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D4" w:rsidRDefault="00962651">
      <w:pPr>
        <w:spacing w:line="50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新冠肺炎流行病学调查问卷及诊疗告知承诺书</w:t>
      </w:r>
    </w:p>
    <w:p w:rsidR="004127D4" w:rsidRDefault="004127D4">
      <w:pPr>
        <w:spacing w:line="38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127D4" w:rsidRDefault="00962651">
      <w:pPr>
        <w:spacing w:line="380" w:lineRule="exact"/>
        <w:ind w:firstLineChars="196" w:firstLine="47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目前新冠肺炎疫情防控工作进入新的阶段，为做好新冠肺炎疫情防控工作，根据《中华人民共和国传染病防治法》、《治安管理处罚法》等法律的要求，请您认真阅读并如实回答下表条文，如有隐瞒或者拒绝配合医务人员开展调查等处置措施的，可能会耽误您及时救治，并可能会导致疫情播散，您将承担相应法律责任！</w:t>
      </w:r>
    </w:p>
    <w:p w:rsidR="004127D4" w:rsidRDefault="00962651">
      <w:pPr>
        <w:spacing w:line="38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一、流行病学史调查：</w:t>
      </w:r>
    </w:p>
    <w:p w:rsidR="004127D4" w:rsidRDefault="004127D4">
      <w:pPr>
        <w:spacing w:line="380" w:lineRule="exact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4127D4" w:rsidRDefault="00962651">
      <w:pPr>
        <w:spacing w:line="380" w:lineRule="exact"/>
        <w:ind w:firstLineChars="50" w:firstLine="12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姓名：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</w:t>
      </w:r>
      <w:r>
        <w:rPr>
          <w:rFonts w:ascii="仿宋" w:eastAsia="仿宋" w:hAnsi="仿宋" w:hint="eastAsia"/>
          <w:color w:val="000000"/>
          <w:sz w:val="24"/>
          <w:szCs w:val="24"/>
        </w:rPr>
        <w:t>电话：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color w:val="000000"/>
          <w:sz w:val="24"/>
          <w:szCs w:val="24"/>
        </w:rPr>
        <w:t>身份证（</w:t>
      </w:r>
      <w:r>
        <w:rPr>
          <w:rFonts w:ascii="仿宋" w:eastAsia="仿宋" w:hAnsi="仿宋" w:hint="eastAsia"/>
          <w:color w:val="000000"/>
          <w:sz w:val="24"/>
          <w:szCs w:val="24"/>
        </w:rPr>
        <w:t>ID-</w:t>
      </w:r>
      <w:r>
        <w:rPr>
          <w:rFonts w:ascii="Arial" w:eastAsia="仿宋" w:hAnsi="Arial" w:cs="Arial"/>
          <w:color w:val="000000"/>
          <w:sz w:val="24"/>
          <w:szCs w:val="24"/>
        </w:rPr>
        <w:t>№</w:t>
      </w:r>
      <w:r>
        <w:rPr>
          <w:rFonts w:ascii="仿宋" w:eastAsia="仿宋" w:hAnsi="仿宋" w:hint="eastAsia"/>
          <w:color w:val="000000"/>
          <w:sz w:val="24"/>
          <w:szCs w:val="24"/>
        </w:rPr>
        <w:t>）：</w:t>
      </w:r>
    </w:p>
    <w:tbl>
      <w:tblPr>
        <w:tblStyle w:val="a5"/>
        <w:tblW w:w="9060" w:type="dxa"/>
        <w:tblLayout w:type="fixed"/>
        <w:tblLook w:val="04A0"/>
      </w:tblPr>
      <w:tblGrid>
        <w:gridCol w:w="570"/>
        <w:gridCol w:w="7281"/>
        <w:gridCol w:w="598"/>
        <w:gridCol w:w="611"/>
      </w:tblGrid>
      <w:tr w:rsidR="004127D4">
        <w:tc>
          <w:tcPr>
            <w:tcW w:w="7851" w:type="dxa"/>
            <w:gridSpan w:val="2"/>
            <w:shd w:val="clear" w:color="auto" w:fill="DCE6F2" w:themeFill="accent1" w:themeFillTint="32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流行病学史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4127D4">
        <w:tc>
          <w:tcPr>
            <w:tcW w:w="570" w:type="dxa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4127D4" w:rsidRDefault="0096265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天内是否从境外回国或来华</w:t>
            </w:r>
          </w:p>
        </w:tc>
        <w:tc>
          <w:tcPr>
            <w:tcW w:w="598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27D4">
        <w:tc>
          <w:tcPr>
            <w:tcW w:w="570" w:type="dxa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:rsidR="004127D4" w:rsidRDefault="0096265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天内是否接触过境外回国或来华人员</w:t>
            </w:r>
          </w:p>
        </w:tc>
        <w:tc>
          <w:tcPr>
            <w:tcW w:w="598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27D4">
        <w:tc>
          <w:tcPr>
            <w:tcW w:w="570" w:type="dxa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:rsidR="004127D4" w:rsidRDefault="0096265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天内有无国内其他有病例报告地区旅行居住史</w:t>
            </w:r>
          </w:p>
        </w:tc>
        <w:tc>
          <w:tcPr>
            <w:tcW w:w="598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27D4">
        <w:tc>
          <w:tcPr>
            <w:tcW w:w="570" w:type="dxa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1" w:type="dxa"/>
          </w:tcPr>
          <w:p w:rsidR="004127D4" w:rsidRDefault="00962651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天内是否接触过来自国内有病例报告社区的发热或者有呼吸道症状、呕吐腹泻等消化道症状的患者</w:t>
            </w:r>
          </w:p>
        </w:tc>
        <w:tc>
          <w:tcPr>
            <w:tcW w:w="598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27D4">
        <w:tc>
          <w:tcPr>
            <w:tcW w:w="570" w:type="dxa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1" w:type="dxa"/>
          </w:tcPr>
          <w:p w:rsidR="004127D4" w:rsidRDefault="0096265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天内有无聚集性活动，如聚餐等，相关接触人员有无发病</w:t>
            </w:r>
          </w:p>
        </w:tc>
        <w:tc>
          <w:tcPr>
            <w:tcW w:w="598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27D4">
        <w:tc>
          <w:tcPr>
            <w:tcW w:w="570" w:type="dxa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1" w:type="dxa"/>
          </w:tcPr>
          <w:p w:rsidR="004127D4" w:rsidRDefault="0096265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境外回国或来华人员、非本地人员需要提供活动路线图</w:t>
            </w:r>
          </w:p>
        </w:tc>
        <w:tc>
          <w:tcPr>
            <w:tcW w:w="598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27D4">
        <w:tc>
          <w:tcPr>
            <w:tcW w:w="7851" w:type="dxa"/>
            <w:gridSpan w:val="2"/>
            <w:shd w:val="clear" w:color="auto" w:fill="DCE6F2" w:themeFill="accent1" w:themeFillTint="32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临床表现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4127D4">
        <w:tc>
          <w:tcPr>
            <w:tcW w:w="570" w:type="dxa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4127D4" w:rsidRDefault="0096265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发热</w:t>
            </w:r>
          </w:p>
        </w:tc>
        <w:tc>
          <w:tcPr>
            <w:tcW w:w="598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27D4">
        <w:tc>
          <w:tcPr>
            <w:tcW w:w="570" w:type="dxa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:rsidR="004127D4" w:rsidRDefault="0096265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呼吸道症状</w:t>
            </w:r>
          </w:p>
        </w:tc>
        <w:tc>
          <w:tcPr>
            <w:tcW w:w="598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27D4">
        <w:tc>
          <w:tcPr>
            <w:tcW w:w="570" w:type="dxa"/>
          </w:tcPr>
          <w:p w:rsidR="004127D4" w:rsidRDefault="0096265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:rsidR="004127D4" w:rsidRDefault="0096265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其他症状</w:t>
            </w:r>
          </w:p>
        </w:tc>
        <w:tc>
          <w:tcPr>
            <w:tcW w:w="598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127D4" w:rsidRDefault="004127D4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4127D4" w:rsidRDefault="00962651" w:rsidP="00F22833">
      <w:pPr>
        <w:spacing w:line="380" w:lineRule="exact"/>
        <w:ind w:firstLineChars="147" w:firstLine="354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二、诊疗告知书</w:t>
      </w:r>
    </w:p>
    <w:p w:rsidR="004127D4" w:rsidRDefault="00962651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进入医院</w:t>
      </w:r>
      <w:r>
        <w:rPr>
          <w:rFonts w:ascii="仿宋" w:eastAsia="仿宋" w:hAnsi="仿宋" w:cs="宋体" w:hint="eastAsia"/>
          <w:bCs/>
          <w:sz w:val="24"/>
          <w:szCs w:val="24"/>
        </w:rPr>
        <w:t>(</w:t>
      </w:r>
      <w:r>
        <w:rPr>
          <w:rFonts w:ascii="仿宋" w:eastAsia="仿宋" w:hAnsi="仿宋" w:cs="宋体" w:hint="eastAsia"/>
          <w:bCs/>
          <w:sz w:val="24"/>
          <w:szCs w:val="24"/>
        </w:rPr>
        <w:t>含急诊、门诊、住院部等区域</w:t>
      </w:r>
      <w:r>
        <w:rPr>
          <w:rFonts w:ascii="仿宋" w:eastAsia="仿宋" w:hAnsi="仿宋" w:cs="宋体" w:hint="eastAsia"/>
          <w:bCs/>
          <w:sz w:val="24"/>
          <w:szCs w:val="24"/>
        </w:rPr>
        <w:t xml:space="preserve">), </w:t>
      </w:r>
      <w:r>
        <w:rPr>
          <w:rFonts w:ascii="仿宋" w:eastAsia="仿宋" w:hAnsi="仿宋" w:cs="宋体" w:hint="eastAsia"/>
          <w:bCs/>
          <w:sz w:val="24"/>
          <w:szCs w:val="24"/>
        </w:rPr>
        <w:t>请出示健康码并全程戴好非单向阀口罩。</w:t>
      </w:r>
    </w:p>
    <w:p w:rsidR="004127D4" w:rsidRDefault="00962651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请及时主动向院方提供病史和流行病学史，并如实认真填写上述调查表。</w:t>
      </w:r>
    </w:p>
    <w:p w:rsidR="004127D4" w:rsidRDefault="00962651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请严格实名就诊，就诊时请出示身份证、社保卡或护照（</w:t>
      </w:r>
      <w:r>
        <w:rPr>
          <w:rFonts w:ascii="仿宋" w:eastAsia="仿宋" w:hAnsi="仿宋" w:cs="宋体" w:hint="eastAsia"/>
          <w:bCs/>
          <w:sz w:val="24"/>
          <w:szCs w:val="24"/>
        </w:rPr>
        <w:t>ID</w:t>
      </w:r>
      <w:r>
        <w:rPr>
          <w:rFonts w:ascii="仿宋" w:eastAsia="仿宋" w:hAnsi="仿宋" w:cs="宋体" w:hint="eastAsia"/>
          <w:bCs/>
          <w:sz w:val="24"/>
          <w:szCs w:val="24"/>
        </w:rPr>
        <w:t>）等相关证件，并告知正确的手机号码等有效联系方式。</w:t>
      </w:r>
    </w:p>
    <w:p w:rsidR="004127D4" w:rsidRDefault="004127D4">
      <w:pPr>
        <w:spacing w:line="380" w:lineRule="exact"/>
        <w:ind w:left="400"/>
        <w:jc w:val="left"/>
        <w:rPr>
          <w:rFonts w:ascii="仿宋" w:eastAsia="仿宋" w:hAnsi="仿宋" w:cs="宋体"/>
          <w:bCs/>
          <w:sz w:val="24"/>
          <w:szCs w:val="24"/>
        </w:rPr>
      </w:pPr>
    </w:p>
    <w:p w:rsidR="004127D4" w:rsidRDefault="00962651" w:rsidP="00F22833">
      <w:pPr>
        <w:spacing w:line="38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我承诺，我已知晓并确认以上情况，若有隐瞒，本人将承担一切后果和法律责任。</w:t>
      </w:r>
    </w:p>
    <w:p w:rsidR="004127D4" w:rsidRDefault="004127D4">
      <w:pPr>
        <w:spacing w:line="380" w:lineRule="exact"/>
        <w:jc w:val="center"/>
        <w:rPr>
          <w:rFonts w:ascii="仿宋" w:eastAsia="仿宋" w:hAnsi="仿宋"/>
          <w:color w:val="000000"/>
          <w:sz w:val="24"/>
          <w:szCs w:val="24"/>
        </w:rPr>
      </w:pPr>
      <w:r w:rsidRPr="004127D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8.2pt;margin-top:16.3pt;width:131.9pt;height:26.25pt;z-index:251677696">
            <v:textbox>
              <w:txbxContent>
                <w:p w:rsidR="004127D4" w:rsidRDefault="00962651">
                  <w:pPr>
                    <w:jc w:val="center"/>
                    <w:rPr>
                      <w:rFonts w:ascii="黑体" w:eastAsia="黑体" w:hAnsi="黑体" w:cs="黑体"/>
                      <w:sz w:val="22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4"/>
                    </w:rPr>
                    <w:t>本承诺书由医院留存</w:t>
                  </w:r>
                </w:p>
              </w:txbxContent>
            </v:textbox>
          </v:shape>
        </w:pict>
      </w:r>
    </w:p>
    <w:p w:rsidR="004127D4" w:rsidRDefault="004127D4">
      <w:pPr>
        <w:wordWrap w:val="0"/>
        <w:spacing w:line="480" w:lineRule="auto"/>
        <w:jc w:val="right"/>
        <w:rPr>
          <w:rFonts w:ascii="仿宋" w:eastAsia="仿宋" w:hAnsi="仿宋"/>
          <w:color w:val="000000"/>
          <w:sz w:val="24"/>
          <w:szCs w:val="24"/>
        </w:rPr>
      </w:pPr>
    </w:p>
    <w:p w:rsidR="004127D4" w:rsidRDefault="00962651">
      <w:pPr>
        <w:wordWrap w:val="0"/>
        <w:spacing w:line="480" w:lineRule="auto"/>
        <w:ind w:right="480"/>
        <w:rPr>
          <w:rFonts w:ascii="仿宋" w:eastAsia="仿宋" w:hAnsi="仿宋"/>
          <w:b/>
          <w:color w:val="000000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承诺人签名：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     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医生签字：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    </w:t>
      </w:r>
    </w:p>
    <w:p w:rsidR="004127D4" w:rsidRDefault="00962651">
      <w:pPr>
        <w:spacing w:line="480" w:lineRule="auto"/>
        <w:ind w:rightChars="11" w:right="23"/>
        <w:jc w:val="right"/>
        <w:rPr>
          <w:rFonts w:ascii="宋体" w:hAnsi="宋体" w:cs="宋体"/>
          <w:b/>
          <w:bCs/>
          <w:sz w:val="28"/>
          <w:szCs w:val="36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签字日期：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年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 xml:space="preserve">   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月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 xml:space="preserve">   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日</w:t>
      </w:r>
    </w:p>
    <w:sectPr w:rsidR="004127D4" w:rsidSect="004127D4">
      <w:pgSz w:w="11906" w:h="16838"/>
      <w:pgMar w:top="858" w:right="1135" w:bottom="640" w:left="1111" w:header="851" w:footer="45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51" w:rsidRDefault="00962651" w:rsidP="004127D4">
      <w:r>
        <w:separator/>
      </w:r>
    </w:p>
  </w:endnote>
  <w:endnote w:type="continuationSeparator" w:id="1">
    <w:p w:rsidR="00962651" w:rsidRDefault="00962651" w:rsidP="0041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51" w:rsidRDefault="00962651" w:rsidP="004127D4">
      <w:r>
        <w:separator/>
      </w:r>
    </w:p>
  </w:footnote>
  <w:footnote w:type="continuationSeparator" w:id="1">
    <w:p w:rsidR="00962651" w:rsidRDefault="00962651" w:rsidP="00412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70D92E"/>
    <w:multiLevelType w:val="singleLevel"/>
    <w:tmpl w:val="E070D92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7A"/>
    <w:rsid w:val="004127D4"/>
    <w:rsid w:val="004506BC"/>
    <w:rsid w:val="006A6D10"/>
    <w:rsid w:val="007232D2"/>
    <w:rsid w:val="0075167A"/>
    <w:rsid w:val="00962651"/>
    <w:rsid w:val="009A6B9A"/>
    <w:rsid w:val="00A52582"/>
    <w:rsid w:val="00A759CD"/>
    <w:rsid w:val="00B5070A"/>
    <w:rsid w:val="00C92267"/>
    <w:rsid w:val="00D535C9"/>
    <w:rsid w:val="00DE4A41"/>
    <w:rsid w:val="00F22833"/>
    <w:rsid w:val="07565B10"/>
    <w:rsid w:val="07D16549"/>
    <w:rsid w:val="07EF5BFD"/>
    <w:rsid w:val="08E92B14"/>
    <w:rsid w:val="15D96284"/>
    <w:rsid w:val="15EE1938"/>
    <w:rsid w:val="19DF33CD"/>
    <w:rsid w:val="1E021A55"/>
    <w:rsid w:val="1F8753D0"/>
    <w:rsid w:val="240D656D"/>
    <w:rsid w:val="2A9359CF"/>
    <w:rsid w:val="2C983FF4"/>
    <w:rsid w:val="2DA27085"/>
    <w:rsid w:val="31B21399"/>
    <w:rsid w:val="344A24A9"/>
    <w:rsid w:val="394E1C4E"/>
    <w:rsid w:val="3F12438B"/>
    <w:rsid w:val="3FF001D2"/>
    <w:rsid w:val="40AD5074"/>
    <w:rsid w:val="413A0128"/>
    <w:rsid w:val="48DF72CC"/>
    <w:rsid w:val="5E7C47D2"/>
    <w:rsid w:val="5FCD75B2"/>
    <w:rsid w:val="63C03EEA"/>
    <w:rsid w:val="645C3423"/>
    <w:rsid w:val="65565D98"/>
    <w:rsid w:val="6F8F4DBE"/>
    <w:rsid w:val="7C05587E"/>
    <w:rsid w:val="7C860E40"/>
    <w:rsid w:val="7D4D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2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1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127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127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2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cp:lastPrinted>2020-06-15T08:30:00Z</cp:lastPrinted>
  <dcterms:created xsi:type="dcterms:W3CDTF">2020-02-17T00:33:00Z</dcterms:created>
  <dcterms:modified xsi:type="dcterms:W3CDTF">2021-06-03T07:08:00Z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