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outlineLvl w:val="0"/>
        <w:rPr>
          <w:rFonts w:ascii="黑体" w:hAnsi="黑体" w:cs="黑体"/>
          <w:bCs/>
          <w:kern w:val="0"/>
          <w:sz w:val="32"/>
          <w:szCs w:val="32"/>
        </w:rPr>
      </w:pPr>
      <w:r>
        <w:rPr>
          <w:rFonts w:hint="eastAsia" w:ascii="黑体" w:hAnsi="黑体" w:cs="黑体"/>
          <w:bCs/>
          <w:kern w:val="0"/>
          <w:sz w:val="32"/>
          <w:szCs w:val="32"/>
        </w:rPr>
        <w:t>附件3</w:t>
      </w:r>
    </w:p>
    <w:p>
      <w:pPr>
        <w:pStyle w:val="6"/>
        <w:jc w:val="left"/>
        <w:outlineLvl w:val="0"/>
        <w:rPr>
          <w:rFonts w:ascii="黑体" w:hAnsi="黑体" w:cs="黑体"/>
          <w:bCs/>
          <w:kern w:val="0"/>
          <w:sz w:val="32"/>
          <w:szCs w:val="32"/>
        </w:rPr>
      </w:pPr>
    </w:p>
    <w:p>
      <w:pPr>
        <w:spacing w:line="700" w:lineRule="exact"/>
        <w:ind w:firstLine="0" w:firstLineChars="0"/>
        <w:jc w:val="center"/>
        <w:rPr>
          <w:rFonts w:ascii="方正小标宋简体" w:hAnsi="微软雅黑" w:eastAsia="方正小标宋简体"/>
          <w:sz w:val="40"/>
          <w:szCs w:val="21"/>
        </w:rPr>
      </w:pPr>
      <w:bookmarkStart w:id="0" w:name="_GoBack"/>
      <w:r>
        <w:rPr>
          <w:rFonts w:hint="eastAsia" w:ascii="方正小标宋简体" w:eastAsia="方正小标宋简体" w:cs="Times New Roman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钟楼区生态文明建设示范区创建</w:t>
      </w:r>
      <w:r>
        <w:rPr>
          <w:rFonts w:hint="eastAsia" w:ascii="方正小标宋简体" w:hAnsi="微软雅黑" w:eastAsia="方正小标宋简体"/>
          <w:sz w:val="40"/>
          <w:szCs w:val="21"/>
        </w:rPr>
        <w:t>工作领导小组</w:t>
      </w:r>
    </w:p>
    <w:bookmarkEnd w:id="0"/>
    <w:p>
      <w:pPr>
        <w:ind w:firstLine="0" w:firstLineChars="0"/>
        <w:jc w:val="center"/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习近平生态文明思想，全面落实省委、省政府关于加快推进生态文明建设的决策部署，进一步强化组织领导，统筹协调全区推进生态文明建设示范区创建各项工作，经研究，决定成立钟楼区生态文明建设示范区创建工作领导小组（以下简称“领导小组”），领导小组下设办公室和三个工作组。名单如下：</w:t>
      </w:r>
    </w:p>
    <w:p>
      <w:pPr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一、领导小组组成人员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组　长：李超鲲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区委副书记、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ascii="Times New Roman" w:hAnsi="Times New Roman" w:eastAsia="仿宋_GB2312" w:cs="Times New Roman"/>
          <w:sz w:val="32"/>
          <w:szCs w:val="21"/>
        </w:rPr>
        <w:t>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副组长：孙益锋   区委常委、副区长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王行杰</w:t>
      </w:r>
      <w:r>
        <w:rPr>
          <w:rFonts w:ascii="Times New Roman" w:hAnsi="Times New Roman" w:eastAsia="仿宋_GB2312" w:cs="Times New Roman"/>
          <w:sz w:val="32"/>
          <w:szCs w:val="21"/>
        </w:rPr>
        <w:tab/>
      </w:r>
      <w:r>
        <w:rPr>
          <w:rFonts w:ascii="Times New Roman" w:hAnsi="Times New Roman" w:eastAsia="仿宋_GB2312" w:cs="Times New Roman"/>
          <w:sz w:val="32"/>
          <w:szCs w:val="21"/>
        </w:rPr>
        <w:t xml:space="preserve">   副区长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成　员：钟  </w:t>
      </w: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钟楼经济开发区管委会主任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  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邹区镇镇长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  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北港街道办事处主任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王炎丰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新闸街道办事处主任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斐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五星街道办事处主任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永红街道办事处主任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陈华峰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西林街道办事处副主任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刘更城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南大街街道办事处主任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汪惠林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荷花池街道办事处主任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施宏伟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区政府办副主任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于超君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区纪委副书记、区监委副主任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王文忠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区法院审判委员会专职委员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钱永峰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区检察院副检察长</w:t>
      </w:r>
    </w:p>
    <w:p>
      <w:pPr>
        <w:ind w:firstLine="1984" w:firstLineChars="620"/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杨高飞</w:t>
      </w: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区委组织部副部长、编办主任</w:t>
      </w:r>
    </w:p>
    <w:p>
      <w:pPr>
        <w:ind w:firstLine="1984" w:firstLineChars="620"/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徐勇立</w:t>
      </w: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区委宣传部副部长、网信办主任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区发改局局长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杨文娟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区教育局局长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闵志业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区科技局局长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周良林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区工信局局长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  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区司法局局长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区财政局局长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李恒栋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区住建局局长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郑树新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区城管局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李文兴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区农业农村局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王小伟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区商务局局长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丁华芬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区文体旅局局长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余丽钰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区卫健局局长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孙广强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区应急管理局局长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  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区审计局局长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尹建标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区统计局局长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区市场监管局局长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孙忠伟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区信访局局长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  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钟楼公安分局副局长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程晋平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钟楼自然资源和规划分局局长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98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  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钟楼生态环境局局长</w:t>
      </w:r>
    </w:p>
    <w:p>
      <w:pPr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二、领导小组办公室组成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21"/>
        </w:rPr>
        <w:t>领导小组下设办公室，办公室设在钟楼生态环境局，负责领导小组日常工作，由王行杰同志兼任办公室主任，胡晋同志</w:t>
      </w:r>
      <w:r>
        <w:rPr>
          <w:rFonts w:hint="eastAsia" w:ascii="Times New Roman" w:hAnsi="Times New Roman" w:eastAsia="仿宋_GB2312" w:cs="Times New Roman"/>
          <w:sz w:val="32"/>
          <w:szCs w:val="21"/>
        </w:rPr>
        <w:t>、</w:t>
      </w:r>
      <w:r>
        <w:rPr>
          <w:rFonts w:ascii="Times New Roman" w:hAnsi="Times New Roman" w:eastAsia="仿宋_GB2312" w:cs="Times New Roman"/>
          <w:sz w:val="32"/>
          <w:szCs w:val="21"/>
        </w:rPr>
        <w:t>施宏伟同志兼任办公室副主任。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领导小组下设三个工作组：</w:t>
      </w:r>
    </w:p>
    <w:p>
      <w:pPr>
        <w:widowControl w:val="0"/>
        <w:ind w:firstLine="643"/>
        <w:rPr>
          <w:rFonts w:eastAsia="楷体_GB2312" w:cs="Times New Roman"/>
          <w:b/>
          <w:bCs/>
          <w:kern w:val="2"/>
          <w:sz w:val="32"/>
          <w:szCs w:val="32"/>
        </w:rPr>
      </w:pPr>
      <w:r>
        <w:rPr>
          <w:rFonts w:hint="eastAsia" w:eastAsia="楷体_GB2312" w:cs="Times New Roman"/>
          <w:b/>
          <w:bCs/>
          <w:kern w:val="2"/>
          <w:sz w:val="32"/>
          <w:szCs w:val="32"/>
        </w:rPr>
        <w:t>（一）综合协调组</w:t>
      </w:r>
    </w:p>
    <w:p>
      <w:pPr>
        <w:ind w:firstLineChars="175"/>
        <w:rPr>
          <w:rFonts w:cs="Times New Roman"/>
          <w:sz w:val="32"/>
          <w:szCs w:val="21"/>
        </w:rPr>
      </w:pPr>
      <w:r>
        <w:rPr>
          <w:rFonts w:cs="Times New Roman"/>
          <w:sz w:val="32"/>
          <w:szCs w:val="32"/>
        </w:rPr>
        <w:t>组</w:t>
      </w:r>
      <w:r>
        <w:rPr>
          <w:rFonts w:hint="eastAsia"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长：</w:t>
      </w:r>
      <w:r>
        <w:rPr>
          <w:rFonts w:cs="Times New Roman"/>
          <w:sz w:val="32"/>
          <w:szCs w:val="21"/>
        </w:rPr>
        <w:t>施宏伟</w:t>
      </w:r>
      <w:r>
        <w:rPr>
          <w:rFonts w:hint="eastAsia" w:cs="Times New Roman"/>
          <w:sz w:val="32"/>
          <w:szCs w:val="21"/>
        </w:rPr>
        <w:t xml:space="preserve">  区政府办副主任</w:t>
      </w:r>
    </w:p>
    <w:p>
      <w:pPr>
        <w:ind w:firstLineChars="175"/>
        <w:rPr>
          <w:rFonts w:cs="Times New Roman"/>
          <w:sz w:val="32"/>
          <w:szCs w:val="21"/>
        </w:rPr>
      </w:pPr>
      <w:r>
        <w:rPr>
          <w:rFonts w:hint="eastAsia" w:cs="Times New Roman"/>
          <w:sz w:val="32"/>
          <w:szCs w:val="21"/>
        </w:rPr>
        <w:t>副组长：</w:t>
      </w:r>
      <w:r>
        <w:rPr>
          <w:rFonts w:cs="Times New Roman"/>
          <w:sz w:val="32"/>
          <w:szCs w:val="21"/>
        </w:rPr>
        <w:t>范筱微</w:t>
      </w:r>
      <w:r>
        <w:rPr>
          <w:rFonts w:hint="eastAsia" w:cs="Times New Roman"/>
          <w:sz w:val="32"/>
          <w:szCs w:val="21"/>
        </w:rPr>
        <w:t xml:space="preserve">  区</w:t>
      </w:r>
      <w:r>
        <w:rPr>
          <w:rFonts w:cs="Times New Roman"/>
          <w:sz w:val="32"/>
          <w:szCs w:val="21"/>
        </w:rPr>
        <w:t>财政局副局长</w:t>
      </w:r>
    </w:p>
    <w:p>
      <w:pPr>
        <w:ind w:firstLine="1955" w:firstLineChars="611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21"/>
        </w:rPr>
        <w:t>沈子斐</w:t>
      </w:r>
      <w:r>
        <w:rPr>
          <w:rFonts w:hint="eastAsia" w:cs="Times New Roman"/>
          <w:sz w:val="32"/>
          <w:szCs w:val="21"/>
        </w:rPr>
        <w:t xml:space="preserve">  钟楼生态环境局副局长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成员单位：区政府办、</w:t>
      </w:r>
      <w:r>
        <w:rPr>
          <w:rFonts w:hint="eastAsia" w:cs="Times New Roman"/>
          <w:sz w:val="32"/>
          <w:szCs w:val="32"/>
        </w:rPr>
        <w:t>经开区</w:t>
      </w:r>
      <w:r>
        <w:rPr>
          <w:rFonts w:cs="Times New Roman"/>
          <w:sz w:val="32"/>
          <w:szCs w:val="32"/>
        </w:rPr>
        <w:t>、高新园（邹区镇）、各街道、区财政局、钟楼生态环境局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职责：负责会议召集、资金保障、后勤保障、协调联络等。其中：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1.区政府办负责区级统筹协调；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2.</w:t>
      </w:r>
      <w:r>
        <w:rPr>
          <w:rFonts w:hint="eastAsia" w:cs="Times New Roman"/>
          <w:sz w:val="32"/>
          <w:szCs w:val="32"/>
        </w:rPr>
        <w:t>经开区</w:t>
      </w:r>
      <w:r>
        <w:rPr>
          <w:rFonts w:cs="Times New Roman"/>
          <w:sz w:val="32"/>
          <w:szCs w:val="32"/>
        </w:rPr>
        <w:t>、高新园（邹区镇）、各街道主要负责区域内相关环保工作落实；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3.区财政局负责资金保障；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4.钟楼生态环境局负责统筹生态文明建设相关规划方案制订，牵头负责日常工作的落实。</w:t>
      </w:r>
    </w:p>
    <w:p>
      <w:pPr>
        <w:widowControl w:val="0"/>
        <w:ind w:firstLine="643"/>
        <w:rPr>
          <w:rFonts w:eastAsia="楷体_GB2312" w:cs="Times New Roman"/>
          <w:b/>
          <w:bCs/>
          <w:kern w:val="2"/>
          <w:sz w:val="32"/>
          <w:szCs w:val="32"/>
        </w:rPr>
      </w:pPr>
      <w:r>
        <w:rPr>
          <w:rFonts w:hint="eastAsia" w:eastAsia="楷体_GB2312" w:cs="Times New Roman"/>
          <w:b/>
          <w:bCs/>
          <w:kern w:val="2"/>
          <w:sz w:val="32"/>
          <w:szCs w:val="32"/>
        </w:rPr>
        <w:t>（二）项目推进组</w:t>
      </w:r>
    </w:p>
    <w:p>
      <w:pPr>
        <w:ind w:firstLine="640"/>
        <w:rPr>
          <w:rFonts w:cs="Times New Roman"/>
          <w:sz w:val="32"/>
          <w:szCs w:val="21"/>
        </w:rPr>
      </w:pPr>
      <w:r>
        <w:rPr>
          <w:rFonts w:cs="Times New Roman"/>
          <w:sz w:val="32"/>
          <w:szCs w:val="32"/>
        </w:rPr>
        <w:t>组</w:t>
      </w:r>
      <w:r>
        <w:rPr>
          <w:rFonts w:hint="eastAsia"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长：</w:t>
      </w:r>
      <w:r>
        <w:rPr>
          <w:rFonts w:cs="Times New Roman"/>
          <w:sz w:val="32"/>
          <w:szCs w:val="21"/>
        </w:rPr>
        <w:t>沈子斐</w:t>
      </w:r>
      <w:r>
        <w:rPr>
          <w:rFonts w:hint="eastAsia" w:cs="Times New Roman"/>
          <w:sz w:val="32"/>
          <w:szCs w:val="21"/>
        </w:rPr>
        <w:t xml:space="preserve">  钟楼生态环境局副局长</w:t>
      </w:r>
    </w:p>
    <w:p>
      <w:pPr>
        <w:ind w:firstLine="640"/>
        <w:rPr>
          <w:rFonts w:cs="Times New Roman"/>
          <w:sz w:val="32"/>
          <w:szCs w:val="21"/>
        </w:rPr>
      </w:pPr>
      <w:r>
        <w:rPr>
          <w:rFonts w:hint="eastAsia" w:cs="Times New Roman"/>
          <w:sz w:val="32"/>
          <w:szCs w:val="21"/>
        </w:rPr>
        <w:t>副组长：</w:t>
      </w:r>
      <w:r>
        <w:rPr>
          <w:rFonts w:cs="Times New Roman"/>
          <w:sz w:val="32"/>
          <w:szCs w:val="32"/>
        </w:rPr>
        <w:t>包建平</w:t>
      </w:r>
      <w:r>
        <w:rPr>
          <w:rFonts w:hint="eastAsia" w:cs="Times New Roman"/>
          <w:sz w:val="32"/>
          <w:szCs w:val="32"/>
        </w:rPr>
        <w:t xml:space="preserve">  区</w:t>
      </w:r>
      <w:r>
        <w:rPr>
          <w:rFonts w:cs="Times New Roman"/>
          <w:sz w:val="32"/>
          <w:szCs w:val="21"/>
        </w:rPr>
        <w:t>信访局副局长</w:t>
      </w:r>
      <w:r>
        <w:rPr>
          <w:rFonts w:hint="eastAsia" w:cs="Times New Roman"/>
          <w:sz w:val="32"/>
          <w:szCs w:val="21"/>
        </w:rPr>
        <w:t xml:space="preserve">      </w:t>
      </w:r>
    </w:p>
    <w:p>
      <w:pPr>
        <w:ind w:firstLine="1955" w:firstLineChars="611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21"/>
        </w:rPr>
        <w:t>于  波  区市政工程建设管理中心主任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成员单位：钟楼生态环境局、</w:t>
      </w:r>
      <w:r>
        <w:rPr>
          <w:rFonts w:hint="eastAsia" w:cs="Times New Roman"/>
          <w:sz w:val="32"/>
          <w:szCs w:val="32"/>
        </w:rPr>
        <w:t>经开区</w:t>
      </w:r>
      <w:r>
        <w:rPr>
          <w:rFonts w:cs="Times New Roman"/>
          <w:sz w:val="32"/>
          <w:szCs w:val="32"/>
        </w:rPr>
        <w:t>、高新园（邹区镇）、各街道，区发改局、科技局、工信局、司法局、财政局、住建局、城管局、农业农村局</w:t>
      </w:r>
      <w:r>
        <w:rPr>
          <w:rFonts w:hint="eastAsia" w:cs="Times New Roman"/>
          <w:sz w:val="32"/>
          <w:szCs w:val="32"/>
        </w:rPr>
        <w:t>（水利</w:t>
      </w:r>
      <w:r>
        <w:rPr>
          <w:rFonts w:cs="Times New Roman"/>
          <w:sz w:val="32"/>
          <w:szCs w:val="32"/>
        </w:rPr>
        <w:t>局</w:t>
      </w:r>
      <w:r>
        <w:rPr>
          <w:rFonts w:hint="eastAsia" w:cs="Times New Roman"/>
          <w:sz w:val="32"/>
          <w:szCs w:val="32"/>
        </w:rPr>
        <w:t>）</w:t>
      </w:r>
      <w:r>
        <w:rPr>
          <w:rFonts w:cs="Times New Roman"/>
          <w:sz w:val="32"/>
          <w:szCs w:val="32"/>
        </w:rPr>
        <w:t>、</w:t>
      </w:r>
      <w:r>
        <w:rPr>
          <w:rFonts w:hint="eastAsia" w:cs="Times New Roman"/>
          <w:sz w:val="32"/>
          <w:szCs w:val="32"/>
        </w:rPr>
        <w:t>商务局、</w:t>
      </w:r>
      <w:r>
        <w:rPr>
          <w:rFonts w:cs="Times New Roman"/>
          <w:sz w:val="32"/>
          <w:szCs w:val="32"/>
        </w:rPr>
        <w:t>卫健局、应急管理局、审计局、统计局、市场监管局、信访局、钟楼公安分局、钟楼自然资源和规划分局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职责：负责生态文明建设示范区相关创建任务的推进落实。其中：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1.钟楼生态环境局牵头负责协调、督促相关项目推进落实；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2.</w:t>
      </w:r>
      <w:r>
        <w:rPr>
          <w:rFonts w:hint="eastAsia" w:cs="Times New Roman"/>
          <w:sz w:val="32"/>
          <w:szCs w:val="32"/>
        </w:rPr>
        <w:t>经开区</w:t>
      </w:r>
      <w:r>
        <w:rPr>
          <w:rFonts w:cs="Times New Roman"/>
          <w:sz w:val="32"/>
          <w:szCs w:val="32"/>
        </w:rPr>
        <w:t>、高新园（邹区镇）、各街道主要负责区域内相关创建任务的推进落实；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3.区信访局负责督办相关单位及时处置相关信访事件， 提高群众满意率；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4.其余各责任单位，负责按时间节点推进相关创建任务，按照指标要求提供相应材料。</w:t>
      </w:r>
    </w:p>
    <w:p>
      <w:pPr>
        <w:widowControl w:val="0"/>
        <w:ind w:firstLine="643"/>
        <w:rPr>
          <w:rFonts w:eastAsia="楷体_GB2312" w:cs="Times New Roman"/>
          <w:b/>
          <w:bCs/>
          <w:kern w:val="2"/>
          <w:sz w:val="32"/>
          <w:szCs w:val="32"/>
        </w:rPr>
      </w:pPr>
      <w:r>
        <w:rPr>
          <w:rFonts w:hint="eastAsia" w:eastAsia="楷体_GB2312" w:cs="Times New Roman"/>
          <w:b/>
          <w:bCs/>
          <w:kern w:val="2"/>
          <w:sz w:val="32"/>
          <w:szCs w:val="32"/>
        </w:rPr>
        <w:t>（三）宣教动员组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组</w:t>
      </w:r>
      <w:r>
        <w:rPr>
          <w:rFonts w:hint="eastAsia"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长：</w:t>
      </w:r>
      <w:r>
        <w:rPr>
          <w:rFonts w:hint="eastAsia" w:cs="Times New Roman"/>
          <w:sz w:val="32"/>
          <w:szCs w:val="32"/>
        </w:rPr>
        <w:t>徐勇立</w:t>
      </w:r>
      <w:r>
        <w:rPr>
          <w:rFonts w:hint="eastAsia" w:cs="Times New Roman"/>
          <w:sz w:val="32"/>
          <w:szCs w:val="32"/>
        </w:rPr>
        <w:tab/>
      </w:r>
      <w:r>
        <w:rPr>
          <w:rFonts w:hint="eastAsia"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区委宣传部副</w:t>
      </w:r>
      <w:r>
        <w:rPr>
          <w:rFonts w:hint="eastAsia" w:cs="Times New Roman"/>
          <w:sz w:val="32"/>
          <w:szCs w:val="32"/>
        </w:rPr>
        <w:t>部长</w:t>
      </w: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、网信办主任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副组长：</w:t>
      </w:r>
      <w:r>
        <w:rPr>
          <w:rFonts w:cs="Times New Roman"/>
          <w:sz w:val="32"/>
          <w:szCs w:val="32"/>
        </w:rPr>
        <w:t>张旭东</w:t>
      </w:r>
      <w:r>
        <w:rPr>
          <w:rFonts w:hint="eastAsia"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区委网信办副主任</w:t>
      </w:r>
    </w:p>
    <w:p>
      <w:pPr>
        <w:ind w:firstLine="1920" w:firstLineChars="60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 xml:space="preserve">郭兴华  </w:t>
      </w:r>
      <w:r>
        <w:rPr>
          <w:rFonts w:cs="Times New Roman"/>
          <w:sz w:val="32"/>
          <w:szCs w:val="32"/>
        </w:rPr>
        <w:t>区教育</w:t>
      </w:r>
      <w:r>
        <w:rPr>
          <w:rFonts w:hint="eastAsia" w:cs="Times New Roman"/>
          <w:sz w:val="32"/>
          <w:szCs w:val="32"/>
        </w:rPr>
        <w:t>工委委员</w:t>
      </w:r>
    </w:p>
    <w:p>
      <w:pPr>
        <w:ind w:firstLine="1920" w:firstLineChars="60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 xml:space="preserve">郑树新  </w:t>
      </w:r>
      <w:r>
        <w:rPr>
          <w:rFonts w:cs="Times New Roman"/>
          <w:sz w:val="32"/>
          <w:szCs w:val="32"/>
        </w:rPr>
        <w:t>区城管局副局长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成员单位：区纪委监委、区法院、检察院、区委组织部、宣传部、区教育局、城管局、文体旅局、钟楼生态环境局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职责：负责生态文明的宣传和教育培训，强化全社会生态文明意识，倡导绿色生活方式。其中：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1.区委宣传部负责策划、统筹相关宣传工作；</w:t>
      </w:r>
    </w:p>
    <w:p>
      <w:pPr>
        <w:ind w:firstLine="640"/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2.区纪委监委、区委组织部负责落实党政领导干部生态文明教育；</w:t>
      </w:r>
    </w:p>
    <w:p>
      <w:pPr>
        <w:ind w:firstLine="640"/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3.区法院、检察院负责推进生态文明法治建设；</w:t>
      </w:r>
    </w:p>
    <w:p>
      <w:pPr>
        <w:ind w:firstLine="640"/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4.区教育局、城管局、文体旅局负责推广践行绿色生活方式；</w:t>
      </w:r>
    </w:p>
    <w:p>
      <w:pPr>
        <w:ind w:firstLine="640"/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5.钟楼生态环境局负责提供相应材料。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领导小组成员如有工作变动，除组长、副组长的调整需另行发文外，其他成员均由该成员单位相关负责人自然替补。</w:t>
      </w:r>
    </w:p>
    <w:p/>
    <w:sectPr>
      <w:footerReference r:id="rId5" w:type="default"/>
      <w:pgSz w:w="11906" w:h="16838"/>
      <w:pgMar w:top="2098" w:right="1531" w:bottom="1984" w:left="1531" w:header="709" w:footer="1361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718B6"/>
    <w:rsid w:val="29A23E92"/>
    <w:rsid w:val="3886521A"/>
    <w:rsid w:val="3DB92FF1"/>
    <w:rsid w:val="59E622FD"/>
    <w:rsid w:val="614718B6"/>
    <w:rsid w:val="61C26135"/>
    <w:rsid w:val="65AD181F"/>
    <w:rsid w:val="68A00BBE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560" w:firstLineChars="200"/>
      <w:jc w:val="both"/>
    </w:pPr>
    <w:rPr>
      <w:rFonts w:ascii="Times New Roman" w:hAnsi="Times New Roman" w:eastAsia="仿宋_GB2312" w:cstheme="minorBidi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6">
    <w:name w:val="No Spacing"/>
    <w:qFormat/>
    <w:uiPriority w:val="1"/>
    <w:pPr>
      <w:widowControl w:val="0"/>
      <w:jc w:val="center"/>
      <w:outlineLvl w:val="8"/>
    </w:pPr>
    <w:rPr>
      <w:rFonts w:ascii="Times New Roman" w:hAnsi="Times New Roman" w:eastAsia="黑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2022-05-07T06:03:00Z</dcterms:created>
  <dc:creator>Angelique</dc:creator>
  <cp:lastModifiedBy>Angelique</cp:lastModifiedBy>
  <dcterms:modified xsi:type="dcterms:W3CDTF">2022-05-07T06:05:59Z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B40ECA80077C4451AF2EF4CA8BC34ECB</vt:lpwstr>
  </property>
</Properties>
</file>