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eastAsia="宋体" w:cs="Times New Roman"/>
          <w:b/>
          <w:sz w:val="32"/>
          <w:szCs w:val="32"/>
        </w:rPr>
      </w:pPr>
      <w:r>
        <w:rPr>
          <w:rFonts w:hint="eastAsia" w:ascii="宋体" w:hAnsi="宋体" w:eastAsia="宋体" w:cs="Times New Roman"/>
          <w:b/>
          <w:sz w:val="32"/>
          <w:szCs w:val="32"/>
        </w:rPr>
        <w:t>附件2：</w:t>
      </w:r>
    </w:p>
    <w:p>
      <w:pPr>
        <w:widowControl/>
        <w:jc w:val="center"/>
        <w:rPr>
          <w:rFonts w:ascii="宋体" w:hAnsi="宋体" w:eastAsia="宋体" w:cs="Times New Roman"/>
          <w:b/>
          <w:sz w:val="32"/>
          <w:szCs w:val="32"/>
        </w:rPr>
      </w:pPr>
      <w:r>
        <w:rPr>
          <w:rFonts w:hint="eastAsia" w:ascii="宋体" w:hAnsi="宋体" w:eastAsia="宋体" w:cs="Times New Roman"/>
          <w:b/>
          <w:sz w:val="32"/>
          <w:szCs w:val="32"/>
        </w:rPr>
        <w:t>2022年常州市</w:t>
      </w:r>
      <w:r>
        <w:rPr>
          <w:rFonts w:hint="eastAsia" w:ascii="宋体" w:hAnsi="宋体" w:eastAsia="宋体" w:cs="Times New Roman"/>
          <w:b/>
          <w:sz w:val="32"/>
          <w:szCs w:val="32"/>
          <w:lang w:val="en-US" w:eastAsia="zh-CN"/>
        </w:rPr>
        <w:t>钟楼</w:t>
      </w:r>
      <w:r>
        <w:rPr>
          <w:rFonts w:hint="eastAsia" w:ascii="宋体" w:hAnsi="宋体" w:eastAsia="宋体" w:cs="Times New Roman"/>
          <w:b/>
          <w:sz w:val="32"/>
          <w:szCs w:val="32"/>
        </w:rPr>
        <w:t>区区属学校公开招聘教师</w:t>
      </w:r>
    </w:p>
    <w:p>
      <w:pPr>
        <w:widowControl/>
        <w:jc w:val="center"/>
        <w:rPr>
          <w:rFonts w:ascii="宋体" w:hAnsi="宋体" w:eastAsia="宋体" w:cs="Times New Roman"/>
          <w:b/>
          <w:sz w:val="32"/>
          <w:szCs w:val="32"/>
        </w:rPr>
      </w:pPr>
      <w:r>
        <w:rPr>
          <w:rFonts w:hint="eastAsia" w:ascii="宋体" w:hAnsi="宋体" w:eastAsia="宋体" w:cs="Times New Roman"/>
          <w:b/>
          <w:sz w:val="32"/>
          <w:szCs w:val="32"/>
        </w:rPr>
        <w:t>网上资格复审平台操作手册</w:t>
      </w:r>
    </w:p>
    <w:p>
      <w:pPr>
        <w:rPr>
          <w:rFonts w:ascii="华文楷体" w:hAnsi="华文楷体" w:eastAsia="华文楷体"/>
          <w:b/>
          <w:sz w:val="32"/>
          <w:szCs w:val="32"/>
        </w:rPr>
      </w:pPr>
      <w:r>
        <w:rPr>
          <w:rFonts w:hint="eastAsia" w:ascii="华文楷体" w:hAnsi="华文楷体" w:eastAsia="华文楷体"/>
          <w:b/>
          <w:sz w:val="32"/>
          <w:szCs w:val="32"/>
        </w:rPr>
        <w:t>一、上传步骤：</w:t>
      </w:r>
    </w:p>
    <w:p>
      <w:pPr>
        <w:pStyle w:val="9"/>
        <w:numPr>
          <w:ilvl w:val="0"/>
          <w:numId w:val="1"/>
        </w:numPr>
        <w:ind w:firstLineChars="0"/>
        <w:rPr>
          <w:rFonts w:ascii="华文楷体" w:hAnsi="华文楷体" w:eastAsia="华文楷体"/>
          <w:b/>
          <w:sz w:val="32"/>
          <w:szCs w:val="32"/>
        </w:rPr>
      </w:pPr>
      <w:r>
        <w:rPr>
          <w:rFonts w:hint="eastAsia" w:ascii="华文楷体" w:hAnsi="华文楷体" w:eastAsia="华文楷体"/>
          <w:b/>
          <w:sz w:val="32"/>
          <w:szCs w:val="32"/>
        </w:rPr>
        <w:t>登录平台</w:t>
      </w: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平台的网址为：</w:t>
      </w:r>
      <w:r>
        <w:fldChar w:fldCharType="begin"/>
      </w:r>
      <w:r>
        <w:instrText xml:space="preserve"> HYPERLINK "http://www.jsfz.czedu.cn/uids/" </w:instrText>
      </w:r>
      <w:r>
        <w:fldChar w:fldCharType="separate"/>
      </w:r>
      <w:r>
        <w:rPr>
          <w:rFonts w:ascii="华文楷体" w:hAnsi="华文楷体" w:eastAsia="华文楷体"/>
          <w:sz w:val="32"/>
          <w:szCs w:val="32"/>
        </w:rPr>
        <w:t>http://www.jsfz.czedu.cn/uids/</w:t>
      </w:r>
      <w:r>
        <w:rPr>
          <w:rFonts w:ascii="华文楷体" w:hAnsi="华文楷体" w:eastAsia="华文楷体"/>
          <w:sz w:val="32"/>
          <w:szCs w:val="32"/>
        </w:rPr>
        <w:fldChar w:fldCharType="end"/>
      </w: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在登录页面，务必先选择“本地账号”登录（见图1）</w:t>
      </w: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账号为个人身份证号，初始密码为身份证号后6位。</w:t>
      </w:r>
    </w:p>
    <w:p>
      <w:pPr>
        <w:pStyle w:val="9"/>
        <w:ind w:left="360" w:firstLine="0" w:firstLineChars="0"/>
      </w:pPr>
      <w:r>
        <w:drawing>
          <wp:inline distT="0" distB="0" distL="0" distR="0">
            <wp:extent cx="4924425" cy="23641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236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9"/>
        <w:ind w:left="360" w:firstLine="0" w:firstLineChars="0"/>
        <w:jc w:val="center"/>
      </w:pPr>
      <w:r>
        <w:rPr>
          <w:rFonts w:hint="eastAsia" w:ascii="华文楷体" w:hAnsi="华文楷体" w:eastAsia="华文楷体"/>
          <w:sz w:val="32"/>
          <w:szCs w:val="32"/>
        </w:rPr>
        <w:t>图1</w:t>
      </w:r>
    </w:p>
    <w:p>
      <w:pPr>
        <w:pStyle w:val="9"/>
        <w:numPr>
          <w:ilvl w:val="0"/>
          <w:numId w:val="1"/>
        </w:numPr>
        <w:ind w:firstLineChars="0"/>
        <w:rPr>
          <w:rFonts w:ascii="华文楷体" w:hAnsi="华文楷体" w:eastAsia="华文楷体"/>
          <w:b/>
          <w:sz w:val="32"/>
          <w:szCs w:val="32"/>
        </w:rPr>
      </w:pPr>
      <w:r>
        <w:rPr>
          <w:rFonts w:hint="eastAsia" w:ascii="华文楷体" w:hAnsi="华文楷体" w:eastAsia="华文楷体"/>
          <w:b/>
          <w:sz w:val="32"/>
          <w:szCs w:val="32"/>
        </w:rPr>
        <w:t>进入上传资料入口</w:t>
      </w:r>
    </w:p>
    <w:p>
      <w:pPr>
        <w:spacing w:line="400" w:lineRule="exact"/>
        <w:ind w:firstLine="640" w:firstLineChars="20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登录进入个人首页后，在“我的培训”栏目中，找到报考的岗位，点击进入（见图2）。</w:t>
      </w:r>
    </w:p>
    <w:p>
      <w:pPr>
        <w:spacing w:line="400" w:lineRule="exact"/>
        <w:ind w:firstLine="210" w:firstLineChars="100"/>
        <w:rPr>
          <w:rFonts w:ascii="华文楷体" w:hAnsi="华文楷体" w:eastAsia="华文楷体"/>
          <w:sz w:val="32"/>
          <w:szCs w:val="32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12065</wp:posOffset>
            </wp:positionV>
            <wp:extent cx="3657600" cy="171450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320" w:firstLineChars="100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640" w:firstLineChars="200"/>
        <w:jc w:val="center"/>
        <w:rPr>
          <w:rFonts w:ascii="华文楷体" w:hAnsi="华文楷体" w:eastAsia="华文楷体"/>
          <w:sz w:val="32"/>
          <w:szCs w:val="32"/>
        </w:rPr>
      </w:pPr>
      <w:r>
        <w:rPr>
          <w:rFonts w:ascii="华文楷体" w:hAnsi="华文楷体" w:eastAsia="华文楷体"/>
          <w:sz w:val="32"/>
          <w:szCs w:val="32"/>
        </w:rPr>
        <w:t>图</w:t>
      </w:r>
      <w:r>
        <w:rPr>
          <w:rFonts w:hint="eastAsia" w:ascii="华文楷体" w:hAnsi="华文楷体" w:eastAsia="华文楷体"/>
          <w:sz w:val="32"/>
          <w:szCs w:val="32"/>
        </w:rPr>
        <w:t>2</w:t>
      </w:r>
    </w:p>
    <w:p>
      <w:pPr>
        <w:spacing w:line="400" w:lineRule="exact"/>
        <w:ind w:firstLine="640" w:firstLineChars="200"/>
        <w:jc w:val="center"/>
        <w:rPr>
          <w:rFonts w:ascii="华文楷体" w:hAnsi="华文楷体" w:eastAsia="华文楷体"/>
          <w:sz w:val="32"/>
          <w:szCs w:val="32"/>
        </w:rPr>
      </w:pPr>
    </w:p>
    <w:p>
      <w:pPr>
        <w:spacing w:line="400" w:lineRule="exact"/>
        <w:ind w:firstLine="480" w:firstLineChars="15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进入后，点击“作业任务”链接（见图3）。进入后，找到“去完成作业”按钮（见</w:t>
      </w:r>
      <w:bookmarkStart w:id="0" w:name="_Hlk104284228"/>
      <w:r>
        <w:rPr>
          <w:rFonts w:hint="eastAsia" w:ascii="华文楷体" w:hAnsi="华文楷体" w:eastAsia="华文楷体"/>
          <w:sz w:val="32"/>
          <w:szCs w:val="32"/>
        </w:rPr>
        <w:t>图4</w:t>
      </w:r>
      <w:bookmarkEnd w:id="0"/>
      <w:r>
        <w:rPr>
          <w:rFonts w:hint="eastAsia" w:ascii="华文楷体" w:hAnsi="华文楷体" w:eastAsia="华文楷体"/>
          <w:sz w:val="32"/>
          <w:szCs w:val="32"/>
        </w:rPr>
        <w:t>），点击进入，进入资料上传页面。</w:t>
      </w:r>
    </w:p>
    <w:p>
      <w:pPr>
        <w:pStyle w:val="9"/>
        <w:ind w:left="360" w:firstLine="0" w:firstLineChars="0"/>
      </w:pPr>
      <w:r>
        <w:drawing>
          <wp:inline distT="0" distB="0" distL="0" distR="0">
            <wp:extent cx="4651375" cy="175641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4790" cy="175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00" w:lineRule="exact"/>
        <w:ind w:firstLine="480" w:firstLineChars="150"/>
        <w:jc w:val="center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图3</w:t>
      </w:r>
    </w:p>
    <w:p>
      <w:pPr>
        <w:pStyle w:val="9"/>
        <w:ind w:left="360" w:firstLine="0" w:firstLineChars="0"/>
      </w:pPr>
    </w:p>
    <w:p>
      <w:pPr>
        <w:pStyle w:val="9"/>
        <w:ind w:left="360" w:firstLine="0" w:firstLineChars="0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31750</wp:posOffset>
            </wp:positionV>
            <wp:extent cx="1390650" cy="895350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9"/>
        <w:ind w:left="360" w:firstLine="0" w:firstLineChars="0"/>
        <w:jc w:val="center"/>
        <w:rPr>
          <w:rFonts w:ascii="华文楷体" w:hAnsi="华文楷体" w:eastAsia="华文楷体"/>
          <w:sz w:val="32"/>
          <w:szCs w:val="32"/>
        </w:rPr>
      </w:pPr>
    </w:p>
    <w:p>
      <w:pPr>
        <w:pStyle w:val="9"/>
        <w:ind w:left="360" w:firstLine="0" w:firstLineChars="0"/>
        <w:jc w:val="center"/>
        <w:rPr>
          <w:rFonts w:ascii="华文楷体" w:hAnsi="华文楷体" w:eastAsia="华文楷体"/>
          <w:sz w:val="32"/>
          <w:szCs w:val="32"/>
        </w:rPr>
      </w:pPr>
    </w:p>
    <w:p>
      <w:pPr>
        <w:pStyle w:val="9"/>
        <w:ind w:left="360" w:firstLine="0" w:firstLineChars="0"/>
        <w:jc w:val="center"/>
      </w:pPr>
      <w:r>
        <w:rPr>
          <w:rFonts w:hint="eastAsia" w:ascii="华文楷体" w:hAnsi="华文楷体" w:eastAsia="华文楷体"/>
          <w:sz w:val="32"/>
          <w:szCs w:val="32"/>
        </w:rPr>
        <w:t>图4</w:t>
      </w:r>
    </w:p>
    <w:p>
      <w:pPr>
        <w:pStyle w:val="9"/>
        <w:numPr>
          <w:ilvl w:val="0"/>
          <w:numId w:val="1"/>
        </w:numPr>
        <w:ind w:firstLineChars="0"/>
        <w:rPr>
          <w:rFonts w:ascii="华文楷体" w:hAnsi="华文楷体" w:eastAsia="华文楷体"/>
          <w:b/>
          <w:sz w:val="32"/>
          <w:szCs w:val="32"/>
        </w:rPr>
      </w:pPr>
      <w:r>
        <w:rPr>
          <w:rFonts w:hint="eastAsia" w:ascii="华文楷体" w:hAnsi="华文楷体" w:eastAsia="华文楷体"/>
          <w:b/>
          <w:sz w:val="32"/>
          <w:szCs w:val="32"/>
        </w:rPr>
        <w:t>上传资料</w:t>
      </w:r>
    </w:p>
    <w:p>
      <w:pPr>
        <w:spacing w:line="400" w:lineRule="exact"/>
        <w:ind w:firstLine="480" w:firstLineChars="150"/>
        <w:rPr>
          <w:rFonts w:ascii="华文楷体" w:hAnsi="华文楷体" w:eastAsia="华文楷体"/>
          <w:sz w:val="32"/>
          <w:szCs w:val="32"/>
        </w:rPr>
      </w:pPr>
      <w:r>
        <w:rPr>
          <w:rFonts w:hint="eastAsia" w:ascii="华文楷体" w:hAnsi="华文楷体" w:eastAsia="华文楷体"/>
          <w:sz w:val="32"/>
          <w:szCs w:val="32"/>
        </w:rPr>
        <w:t>在资料上传页面，点击“附件”按钮（见图5），选择要上传的资料（见图6），选择完成后，点击“开始上传”（见图7），待提示上传成功后，点击“确认”即可（见图8）。</w:t>
      </w:r>
    </w:p>
    <w:p>
      <w:pPr>
        <w:ind w:firstLine="420" w:firstLineChars="200"/>
      </w:pPr>
    </w:p>
    <w:tbl>
      <w:tblPr>
        <w:tblStyle w:val="6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drawing>
                <wp:inline distT="0" distB="0" distL="0" distR="0">
                  <wp:extent cx="4533900" cy="989965"/>
                  <wp:effectExtent l="0" t="0" r="0" b="63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1718" cy="98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rPr>
                <w:rFonts w:ascii="华文楷体" w:hAnsi="华文楷体" w:eastAsia="华文楷体"/>
                <w:sz w:val="32"/>
                <w:szCs w:val="32"/>
              </w:rPr>
              <w:t>图</w:t>
            </w:r>
            <w:r>
              <w:rPr>
                <w:rFonts w:hint="eastAsia" w:ascii="华文楷体" w:hAnsi="华文楷体" w:eastAsia="华文楷体"/>
                <w:sz w:val="32"/>
                <w:szCs w:val="32"/>
              </w:rPr>
              <w:t>5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  <w: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383540</wp:posOffset>
                  </wp:positionH>
                  <wp:positionV relativeFrom="paragraph">
                    <wp:posOffset>-37465</wp:posOffset>
                  </wp:positionV>
                  <wp:extent cx="4112260" cy="2925445"/>
                  <wp:effectExtent l="0" t="0" r="2540" b="8255"/>
                  <wp:wrapNone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2260" cy="292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  <w:ind w:firstLine="315" w:firstLineChars="150"/>
            </w:pPr>
          </w:p>
          <w:p>
            <w:pPr>
              <w:spacing w:line="400" w:lineRule="exact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rPr>
                <w:rFonts w:ascii="华文楷体" w:hAnsi="华文楷体" w:eastAsia="华文楷体"/>
                <w:sz w:val="32"/>
                <w:szCs w:val="32"/>
              </w:rPr>
              <w:t>图</w:t>
            </w:r>
            <w:r>
              <w:rPr>
                <w:rFonts w:hint="eastAsia" w:ascii="华文楷体" w:hAnsi="华文楷体" w:eastAsia="华文楷体"/>
                <w:sz w:val="32"/>
                <w:szCs w:val="32"/>
              </w:rPr>
              <w:t>6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drawing>
                <wp:inline distT="0" distB="0" distL="0" distR="0">
                  <wp:extent cx="5273675" cy="3792220"/>
                  <wp:effectExtent l="0" t="0" r="317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675" cy="3792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rPr>
                <w:rFonts w:ascii="华文楷体" w:hAnsi="华文楷体" w:eastAsia="华文楷体"/>
                <w:sz w:val="32"/>
                <w:szCs w:val="32"/>
              </w:rPr>
              <w:t>图</w:t>
            </w:r>
            <w:r>
              <w:rPr>
                <w:rFonts w:hint="eastAsia" w:ascii="华文楷体" w:hAnsi="华文楷体" w:eastAsia="华文楷体"/>
                <w:sz w:val="32"/>
                <w:szCs w:val="32"/>
              </w:rPr>
              <w:t>7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drawing>
                <wp:inline distT="0" distB="0" distL="0" distR="0">
                  <wp:extent cx="5273675" cy="3834765"/>
                  <wp:effectExtent l="0" t="0" r="317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675" cy="383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</w:tcPr>
          <w:p>
            <w:pPr>
              <w:jc w:val="center"/>
            </w:pPr>
            <w:r>
              <w:rPr>
                <w:rFonts w:ascii="华文楷体" w:hAnsi="华文楷体" w:eastAsia="华文楷体"/>
                <w:sz w:val="32"/>
                <w:szCs w:val="32"/>
              </w:rPr>
              <w:t>图</w:t>
            </w:r>
            <w:r>
              <w:rPr>
                <w:rFonts w:hint="eastAsia" w:ascii="华文楷体" w:hAnsi="华文楷体" w:eastAsia="华文楷体"/>
                <w:sz w:val="32"/>
                <w:szCs w:val="32"/>
              </w:rPr>
              <w:t>8</w:t>
            </w:r>
          </w:p>
        </w:tc>
      </w:tr>
    </w:tbl>
    <w:p>
      <w:pPr>
        <w:rPr>
          <w:rFonts w:ascii="华文楷体" w:hAnsi="华文楷体" w:eastAsia="华文楷体"/>
          <w:b/>
          <w:sz w:val="32"/>
          <w:szCs w:val="32"/>
        </w:rPr>
      </w:pPr>
      <w:r>
        <w:rPr>
          <w:rFonts w:hint="eastAsia" w:ascii="华文楷体" w:hAnsi="华文楷体" w:eastAsia="华文楷体"/>
          <w:b/>
          <w:sz w:val="32"/>
          <w:szCs w:val="32"/>
        </w:rPr>
        <w:t>二、注意事项</w:t>
      </w:r>
    </w:p>
    <w:p>
      <w:pPr>
        <w:spacing w:line="500" w:lineRule="exact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1.上传文件须为PDF格式，</w:t>
      </w:r>
      <w:bookmarkStart w:id="1" w:name="_Hlk104297444"/>
      <w:r>
        <w:rPr>
          <w:rFonts w:hint="eastAsia" w:ascii="仿宋_GB2312" w:hAnsi="仿宋_GB2312" w:eastAsia="仿宋_GB2312" w:cs="仿宋_GB2312"/>
          <w:sz w:val="28"/>
          <w:szCs w:val="28"/>
        </w:rPr>
        <w:t>总大小不超过</w:t>
      </w:r>
      <w:r>
        <w:rPr>
          <w:rFonts w:ascii="仿宋_GB2312" w:hAnsi="仿宋_GB2312" w:eastAsia="仿宋_GB2312" w:cs="仿宋_GB2312"/>
          <w:sz w:val="28"/>
          <w:szCs w:val="28"/>
        </w:rPr>
        <w:t>2</w:t>
      </w:r>
      <w:r>
        <w:rPr>
          <w:rFonts w:hint="eastAsia" w:ascii="仿宋_GB2312" w:hAnsi="仿宋_GB2312" w:eastAsia="仿宋_GB2312" w:cs="仿宋_GB2312"/>
          <w:sz w:val="28"/>
          <w:szCs w:val="28"/>
        </w:rPr>
        <w:t>0MB</w:t>
      </w:r>
      <w:bookmarkEnd w:id="1"/>
      <w:r>
        <w:rPr>
          <w:rFonts w:ascii="仿宋_GB2312" w:hAnsi="仿宋_GB2312" w:eastAsia="仿宋_GB2312" w:cs="仿宋_GB2312"/>
          <w:sz w:val="28"/>
          <w:szCs w:val="28"/>
        </w:rPr>
        <w:t>;</w:t>
      </w:r>
    </w:p>
    <w:p>
      <w:pPr>
        <w:spacing w:line="500" w:lineRule="exact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2.材料提交后不得撤回或修改，请务必保证上传材料真实、准确、有效；</w:t>
      </w:r>
    </w:p>
    <w:p>
      <w:pPr>
        <w:spacing w:line="500" w:lineRule="exact"/>
        <w:ind w:firstLine="560" w:firstLineChars="200"/>
        <w:rPr>
          <w:rFonts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3</w:t>
      </w:r>
      <w:r>
        <w:rPr>
          <w:rFonts w:ascii="仿宋_GB2312" w:hAnsi="仿宋_GB2312" w:eastAsia="仿宋_GB2312" w:cs="仿宋_GB2312"/>
          <w:sz w:val="28"/>
          <w:szCs w:val="28"/>
        </w:rPr>
        <w:t>.</w:t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 材料上传时间：2022年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8"/>
          <w:szCs w:val="28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8"/>
          <w:szCs w:val="28"/>
        </w:rPr>
        <w:t>日09:00-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8"/>
          <w:szCs w:val="28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7</w:t>
      </w:r>
      <w:r>
        <w:rPr>
          <w:rFonts w:hint="eastAsia" w:ascii="仿宋_GB2312" w:hAnsi="仿宋_GB2312" w:eastAsia="仿宋_GB2312" w:cs="仿宋_GB2312"/>
          <w:sz w:val="28"/>
          <w:szCs w:val="28"/>
        </w:rPr>
        <w:t>日16:00；</w:t>
      </w:r>
    </w:p>
    <w:p>
      <w:pPr>
        <w:spacing w:line="500" w:lineRule="exact"/>
        <w:ind w:firstLine="840" w:firstLineChars="300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材料审核咨询电话：0519-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88890543</w:t>
      </w:r>
    </w:p>
    <w:p>
      <w:pPr>
        <w:rPr>
          <w:rFonts w:hint="default"/>
          <w:lang w:val="en-US"/>
        </w:rPr>
      </w:pPr>
      <w:bookmarkStart w:id="2" w:name="_GoBack"/>
      <w:bookmarkEnd w:id="2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B7E5978"/>
    <w:multiLevelType w:val="multilevel"/>
    <w:tmpl w:val="1B7E5978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1M2EzNDAwNDg0NzJkZjMzYjU3YmFiMGI2YTFhMTgifQ=="/>
  </w:docVars>
  <w:rsids>
    <w:rsidRoot w:val="00804BC8"/>
    <w:rsid w:val="000171D2"/>
    <w:rsid w:val="00055F93"/>
    <w:rsid w:val="000A1DE2"/>
    <w:rsid w:val="001F3D5D"/>
    <w:rsid w:val="00247EC6"/>
    <w:rsid w:val="00253625"/>
    <w:rsid w:val="002A2215"/>
    <w:rsid w:val="002B46E5"/>
    <w:rsid w:val="002D3174"/>
    <w:rsid w:val="003047D9"/>
    <w:rsid w:val="00324707"/>
    <w:rsid w:val="003B09FF"/>
    <w:rsid w:val="004B2A52"/>
    <w:rsid w:val="00561054"/>
    <w:rsid w:val="00562398"/>
    <w:rsid w:val="0064400E"/>
    <w:rsid w:val="00674C82"/>
    <w:rsid w:val="006819E1"/>
    <w:rsid w:val="006C53BF"/>
    <w:rsid w:val="006D182C"/>
    <w:rsid w:val="006D5B61"/>
    <w:rsid w:val="006F7553"/>
    <w:rsid w:val="00717B0D"/>
    <w:rsid w:val="00804BC8"/>
    <w:rsid w:val="008543C1"/>
    <w:rsid w:val="008B3EDD"/>
    <w:rsid w:val="008F03D7"/>
    <w:rsid w:val="009C1197"/>
    <w:rsid w:val="00A57CBC"/>
    <w:rsid w:val="00AF1960"/>
    <w:rsid w:val="00B04F0A"/>
    <w:rsid w:val="00CB3E8C"/>
    <w:rsid w:val="00D6341F"/>
    <w:rsid w:val="00D80A63"/>
    <w:rsid w:val="00DA28CA"/>
    <w:rsid w:val="00E41057"/>
    <w:rsid w:val="00E45BC0"/>
    <w:rsid w:val="00E60678"/>
    <w:rsid w:val="00EA5807"/>
    <w:rsid w:val="1DFB0604"/>
    <w:rsid w:val="21075114"/>
    <w:rsid w:val="343C44DA"/>
    <w:rsid w:val="39FE3812"/>
    <w:rsid w:val="6AFA3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批注框文本 字符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2">
    <w:name w:val="页脚 字符"/>
    <w:basedOn w:val="7"/>
    <w:link w:val="3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389</Words>
  <Characters>467</Characters>
  <Lines>4</Lines>
  <Paragraphs>1</Paragraphs>
  <TotalTime>99</TotalTime>
  <ScaleCrop>false</ScaleCrop>
  <LinksUpToDate>false</LinksUpToDate>
  <CharactersWithSpaces>468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2022-04-21T07:25:00Z</dcterms:created>
  <dc:creator>常州市教师发展学院</dc:creator>
  <cp:lastModifiedBy>陈建文</cp:lastModifiedBy>
  <cp:lastPrinted>2022-05-27T01:08:00Z</cp:lastPrinted>
  <dcterms:modified xsi:type="dcterms:W3CDTF">2022-05-31T03:28:59Z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A1B635BFD8624EF29B3720AC1B5374EF</vt:lpwstr>
  </property>
</Properties>
</file>