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90" w:lineRule="atLeast"/>
        <w:jc w:val="left"/>
        <w:rPr>
          <w:rFonts w:ascii="Times New Roman" w:hAnsi="Times New Roman" w:eastAsia="黑体"/>
          <w:snapToGrid w:val="0"/>
          <w:kern w:val="0"/>
          <w:sz w:val="32"/>
          <w:szCs w:val="32"/>
        </w:rPr>
      </w:pPr>
      <w:bookmarkStart w:id="0" w:name="_Hlk116400632"/>
      <w:bookmarkStart w:id="1" w:name="_Toc121818338"/>
      <w:r>
        <w:rPr>
          <w:rFonts w:ascii="Times New Roman" w:hAnsi="黑体" w:eastAsia="黑体"/>
          <w:snapToGrid w:val="0"/>
          <w:kern w:val="0"/>
          <w:sz w:val="32"/>
          <w:szCs w:val="32"/>
        </w:rPr>
        <w:t>附件</w:t>
      </w:r>
      <w:r>
        <w:rPr>
          <w:rFonts w:ascii="Times New Roman" w:hAnsi="Times New Roman" w:eastAsia="黑体"/>
          <w:snapToGrid w:val="0"/>
          <w:kern w:val="0"/>
          <w:sz w:val="32"/>
          <w:szCs w:val="32"/>
        </w:rPr>
        <w:t>1</w:t>
      </w:r>
    </w:p>
    <w:p>
      <w:pPr>
        <w:spacing w:after="240" w:afterLines="100" w:line="600" w:lineRule="exact"/>
        <w:jc w:val="center"/>
        <w:rPr>
          <w:rFonts w:ascii="Times New Roman" w:hAnsi="Times New Roman" w:eastAsia="方正小标宋简体"/>
          <w:snapToGrid w:val="0"/>
          <w:sz w:val="36"/>
          <w:szCs w:val="36"/>
        </w:rPr>
      </w:pPr>
      <w:bookmarkStart w:id="3" w:name="_GoBack"/>
      <w:r>
        <w:rPr>
          <w:rFonts w:ascii="Times New Roman" w:hAnsi="Times New Roman" w:eastAsia="方正小标宋简体"/>
          <w:snapToGrid w:val="0"/>
          <w:kern w:val="0"/>
          <w:sz w:val="44"/>
          <w:szCs w:val="44"/>
        </w:rPr>
        <w:t>钟楼区“无废城市”建设指标体系</w:t>
      </w:r>
      <w:bookmarkEnd w:id="0"/>
    </w:p>
    <w:bookmarkEnd w:id="3"/>
    <w:tbl>
      <w:tblPr>
        <w:tblStyle w:val="4"/>
        <w:tblW w:w="501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610"/>
        <w:gridCol w:w="1646"/>
        <w:gridCol w:w="1688"/>
        <w:gridCol w:w="3703"/>
        <w:gridCol w:w="1110"/>
        <w:gridCol w:w="1676"/>
        <w:gridCol w:w="1676"/>
        <w:gridCol w:w="20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25" w:hRule="atLeast"/>
          <w:tblHeader/>
          <w:jc w:val="center"/>
        </w:trPr>
        <w:tc>
          <w:tcPr>
            <w:tcW w:w="216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color w:val="000000"/>
                <w:szCs w:val="21"/>
              </w:rPr>
            </w:pPr>
            <w:bookmarkStart w:id="2" w:name="_Hlk116400624"/>
            <w:r>
              <w:rPr>
                <w:rFonts w:ascii="Times New Roman" w:hAnsi="Times New Roman" w:eastAsia="仿宋_GB2312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583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szCs w:val="21"/>
              </w:rPr>
              <w:t>一级指标</w:t>
            </w:r>
          </w:p>
        </w:tc>
        <w:tc>
          <w:tcPr>
            <w:tcW w:w="598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szCs w:val="21"/>
              </w:rPr>
              <w:t>二级指标</w:t>
            </w:r>
          </w:p>
        </w:tc>
        <w:tc>
          <w:tcPr>
            <w:tcW w:w="1312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szCs w:val="21"/>
              </w:rPr>
              <w:t>三级指标（“★”为37项必选指标）</w:t>
            </w:r>
          </w:p>
        </w:tc>
        <w:tc>
          <w:tcPr>
            <w:tcW w:w="393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szCs w:val="21"/>
              </w:rPr>
              <w:t>单位</w:t>
            </w:r>
          </w:p>
        </w:tc>
        <w:tc>
          <w:tcPr>
            <w:tcW w:w="594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szCs w:val="21"/>
              </w:rPr>
              <w:t>2020年现状值</w:t>
            </w:r>
          </w:p>
        </w:tc>
        <w:tc>
          <w:tcPr>
            <w:tcW w:w="594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szCs w:val="21"/>
              </w:rPr>
              <w:t>2025年目标值</w:t>
            </w:r>
          </w:p>
        </w:tc>
        <w:tc>
          <w:tcPr>
            <w:tcW w:w="710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szCs w:val="21"/>
              </w:rPr>
              <w:t>责任单位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216" w:type="pct"/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583" w:type="pct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固体废物源头减量</w:t>
            </w:r>
          </w:p>
        </w:tc>
        <w:tc>
          <w:tcPr>
            <w:tcW w:w="598" w:type="pct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工业源头减量</w:t>
            </w:r>
          </w:p>
        </w:tc>
        <w:tc>
          <w:tcPr>
            <w:tcW w:w="1312" w:type="pct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通过清洁生产审核评估工业企业占比★</w:t>
            </w:r>
          </w:p>
        </w:tc>
        <w:tc>
          <w:tcPr>
            <w:tcW w:w="393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%</w:t>
            </w:r>
          </w:p>
        </w:tc>
        <w:tc>
          <w:tcPr>
            <w:tcW w:w="594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100</w:t>
            </w:r>
          </w:p>
        </w:tc>
        <w:tc>
          <w:tcPr>
            <w:tcW w:w="594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100</w:t>
            </w:r>
          </w:p>
        </w:tc>
        <w:tc>
          <w:tcPr>
            <w:tcW w:w="710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钟楼生态环境局、区工信局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216" w:type="pct"/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583" w:type="pct"/>
            <w:vMerge w:val="continue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598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312" w:type="pct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一般工业固体废物产生强度★</w:t>
            </w:r>
          </w:p>
        </w:tc>
        <w:tc>
          <w:tcPr>
            <w:tcW w:w="393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吨/万元</w:t>
            </w:r>
          </w:p>
        </w:tc>
        <w:tc>
          <w:tcPr>
            <w:tcW w:w="594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0.024</w:t>
            </w:r>
          </w:p>
        </w:tc>
        <w:tc>
          <w:tcPr>
            <w:tcW w:w="594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零增长或负增长</w:t>
            </w:r>
          </w:p>
        </w:tc>
        <w:tc>
          <w:tcPr>
            <w:tcW w:w="710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钟楼生态环境局、区统计局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216" w:type="pct"/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583" w:type="pct"/>
            <w:vMerge w:val="continue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598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312" w:type="pct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工业危险废物产生强度★</w:t>
            </w:r>
          </w:p>
        </w:tc>
        <w:tc>
          <w:tcPr>
            <w:tcW w:w="393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吨/万元</w:t>
            </w:r>
          </w:p>
        </w:tc>
        <w:tc>
          <w:tcPr>
            <w:tcW w:w="594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0.013</w:t>
            </w:r>
          </w:p>
        </w:tc>
        <w:tc>
          <w:tcPr>
            <w:tcW w:w="594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0.010</w:t>
            </w:r>
          </w:p>
        </w:tc>
        <w:tc>
          <w:tcPr>
            <w:tcW w:w="710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钟楼生态环境局、区统计局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216" w:type="pct"/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583" w:type="pct"/>
            <w:vMerge w:val="continue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598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312" w:type="pct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绿色矿山建成率★</w:t>
            </w:r>
          </w:p>
        </w:tc>
        <w:tc>
          <w:tcPr>
            <w:tcW w:w="393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%</w:t>
            </w:r>
          </w:p>
        </w:tc>
        <w:tc>
          <w:tcPr>
            <w:tcW w:w="1188" w:type="pct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不涉及</w:t>
            </w:r>
          </w:p>
        </w:tc>
        <w:tc>
          <w:tcPr>
            <w:tcW w:w="710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216" w:type="pct"/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583" w:type="pct"/>
            <w:vMerge w:val="continue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598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312" w:type="pct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开展绿色工厂建设的企业占比（规模以上企业）</w:t>
            </w:r>
          </w:p>
        </w:tc>
        <w:tc>
          <w:tcPr>
            <w:tcW w:w="393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%</w:t>
            </w:r>
          </w:p>
        </w:tc>
        <w:tc>
          <w:tcPr>
            <w:tcW w:w="594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-</w:t>
            </w:r>
          </w:p>
        </w:tc>
        <w:tc>
          <w:tcPr>
            <w:tcW w:w="594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4</w:t>
            </w:r>
          </w:p>
        </w:tc>
        <w:tc>
          <w:tcPr>
            <w:tcW w:w="710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区工信局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216" w:type="pct"/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583" w:type="pct"/>
            <w:vMerge w:val="continue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598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312" w:type="pct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开展生态工业园区建设、循环化改造、绿色园区建设的工业园区占比</w:t>
            </w:r>
          </w:p>
        </w:tc>
        <w:tc>
          <w:tcPr>
            <w:tcW w:w="393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%</w:t>
            </w:r>
          </w:p>
        </w:tc>
        <w:tc>
          <w:tcPr>
            <w:tcW w:w="594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-</w:t>
            </w:r>
          </w:p>
        </w:tc>
        <w:tc>
          <w:tcPr>
            <w:tcW w:w="594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100</w:t>
            </w:r>
          </w:p>
        </w:tc>
        <w:tc>
          <w:tcPr>
            <w:tcW w:w="710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钟楼生态环境局、区发改局、区工信局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216" w:type="pct"/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583" w:type="pct"/>
            <w:vMerge w:val="continue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598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312" w:type="pct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单位GDP二氧化碳排放量</w:t>
            </w:r>
          </w:p>
        </w:tc>
        <w:tc>
          <w:tcPr>
            <w:tcW w:w="393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-</w:t>
            </w:r>
          </w:p>
        </w:tc>
        <w:tc>
          <w:tcPr>
            <w:tcW w:w="594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-</w:t>
            </w:r>
          </w:p>
        </w:tc>
        <w:tc>
          <w:tcPr>
            <w:tcW w:w="594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完成上级考核要求</w:t>
            </w:r>
          </w:p>
        </w:tc>
        <w:tc>
          <w:tcPr>
            <w:tcW w:w="710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钟楼生态环境局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216" w:type="pct"/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583" w:type="pct"/>
            <w:vMerge w:val="continue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598" w:type="pct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建筑业源头减量</w:t>
            </w:r>
          </w:p>
        </w:tc>
        <w:tc>
          <w:tcPr>
            <w:tcW w:w="1312" w:type="pct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绿色建筑占新建建筑的比例★</w:t>
            </w:r>
          </w:p>
        </w:tc>
        <w:tc>
          <w:tcPr>
            <w:tcW w:w="393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%</w:t>
            </w:r>
          </w:p>
        </w:tc>
        <w:tc>
          <w:tcPr>
            <w:tcW w:w="594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98.3</w:t>
            </w:r>
          </w:p>
        </w:tc>
        <w:tc>
          <w:tcPr>
            <w:tcW w:w="594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100</w:t>
            </w:r>
          </w:p>
        </w:tc>
        <w:tc>
          <w:tcPr>
            <w:tcW w:w="710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区住建局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216" w:type="pct"/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583" w:type="pct"/>
            <w:vMerge w:val="continue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598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312" w:type="pct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装配式建筑占新建建筑的比例★</w:t>
            </w:r>
          </w:p>
        </w:tc>
        <w:tc>
          <w:tcPr>
            <w:tcW w:w="393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%</w:t>
            </w:r>
          </w:p>
        </w:tc>
        <w:tc>
          <w:tcPr>
            <w:tcW w:w="594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-</w:t>
            </w:r>
          </w:p>
        </w:tc>
        <w:tc>
          <w:tcPr>
            <w:tcW w:w="594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50</w:t>
            </w:r>
          </w:p>
        </w:tc>
        <w:tc>
          <w:tcPr>
            <w:tcW w:w="710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区住建局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216" w:type="pct"/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583" w:type="pct"/>
            <w:vMerge w:val="continue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598" w:type="pct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生活领域源头减量</w:t>
            </w:r>
          </w:p>
        </w:tc>
        <w:tc>
          <w:tcPr>
            <w:tcW w:w="1312" w:type="pct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生活垃圾清运量★</w:t>
            </w:r>
          </w:p>
        </w:tc>
        <w:tc>
          <w:tcPr>
            <w:tcW w:w="393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万吨</w:t>
            </w:r>
          </w:p>
        </w:tc>
        <w:tc>
          <w:tcPr>
            <w:tcW w:w="594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25.37</w:t>
            </w:r>
          </w:p>
        </w:tc>
        <w:tc>
          <w:tcPr>
            <w:tcW w:w="594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28.3</w:t>
            </w:r>
          </w:p>
        </w:tc>
        <w:tc>
          <w:tcPr>
            <w:tcW w:w="710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区城管局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216" w:type="pct"/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583" w:type="pct"/>
            <w:vMerge w:val="continue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598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312" w:type="pct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城市居民小区生活垃圾分类覆盖率★</w:t>
            </w:r>
          </w:p>
        </w:tc>
        <w:tc>
          <w:tcPr>
            <w:tcW w:w="393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%</w:t>
            </w:r>
          </w:p>
        </w:tc>
        <w:tc>
          <w:tcPr>
            <w:tcW w:w="594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96.5</w:t>
            </w:r>
          </w:p>
        </w:tc>
        <w:tc>
          <w:tcPr>
            <w:tcW w:w="594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100</w:t>
            </w:r>
          </w:p>
        </w:tc>
        <w:tc>
          <w:tcPr>
            <w:tcW w:w="710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区城管局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216" w:type="pct"/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583" w:type="pct"/>
            <w:vMerge w:val="continue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598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312" w:type="pct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农村地区生活垃圾分类覆盖率★</w:t>
            </w:r>
          </w:p>
        </w:tc>
        <w:tc>
          <w:tcPr>
            <w:tcW w:w="393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%</w:t>
            </w:r>
          </w:p>
        </w:tc>
        <w:tc>
          <w:tcPr>
            <w:tcW w:w="594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100</w:t>
            </w:r>
          </w:p>
        </w:tc>
        <w:tc>
          <w:tcPr>
            <w:tcW w:w="594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100</w:t>
            </w:r>
          </w:p>
        </w:tc>
        <w:tc>
          <w:tcPr>
            <w:tcW w:w="710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区城管局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216" w:type="pct"/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583" w:type="pct"/>
            <w:vMerge w:val="continue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598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312" w:type="pct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快递绿色包装使用比例★</w:t>
            </w:r>
          </w:p>
        </w:tc>
        <w:tc>
          <w:tcPr>
            <w:tcW w:w="393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%</w:t>
            </w:r>
          </w:p>
        </w:tc>
        <w:tc>
          <w:tcPr>
            <w:tcW w:w="594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-</w:t>
            </w:r>
          </w:p>
        </w:tc>
        <w:tc>
          <w:tcPr>
            <w:tcW w:w="594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60</w:t>
            </w:r>
          </w:p>
        </w:tc>
        <w:tc>
          <w:tcPr>
            <w:tcW w:w="710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区相关部门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216" w:type="pct"/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583" w:type="pct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固体废物资源化利用</w:t>
            </w:r>
          </w:p>
        </w:tc>
        <w:tc>
          <w:tcPr>
            <w:tcW w:w="598" w:type="pct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工业固体废物资源化利用</w:t>
            </w:r>
          </w:p>
        </w:tc>
        <w:tc>
          <w:tcPr>
            <w:tcW w:w="1312" w:type="pct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一般工业固体废物综合利用率★</w:t>
            </w:r>
          </w:p>
        </w:tc>
        <w:tc>
          <w:tcPr>
            <w:tcW w:w="393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%</w:t>
            </w:r>
          </w:p>
        </w:tc>
        <w:tc>
          <w:tcPr>
            <w:tcW w:w="594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82.3</w:t>
            </w:r>
          </w:p>
        </w:tc>
        <w:tc>
          <w:tcPr>
            <w:tcW w:w="594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正增长</w:t>
            </w:r>
          </w:p>
        </w:tc>
        <w:tc>
          <w:tcPr>
            <w:tcW w:w="710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钟楼生态环境局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216" w:type="pct"/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583" w:type="pct"/>
            <w:vMerge w:val="continue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598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312" w:type="pct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工业危险废物综合利用率★</w:t>
            </w:r>
          </w:p>
        </w:tc>
        <w:tc>
          <w:tcPr>
            <w:tcW w:w="393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%</w:t>
            </w:r>
          </w:p>
        </w:tc>
        <w:tc>
          <w:tcPr>
            <w:tcW w:w="594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65.8</w:t>
            </w:r>
          </w:p>
        </w:tc>
        <w:tc>
          <w:tcPr>
            <w:tcW w:w="594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正增长</w:t>
            </w:r>
          </w:p>
        </w:tc>
        <w:tc>
          <w:tcPr>
            <w:tcW w:w="710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钟楼生态环境局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216" w:type="pct"/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583" w:type="pct"/>
            <w:vMerge w:val="continue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598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312" w:type="pct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石膏类废物综合利用率★</w:t>
            </w:r>
          </w:p>
        </w:tc>
        <w:tc>
          <w:tcPr>
            <w:tcW w:w="393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%</w:t>
            </w:r>
          </w:p>
        </w:tc>
        <w:tc>
          <w:tcPr>
            <w:tcW w:w="594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-</w:t>
            </w:r>
          </w:p>
        </w:tc>
        <w:tc>
          <w:tcPr>
            <w:tcW w:w="594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100</w:t>
            </w:r>
          </w:p>
        </w:tc>
        <w:tc>
          <w:tcPr>
            <w:tcW w:w="710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钟楼生态环境局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216" w:type="pct"/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583" w:type="pct"/>
            <w:vMerge w:val="continue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598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312" w:type="pct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一般工业固体废物收贮运一体化中心建成数量</w:t>
            </w:r>
          </w:p>
        </w:tc>
        <w:tc>
          <w:tcPr>
            <w:tcW w:w="393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个</w:t>
            </w:r>
          </w:p>
        </w:tc>
        <w:tc>
          <w:tcPr>
            <w:tcW w:w="594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-</w:t>
            </w:r>
          </w:p>
        </w:tc>
        <w:tc>
          <w:tcPr>
            <w:tcW w:w="594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完成市下达任务</w:t>
            </w:r>
          </w:p>
        </w:tc>
        <w:tc>
          <w:tcPr>
            <w:tcW w:w="710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钟楼生态环境局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216" w:type="pct"/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583" w:type="pct"/>
            <w:vMerge w:val="continue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598" w:type="pct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农业固体废物资源化利用</w:t>
            </w:r>
          </w:p>
        </w:tc>
        <w:tc>
          <w:tcPr>
            <w:tcW w:w="1312" w:type="pct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秸秆综合利用率★</w:t>
            </w:r>
          </w:p>
        </w:tc>
        <w:tc>
          <w:tcPr>
            <w:tcW w:w="393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%</w:t>
            </w:r>
          </w:p>
        </w:tc>
        <w:tc>
          <w:tcPr>
            <w:tcW w:w="594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96</w:t>
            </w:r>
          </w:p>
        </w:tc>
        <w:tc>
          <w:tcPr>
            <w:tcW w:w="594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≥96</w:t>
            </w:r>
          </w:p>
        </w:tc>
        <w:tc>
          <w:tcPr>
            <w:tcW w:w="710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区农业农村局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216" w:type="pct"/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583" w:type="pct"/>
            <w:vMerge w:val="continue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598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312" w:type="pct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畜禽粪污综合利用率★</w:t>
            </w:r>
          </w:p>
        </w:tc>
        <w:tc>
          <w:tcPr>
            <w:tcW w:w="393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%</w:t>
            </w:r>
          </w:p>
        </w:tc>
        <w:tc>
          <w:tcPr>
            <w:tcW w:w="594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96</w:t>
            </w:r>
          </w:p>
        </w:tc>
        <w:tc>
          <w:tcPr>
            <w:tcW w:w="594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≥96</w:t>
            </w:r>
          </w:p>
        </w:tc>
        <w:tc>
          <w:tcPr>
            <w:tcW w:w="710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区农业农村局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216" w:type="pct"/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583" w:type="pct"/>
            <w:vMerge w:val="continue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598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312" w:type="pct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废旧农膜回收率★</w:t>
            </w:r>
          </w:p>
        </w:tc>
        <w:tc>
          <w:tcPr>
            <w:tcW w:w="393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%</w:t>
            </w:r>
          </w:p>
        </w:tc>
        <w:tc>
          <w:tcPr>
            <w:tcW w:w="594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94.4</w:t>
            </w:r>
          </w:p>
        </w:tc>
        <w:tc>
          <w:tcPr>
            <w:tcW w:w="594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≥95</w:t>
            </w:r>
          </w:p>
        </w:tc>
        <w:tc>
          <w:tcPr>
            <w:tcW w:w="710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区农业农村局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216" w:type="pct"/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583" w:type="pct"/>
            <w:vMerge w:val="continue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598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312" w:type="pct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农药包装废弃物回收覆盖率★</w:t>
            </w:r>
          </w:p>
        </w:tc>
        <w:tc>
          <w:tcPr>
            <w:tcW w:w="393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%</w:t>
            </w:r>
          </w:p>
        </w:tc>
        <w:tc>
          <w:tcPr>
            <w:tcW w:w="594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-</w:t>
            </w:r>
          </w:p>
        </w:tc>
        <w:tc>
          <w:tcPr>
            <w:tcW w:w="594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100</w:t>
            </w:r>
          </w:p>
        </w:tc>
        <w:tc>
          <w:tcPr>
            <w:tcW w:w="710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区农业农村局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25" w:hRule="atLeast"/>
          <w:jc w:val="center"/>
        </w:trPr>
        <w:tc>
          <w:tcPr>
            <w:tcW w:w="216" w:type="pct"/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583" w:type="pct"/>
            <w:vMerge w:val="continue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598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312" w:type="pct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化学农药施用量亩均下降幅度</w:t>
            </w:r>
          </w:p>
        </w:tc>
        <w:tc>
          <w:tcPr>
            <w:tcW w:w="393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%</w:t>
            </w:r>
          </w:p>
        </w:tc>
        <w:tc>
          <w:tcPr>
            <w:tcW w:w="594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-</w:t>
            </w:r>
          </w:p>
        </w:tc>
        <w:tc>
          <w:tcPr>
            <w:tcW w:w="594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2.5</w:t>
            </w:r>
          </w:p>
        </w:tc>
        <w:tc>
          <w:tcPr>
            <w:tcW w:w="710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区农业农村局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25" w:hRule="atLeast"/>
          <w:jc w:val="center"/>
        </w:trPr>
        <w:tc>
          <w:tcPr>
            <w:tcW w:w="216" w:type="pct"/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583" w:type="pct"/>
            <w:vMerge w:val="continue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598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312" w:type="pct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化学肥料施用量亩均下降幅度</w:t>
            </w:r>
          </w:p>
        </w:tc>
        <w:tc>
          <w:tcPr>
            <w:tcW w:w="393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%</w:t>
            </w:r>
          </w:p>
        </w:tc>
        <w:tc>
          <w:tcPr>
            <w:tcW w:w="594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-</w:t>
            </w:r>
          </w:p>
        </w:tc>
        <w:tc>
          <w:tcPr>
            <w:tcW w:w="594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3</w:t>
            </w:r>
          </w:p>
        </w:tc>
        <w:tc>
          <w:tcPr>
            <w:tcW w:w="710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区农业农村局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216" w:type="pct"/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583" w:type="pct"/>
            <w:vMerge w:val="continue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598" w:type="pct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建筑垃圾资源化利用</w:t>
            </w:r>
          </w:p>
        </w:tc>
        <w:tc>
          <w:tcPr>
            <w:tcW w:w="1312" w:type="pct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建筑垃圾资源化利用率★</w:t>
            </w:r>
          </w:p>
        </w:tc>
        <w:tc>
          <w:tcPr>
            <w:tcW w:w="393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%</w:t>
            </w:r>
          </w:p>
        </w:tc>
        <w:tc>
          <w:tcPr>
            <w:tcW w:w="594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-</w:t>
            </w:r>
          </w:p>
        </w:tc>
        <w:tc>
          <w:tcPr>
            <w:tcW w:w="594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75</w:t>
            </w:r>
          </w:p>
        </w:tc>
        <w:tc>
          <w:tcPr>
            <w:tcW w:w="710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区住建局、区城管局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216" w:type="pct"/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583" w:type="pct"/>
            <w:vMerge w:val="continue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598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312" w:type="pct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工程渣土消纳场所规范设置率★</w:t>
            </w:r>
          </w:p>
        </w:tc>
        <w:tc>
          <w:tcPr>
            <w:tcW w:w="393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%</w:t>
            </w:r>
          </w:p>
        </w:tc>
        <w:tc>
          <w:tcPr>
            <w:tcW w:w="1188" w:type="pct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无工程渣土消纳场</w:t>
            </w:r>
          </w:p>
        </w:tc>
        <w:tc>
          <w:tcPr>
            <w:tcW w:w="710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216" w:type="pct"/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583" w:type="pct"/>
            <w:vMerge w:val="continue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598" w:type="pct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生活领域固体废物资源化利用</w:t>
            </w:r>
          </w:p>
        </w:tc>
        <w:tc>
          <w:tcPr>
            <w:tcW w:w="1312" w:type="pct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生活垃圾回收利用率★</w:t>
            </w:r>
          </w:p>
        </w:tc>
        <w:tc>
          <w:tcPr>
            <w:tcW w:w="393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%</w:t>
            </w:r>
          </w:p>
        </w:tc>
        <w:tc>
          <w:tcPr>
            <w:tcW w:w="594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-</w:t>
            </w:r>
          </w:p>
        </w:tc>
        <w:tc>
          <w:tcPr>
            <w:tcW w:w="594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35</w:t>
            </w:r>
          </w:p>
        </w:tc>
        <w:tc>
          <w:tcPr>
            <w:tcW w:w="710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区城管局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216" w:type="pct"/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583" w:type="pct"/>
            <w:vMerge w:val="continue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598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312" w:type="pct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医疗卫生机构可回收物回收率★</w:t>
            </w:r>
          </w:p>
        </w:tc>
        <w:tc>
          <w:tcPr>
            <w:tcW w:w="393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%</w:t>
            </w:r>
          </w:p>
        </w:tc>
        <w:tc>
          <w:tcPr>
            <w:tcW w:w="594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100</w:t>
            </w:r>
          </w:p>
        </w:tc>
        <w:tc>
          <w:tcPr>
            <w:tcW w:w="594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100</w:t>
            </w:r>
          </w:p>
        </w:tc>
        <w:tc>
          <w:tcPr>
            <w:tcW w:w="710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区卫健局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216" w:type="pct"/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583" w:type="pct"/>
            <w:vMerge w:val="continue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598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312" w:type="pct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生活垃圾焚烧飞灰利用处置率★</w:t>
            </w:r>
          </w:p>
        </w:tc>
        <w:tc>
          <w:tcPr>
            <w:tcW w:w="393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%</w:t>
            </w:r>
          </w:p>
        </w:tc>
        <w:tc>
          <w:tcPr>
            <w:tcW w:w="594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-</w:t>
            </w:r>
          </w:p>
        </w:tc>
        <w:tc>
          <w:tcPr>
            <w:tcW w:w="594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100</w:t>
            </w:r>
          </w:p>
        </w:tc>
        <w:tc>
          <w:tcPr>
            <w:tcW w:w="710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钟楼生态环境局、区城管局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216" w:type="pct"/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583" w:type="pct"/>
            <w:vMerge w:val="continue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598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312" w:type="pct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再生资源回收量增长率</w:t>
            </w:r>
          </w:p>
        </w:tc>
        <w:tc>
          <w:tcPr>
            <w:tcW w:w="393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%</w:t>
            </w:r>
          </w:p>
        </w:tc>
        <w:tc>
          <w:tcPr>
            <w:tcW w:w="594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-</w:t>
            </w:r>
          </w:p>
        </w:tc>
        <w:tc>
          <w:tcPr>
            <w:tcW w:w="594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逐步提高</w:t>
            </w:r>
          </w:p>
        </w:tc>
        <w:tc>
          <w:tcPr>
            <w:tcW w:w="710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区城管局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216" w:type="pct"/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583" w:type="pct"/>
            <w:vMerge w:val="continue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598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312" w:type="pct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园林绿化废弃物综合利用率（市自加指标）</w:t>
            </w:r>
          </w:p>
        </w:tc>
        <w:tc>
          <w:tcPr>
            <w:tcW w:w="393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%</w:t>
            </w:r>
          </w:p>
        </w:tc>
        <w:tc>
          <w:tcPr>
            <w:tcW w:w="594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72.1</w:t>
            </w:r>
          </w:p>
        </w:tc>
        <w:tc>
          <w:tcPr>
            <w:tcW w:w="594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95</w:t>
            </w:r>
          </w:p>
        </w:tc>
        <w:tc>
          <w:tcPr>
            <w:tcW w:w="710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区城管局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216" w:type="pct"/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583" w:type="pct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固体废物最终处置</w:t>
            </w:r>
          </w:p>
        </w:tc>
        <w:tc>
          <w:tcPr>
            <w:tcW w:w="598" w:type="pct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危险废物安全处置</w:t>
            </w:r>
          </w:p>
        </w:tc>
        <w:tc>
          <w:tcPr>
            <w:tcW w:w="1312" w:type="pct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医疗废物收集处置体系覆盖率★</w:t>
            </w:r>
          </w:p>
        </w:tc>
        <w:tc>
          <w:tcPr>
            <w:tcW w:w="393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%</w:t>
            </w:r>
          </w:p>
        </w:tc>
        <w:tc>
          <w:tcPr>
            <w:tcW w:w="594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100</w:t>
            </w:r>
          </w:p>
        </w:tc>
        <w:tc>
          <w:tcPr>
            <w:tcW w:w="594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100</w:t>
            </w:r>
          </w:p>
        </w:tc>
        <w:tc>
          <w:tcPr>
            <w:tcW w:w="710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区卫健局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216" w:type="pct"/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583" w:type="pct"/>
            <w:vMerge w:val="continue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598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312" w:type="pct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工业危险废物填埋处置量下降幅度★</w:t>
            </w:r>
          </w:p>
        </w:tc>
        <w:tc>
          <w:tcPr>
            <w:tcW w:w="393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%</w:t>
            </w:r>
          </w:p>
        </w:tc>
        <w:tc>
          <w:tcPr>
            <w:tcW w:w="594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-</w:t>
            </w:r>
          </w:p>
        </w:tc>
        <w:tc>
          <w:tcPr>
            <w:tcW w:w="594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＞0</w:t>
            </w:r>
          </w:p>
        </w:tc>
        <w:tc>
          <w:tcPr>
            <w:tcW w:w="710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钟楼生态环境局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216" w:type="pct"/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583" w:type="pct"/>
            <w:vMerge w:val="continue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598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312" w:type="pct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医疗废物应急处置能力★</w:t>
            </w:r>
          </w:p>
        </w:tc>
        <w:tc>
          <w:tcPr>
            <w:tcW w:w="393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-</w:t>
            </w:r>
          </w:p>
        </w:tc>
        <w:tc>
          <w:tcPr>
            <w:tcW w:w="594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建立了应急方案和应急处置设施</w:t>
            </w:r>
          </w:p>
        </w:tc>
        <w:tc>
          <w:tcPr>
            <w:tcW w:w="594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完善应急处置协调机制和统筹应急处置设施资源</w:t>
            </w:r>
          </w:p>
        </w:tc>
        <w:tc>
          <w:tcPr>
            <w:tcW w:w="710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钟楼生态环境局、区卫健局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216" w:type="pct"/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583" w:type="pct"/>
            <w:vMerge w:val="continue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598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312" w:type="pct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社会源危险废物收集处置体系覆盖率</w:t>
            </w:r>
          </w:p>
        </w:tc>
        <w:tc>
          <w:tcPr>
            <w:tcW w:w="393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%</w:t>
            </w:r>
          </w:p>
        </w:tc>
        <w:tc>
          <w:tcPr>
            <w:tcW w:w="594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100</w:t>
            </w:r>
          </w:p>
        </w:tc>
        <w:tc>
          <w:tcPr>
            <w:tcW w:w="594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100</w:t>
            </w:r>
          </w:p>
        </w:tc>
        <w:tc>
          <w:tcPr>
            <w:tcW w:w="710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钟楼生态环境局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216" w:type="pct"/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583" w:type="pct"/>
            <w:vMerge w:val="continue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598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农业固体</w:t>
            </w:r>
          </w:p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废物处置</w:t>
            </w:r>
          </w:p>
        </w:tc>
        <w:tc>
          <w:tcPr>
            <w:tcW w:w="1312" w:type="pct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病死畜禽集中无害化处理率</w:t>
            </w:r>
          </w:p>
        </w:tc>
        <w:tc>
          <w:tcPr>
            <w:tcW w:w="393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%</w:t>
            </w:r>
          </w:p>
        </w:tc>
        <w:tc>
          <w:tcPr>
            <w:tcW w:w="594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100</w:t>
            </w:r>
          </w:p>
        </w:tc>
        <w:tc>
          <w:tcPr>
            <w:tcW w:w="594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100</w:t>
            </w:r>
          </w:p>
        </w:tc>
        <w:tc>
          <w:tcPr>
            <w:tcW w:w="710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区农业农村局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216" w:type="pct"/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583" w:type="pct"/>
            <w:vMerge w:val="continue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598" w:type="pct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一般工业固体废物贮存处置</w:t>
            </w:r>
          </w:p>
        </w:tc>
        <w:tc>
          <w:tcPr>
            <w:tcW w:w="1312" w:type="pct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一般工业固体废物贮存处置量下降幅度★</w:t>
            </w:r>
          </w:p>
        </w:tc>
        <w:tc>
          <w:tcPr>
            <w:tcW w:w="393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%</w:t>
            </w:r>
          </w:p>
        </w:tc>
        <w:tc>
          <w:tcPr>
            <w:tcW w:w="594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-</w:t>
            </w:r>
          </w:p>
        </w:tc>
        <w:tc>
          <w:tcPr>
            <w:tcW w:w="594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＞0</w:t>
            </w:r>
          </w:p>
        </w:tc>
        <w:tc>
          <w:tcPr>
            <w:tcW w:w="710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钟楼生态环境局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216" w:type="pct"/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583" w:type="pct"/>
            <w:vMerge w:val="continue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598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312" w:type="pct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工业污泥无害化处理率★</w:t>
            </w:r>
          </w:p>
        </w:tc>
        <w:tc>
          <w:tcPr>
            <w:tcW w:w="393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%</w:t>
            </w:r>
          </w:p>
        </w:tc>
        <w:tc>
          <w:tcPr>
            <w:tcW w:w="594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100</w:t>
            </w:r>
          </w:p>
        </w:tc>
        <w:tc>
          <w:tcPr>
            <w:tcW w:w="594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100</w:t>
            </w:r>
          </w:p>
        </w:tc>
        <w:tc>
          <w:tcPr>
            <w:tcW w:w="710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钟楼生态环境局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216" w:type="pct"/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583" w:type="pct"/>
            <w:vMerge w:val="continue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598" w:type="pct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生活领域固体废物处置</w:t>
            </w:r>
          </w:p>
        </w:tc>
        <w:tc>
          <w:tcPr>
            <w:tcW w:w="1312" w:type="pct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生活垃圾焚烧处理能力占比★</w:t>
            </w:r>
          </w:p>
        </w:tc>
        <w:tc>
          <w:tcPr>
            <w:tcW w:w="393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%</w:t>
            </w:r>
          </w:p>
        </w:tc>
        <w:tc>
          <w:tcPr>
            <w:tcW w:w="594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78.5</w:t>
            </w:r>
          </w:p>
        </w:tc>
        <w:tc>
          <w:tcPr>
            <w:tcW w:w="594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100</w:t>
            </w:r>
          </w:p>
        </w:tc>
        <w:tc>
          <w:tcPr>
            <w:tcW w:w="710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区城管局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216" w:type="pct"/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583" w:type="pct"/>
            <w:vMerge w:val="continue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598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312" w:type="pct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有害垃圾处置率★</w:t>
            </w:r>
          </w:p>
        </w:tc>
        <w:tc>
          <w:tcPr>
            <w:tcW w:w="393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%</w:t>
            </w:r>
          </w:p>
        </w:tc>
        <w:tc>
          <w:tcPr>
            <w:tcW w:w="594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100</w:t>
            </w:r>
          </w:p>
        </w:tc>
        <w:tc>
          <w:tcPr>
            <w:tcW w:w="594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100</w:t>
            </w:r>
          </w:p>
        </w:tc>
        <w:tc>
          <w:tcPr>
            <w:tcW w:w="710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钟楼生态环境局、区城管局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216" w:type="pct"/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583" w:type="pct"/>
            <w:vMerge w:val="continue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598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312" w:type="pct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城镇污水污泥无害化处置率★</w:t>
            </w:r>
          </w:p>
        </w:tc>
        <w:tc>
          <w:tcPr>
            <w:tcW w:w="393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%</w:t>
            </w:r>
          </w:p>
        </w:tc>
        <w:tc>
          <w:tcPr>
            <w:tcW w:w="594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100</w:t>
            </w:r>
          </w:p>
        </w:tc>
        <w:tc>
          <w:tcPr>
            <w:tcW w:w="594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100</w:t>
            </w:r>
          </w:p>
        </w:tc>
        <w:tc>
          <w:tcPr>
            <w:tcW w:w="710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区住建局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216" w:type="pct"/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583" w:type="pct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保障能力</w:t>
            </w:r>
          </w:p>
        </w:tc>
        <w:tc>
          <w:tcPr>
            <w:tcW w:w="598" w:type="pct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制度体系建设</w:t>
            </w:r>
          </w:p>
        </w:tc>
        <w:tc>
          <w:tcPr>
            <w:tcW w:w="1312" w:type="pct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“无废城市”建设地方性法规或政策性文件制定★</w:t>
            </w:r>
          </w:p>
        </w:tc>
        <w:tc>
          <w:tcPr>
            <w:tcW w:w="393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-</w:t>
            </w:r>
          </w:p>
        </w:tc>
        <w:tc>
          <w:tcPr>
            <w:tcW w:w="594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-</w:t>
            </w:r>
          </w:p>
        </w:tc>
        <w:tc>
          <w:tcPr>
            <w:tcW w:w="594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逐步完善</w:t>
            </w:r>
          </w:p>
        </w:tc>
        <w:tc>
          <w:tcPr>
            <w:tcW w:w="710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区相关部门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216" w:type="pct"/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583" w:type="pct"/>
            <w:vMerge w:val="continue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598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312" w:type="pct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“无废城市”建设协调机制★</w:t>
            </w:r>
          </w:p>
        </w:tc>
        <w:tc>
          <w:tcPr>
            <w:tcW w:w="393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-</w:t>
            </w:r>
          </w:p>
        </w:tc>
        <w:tc>
          <w:tcPr>
            <w:tcW w:w="594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-</w:t>
            </w:r>
          </w:p>
        </w:tc>
        <w:tc>
          <w:tcPr>
            <w:tcW w:w="594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建立协调机制</w:t>
            </w:r>
          </w:p>
        </w:tc>
        <w:tc>
          <w:tcPr>
            <w:tcW w:w="710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区相关部门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216" w:type="pct"/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583" w:type="pct"/>
            <w:vMerge w:val="continue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598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312" w:type="pct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“无废城市”建设成效纳入政绩考核情况</w:t>
            </w:r>
          </w:p>
        </w:tc>
        <w:tc>
          <w:tcPr>
            <w:tcW w:w="393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-</w:t>
            </w:r>
          </w:p>
        </w:tc>
        <w:tc>
          <w:tcPr>
            <w:tcW w:w="594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-</w:t>
            </w:r>
          </w:p>
        </w:tc>
        <w:tc>
          <w:tcPr>
            <w:tcW w:w="594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纳入政绩考核</w:t>
            </w:r>
          </w:p>
        </w:tc>
        <w:tc>
          <w:tcPr>
            <w:tcW w:w="710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区委组织部、区各相关部门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216" w:type="pct"/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583" w:type="pct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保障能力</w:t>
            </w:r>
          </w:p>
        </w:tc>
        <w:tc>
          <w:tcPr>
            <w:tcW w:w="598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制度体系建设</w:t>
            </w:r>
          </w:p>
        </w:tc>
        <w:tc>
          <w:tcPr>
            <w:tcW w:w="1312" w:type="pct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开展“无废城市细胞”建设的单位数量（机关、企事业单位、饭店、商场、集贸市场、社区、村镇）</w:t>
            </w:r>
          </w:p>
        </w:tc>
        <w:tc>
          <w:tcPr>
            <w:tcW w:w="393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个</w:t>
            </w:r>
          </w:p>
        </w:tc>
        <w:tc>
          <w:tcPr>
            <w:tcW w:w="594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-</w:t>
            </w:r>
          </w:p>
        </w:tc>
        <w:tc>
          <w:tcPr>
            <w:tcW w:w="594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10</w:t>
            </w:r>
          </w:p>
        </w:tc>
        <w:tc>
          <w:tcPr>
            <w:tcW w:w="710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区文体旅</w:t>
            </w:r>
          </w:p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局、区商务局、区教育局、区农业农村局等相关部门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216" w:type="pct"/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583" w:type="pct"/>
            <w:vMerge w:val="continue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598" w:type="pct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市场体系建设</w:t>
            </w:r>
          </w:p>
        </w:tc>
        <w:tc>
          <w:tcPr>
            <w:tcW w:w="1312" w:type="pct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“无废城市”建设相关项目投资总额★</w:t>
            </w:r>
          </w:p>
        </w:tc>
        <w:tc>
          <w:tcPr>
            <w:tcW w:w="393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万元</w:t>
            </w:r>
          </w:p>
        </w:tc>
        <w:tc>
          <w:tcPr>
            <w:tcW w:w="594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-</w:t>
            </w:r>
          </w:p>
        </w:tc>
        <w:tc>
          <w:tcPr>
            <w:tcW w:w="594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逐年提高</w:t>
            </w:r>
          </w:p>
        </w:tc>
        <w:tc>
          <w:tcPr>
            <w:tcW w:w="710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区相关部门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216" w:type="pct"/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583" w:type="pct"/>
            <w:vMerge w:val="continue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598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312" w:type="pct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纳入企业环境信用评价范围的固体废物相关企业数量占比</w:t>
            </w:r>
          </w:p>
        </w:tc>
        <w:tc>
          <w:tcPr>
            <w:tcW w:w="393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%</w:t>
            </w:r>
          </w:p>
        </w:tc>
        <w:tc>
          <w:tcPr>
            <w:tcW w:w="594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-</w:t>
            </w:r>
          </w:p>
        </w:tc>
        <w:tc>
          <w:tcPr>
            <w:tcW w:w="594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逐年提高</w:t>
            </w:r>
          </w:p>
        </w:tc>
        <w:tc>
          <w:tcPr>
            <w:tcW w:w="710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钟楼生态环境局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216" w:type="pct"/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583" w:type="pct"/>
            <w:vMerge w:val="continue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598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312" w:type="pct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危险废物经营单位环境污染责任保险覆盖率</w:t>
            </w:r>
          </w:p>
        </w:tc>
        <w:tc>
          <w:tcPr>
            <w:tcW w:w="393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%</w:t>
            </w:r>
          </w:p>
        </w:tc>
        <w:tc>
          <w:tcPr>
            <w:tcW w:w="594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100</w:t>
            </w:r>
          </w:p>
        </w:tc>
        <w:tc>
          <w:tcPr>
            <w:tcW w:w="594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100</w:t>
            </w:r>
          </w:p>
        </w:tc>
        <w:tc>
          <w:tcPr>
            <w:tcW w:w="710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钟楼生态环境局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216" w:type="pct"/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583" w:type="pct"/>
            <w:vMerge w:val="continue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598" w:type="pct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监管体系建设</w:t>
            </w:r>
          </w:p>
        </w:tc>
        <w:tc>
          <w:tcPr>
            <w:tcW w:w="1312" w:type="pct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固体废物管理信息化监管情况★</w:t>
            </w:r>
          </w:p>
        </w:tc>
        <w:tc>
          <w:tcPr>
            <w:tcW w:w="393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-</w:t>
            </w:r>
          </w:p>
        </w:tc>
        <w:tc>
          <w:tcPr>
            <w:tcW w:w="594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-</w:t>
            </w:r>
          </w:p>
        </w:tc>
        <w:tc>
          <w:tcPr>
            <w:tcW w:w="594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打通各部门数据</w:t>
            </w:r>
          </w:p>
        </w:tc>
        <w:tc>
          <w:tcPr>
            <w:tcW w:w="710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钟楼生态环境局、区工信局、区农业农村局、区城管局、区住建局、区商务局等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216" w:type="pct"/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583" w:type="pct"/>
            <w:vMerge w:val="continue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598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312" w:type="pct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纳入危险废物全生命周期监控系统的重点涉废企业视频联网率★</w:t>
            </w:r>
          </w:p>
        </w:tc>
        <w:tc>
          <w:tcPr>
            <w:tcW w:w="393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%</w:t>
            </w:r>
          </w:p>
        </w:tc>
        <w:tc>
          <w:tcPr>
            <w:tcW w:w="594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100</w:t>
            </w:r>
          </w:p>
        </w:tc>
        <w:tc>
          <w:tcPr>
            <w:tcW w:w="594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100</w:t>
            </w:r>
          </w:p>
        </w:tc>
        <w:tc>
          <w:tcPr>
            <w:tcW w:w="710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钟楼生态环境局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216" w:type="pct"/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583" w:type="pct"/>
            <w:vMerge w:val="continue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598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312" w:type="pct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固体废物环境污染刑事案件立案率★</w:t>
            </w:r>
          </w:p>
        </w:tc>
        <w:tc>
          <w:tcPr>
            <w:tcW w:w="393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%</w:t>
            </w:r>
          </w:p>
        </w:tc>
        <w:tc>
          <w:tcPr>
            <w:tcW w:w="594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100</w:t>
            </w:r>
          </w:p>
        </w:tc>
        <w:tc>
          <w:tcPr>
            <w:tcW w:w="594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100</w:t>
            </w:r>
          </w:p>
        </w:tc>
        <w:tc>
          <w:tcPr>
            <w:tcW w:w="710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钟楼生态环境局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216" w:type="pct"/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583" w:type="pct"/>
            <w:vMerge w:val="continue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598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312" w:type="pct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危险废物规范化管理抽查合格率</w:t>
            </w:r>
          </w:p>
        </w:tc>
        <w:tc>
          <w:tcPr>
            <w:tcW w:w="393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%</w:t>
            </w:r>
          </w:p>
        </w:tc>
        <w:tc>
          <w:tcPr>
            <w:tcW w:w="594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-</w:t>
            </w:r>
          </w:p>
        </w:tc>
        <w:tc>
          <w:tcPr>
            <w:tcW w:w="594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＞95</w:t>
            </w:r>
          </w:p>
        </w:tc>
        <w:tc>
          <w:tcPr>
            <w:tcW w:w="710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钟楼生态环境局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216" w:type="pct"/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583" w:type="pct"/>
            <w:vMerge w:val="continue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598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312" w:type="pct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涉固体废物信访、投诉、举报案件办结率</w:t>
            </w:r>
          </w:p>
        </w:tc>
        <w:tc>
          <w:tcPr>
            <w:tcW w:w="393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%</w:t>
            </w:r>
          </w:p>
        </w:tc>
        <w:tc>
          <w:tcPr>
            <w:tcW w:w="594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100</w:t>
            </w:r>
          </w:p>
        </w:tc>
        <w:tc>
          <w:tcPr>
            <w:tcW w:w="594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100</w:t>
            </w:r>
          </w:p>
        </w:tc>
        <w:tc>
          <w:tcPr>
            <w:tcW w:w="710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钟楼生态环境局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216" w:type="pct"/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583" w:type="pct"/>
            <w:vMerge w:val="continue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598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312" w:type="pct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固体废物环境污染案件开展生态环境损害赔偿工作的覆盖率</w:t>
            </w:r>
          </w:p>
        </w:tc>
        <w:tc>
          <w:tcPr>
            <w:tcW w:w="393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%</w:t>
            </w:r>
          </w:p>
        </w:tc>
        <w:tc>
          <w:tcPr>
            <w:tcW w:w="594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-</w:t>
            </w:r>
          </w:p>
        </w:tc>
        <w:tc>
          <w:tcPr>
            <w:tcW w:w="594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逐步提高</w:t>
            </w:r>
          </w:p>
        </w:tc>
        <w:tc>
          <w:tcPr>
            <w:tcW w:w="710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钟楼生态环境局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216" w:type="pct"/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583" w:type="pct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群众获得感</w:t>
            </w:r>
          </w:p>
        </w:tc>
        <w:tc>
          <w:tcPr>
            <w:tcW w:w="598" w:type="pct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群众获得感</w:t>
            </w:r>
          </w:p>
        </w:tc>
        <w:tc>
          <w:tcPr>
            <w:tcW w:w="1312" w:type="pct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公众对“无废城市”建设成效的满意程度★</w:t>
            </w:r>
          </w:p>
        </w:tc>
        <w:tc>
          <w:tcPr>
            <w:tcW w:w="393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%</w:t>
            </w:r>
          </w:p>
        </w:tc>
        <w:tc>
          <w:tcPr>
            <w:tcW w:w="594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-</w:t>
            </w:r>
          </w:p>
        </w:tc>
        <w:tc>
          <w:tcPr>
            <w:tcW w:w="594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90</w:t>
            </w:r>
          </w:p>
        </w:tc>
        <w:tc>
          <w:tcPr>
            <w:tcW w:w="710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区相关部门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216" w:type="pct"/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583" w:type="pct"/>
            <w:vMerge w:val="continue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598" w:type="pct"/>
            <w:vMerge w:val="continue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312" w:type="pct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“无废城市”建设宣传教育培训普及率</w:t>
            </w:r>
          </w:p>
        </w:tc>
        <w:tc>
          <w:tcPr>
            <w:tcW w:w="393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%</w:t>
            </w:r>
          </w:p>
        </w:tc>
        <w:tc>
          <w:tcPr>
            <w:tcW w:w="594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-</w:t>
            </w:r>
          </w:p>
        </w:tc>
        <w:tc>
          <w:tcPr>
            <w:tcW w:w="594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90</w:t>
            </w:r>
          </w:p>
        </w:tc>
        <w:tc>
          <w:tcPr>
            <w:tcW w:w="710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区相关部门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216" w:type="pct"/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583" w:type="pct"/>
            <w:vMerge w:val="continue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598" w:type="pct"/>
            <w:vMerge w:val="continue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312" w:type="pct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政府、企事业单位、非政府环境组织、公众对“无废城市”建设的参与程度</w:t>
            </w:r>
          </w:p>
        </w:tc>
        <w:tc>
          <w:tcPr>
            <w:tcW w:w="393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%</w:t>
            </w:r>
          </w:p>
        </w:tc>
        <w:tc>
          <w:tcPr>
            <w:tcW w:w="594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-</w:t>
            </w:r>
          </w:p>
        </w:tc>
        <w:tc>
          <w:tcPr>
            <w:tcW w:w="594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90</w:t>
            </w:r>
          </w:p>
        </w:tc>
        <w:tc>
          <w:tcPr>
            <w:tcW w:w="710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区相关部门</w:t>
            </w:r>
          </w:p>
        </w:tc>
      </w:tr>
      <w:bookmarkEnd w:id="1"/>
      <w:bookmarkEnd w:id="2"/>
    </w:tbl>
    <w:p>
      <w:r>
        <w:rPr>
          <w:rFonts w:ascii="Times New Roman" w:hAnsi="Times New Roman"/>
        </w:rPr>
        <w:br w:type="page"/>
      </w:r>
    </w:p>
    <w:sectPr>
      <w:pgSz w:w="16838" w:h="11906" w:orient="landscape"/>
      <w:pgMar w:top="1531" w:right="1440" w:bottom="1531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D283DD6"/>
    <w:multiLevelType w:val="multilevel"/>
    <w:tmpl w:val="7D283DD6"/>
    <w:lvl w:ilvl="0" w:tentative="0">
      <w:start w:val="1"/>
      <w:numFmt w:val="decimal"/>
      <w:suff w:val="nothing"/>
      <w:lvlText w:val="%1"/>
      <w:lvlJc w:val="center"/>
      <w:pPr>
        <w:ind w:left="0" w:firstLine="0"/>
      </w:pPr>
      <w:rPr>
        <w:rFonts w:hint="default"/>
        <w:snapToGrid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5ZDVhZTQ4ODJmM2QzOWNhMGQzM2YyZjliYTI1YTUifQ=="/>
  </w:docVars>
  <w:rsids>
    <w:rsidRoot w:val="2BE6046F"/>
    <w:rsid w:val="06D813A5"/>
    <w:rsid w:val="109209FA"/>
    <w:rsid w:val="15CA416C"/>
    <w:rsid w:val="16F64B21"/>
    <w:rsid w:val="23646299"/>
    <w:rsid w:val="29A23E92"/>
    <w:rsid w:val="2BE6046F"/>
    <w:rsid w:val="2C325D82"/>
    <w:rsid w:val="2E31698E"/>
    <w:rsid w:val="323C2694"/>
    <w:rsid w:val="32497F9F"/>
    <w:rsid w:val="341C4137"/>
    <w:rsid w:val="3886521A"/>
    <w:rsid w:val="3C2B4DBE"/>
    <w:rsid w:val="3DB92FF1"/>
    <w:rsid w:val="42545D79"/>
    <w:rsid w:val="42E53BAB"/>
    <w:rsid w:val="47966E33"/>
    <w:rsid w:val="4AA86773"/>
    <w:rsid w:val="4BE405B0"/>
    <w:rsid w:val="54887347"/>
    <w:rsid w:val="59E622FD"/>
    <w:rsid w:val="5BF64033"/>
    <w:rsid w:val="60A13908"/>
    <w:rsid w:val="61C26135"/>
    <w:rsid w:val="65AD181F"/>
    <w:rsid w:val="68A00BBE"/>
    <w:rsid w:val="6BC406F2"/>
    <w:rsid w:val="6FE87301"/>
    <w:rsid w:val="75B33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2023-01-29T07:36:00Z</dcterms:created>
  <dc:creator>Angelique</dc:creator>
  <cp:lastModifiedBy>Angelique</cp:lastModifiedBy>
  <dcterms:modified xsi:type="dcterms:W3CDTF">2023-01-29T07:37:02Z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92926E29B0344BDABA2779E8240DAB48</vt:lpwstr>
  </property>
</Properties>
</file>