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A05" w:rsidRPr="00BB0D89" w:rsidRDefault="006F2A05" w:rsidP="006F2A05">
      <w:pPr>
        <w:jc w:val="center"/>
        <w:rPr>
          <w:rFonts w:eastAsia="方正小标宋简体"/>
          <w:color w:val="000000"/>
          <w:sz w:val="44"/>
          <w:szCs w:val="44"/>
        </w:rPr>
      </w:pPr>
      <w:bookmarkStart w:id="0" w:name="RANGE!A1:F33"/>
      <w:r w:rsidRPr="00BB0D89">
        <w:rPr>
          <w:rFonts w:eastAsia="方正小标宋简体"/>
          <w:color w:val="000000"/>
          <w:sz w:val="44"/>
          <w:szCs w:val="44"/>
        </w:rPr>
        <w:t>收入支出决算总表</w:t>
      </w:r>
      <w:bookmarkEnd w:id="0"/>
    </w:p>
    <w:p w:rsidR="006F2A05" w:rsidRPr="00BB0D89" w:rsidRDefault="006F2A05" w:rsidP="006F2A05">
      <w:pPr>
        <w:spacing w:line="240" w:lineRule="exact"/>
        <w:ind w:firstLine="799"/>
        <w:jc w:val="center"/>
        <w:rPr>
          <w:rFonts w:eastAsia="方正小标宋_GBK"/>
          <w:color w:val="000000"/>
          <w:sz w:val="44"/>
          <w:szCs w:val="44"/>
        </w:rPr>
      </w:pPr>
    </w:p>
    <w:tbl>
      <w:tblPr>
        <w:tblW w:w="12607" w:type="dxa"/>
        <w:jc w:val="center"/>
        <w:tblLook w:val="0000"/>
      </w:tblPr>
      <w:tblGrid>
        <w:gridCol w:w="12607"/>
      </w:tblGrid>
      <w:tr w:rsidR="006F2A05" w:rsidRPr="00BB0D89" w:rsidTr="0024475F">
        <w:trPr>
          <w:trHeight w:val="319"/>
          <w:jc w:val="center"/>
        </w:trPr>
        <w:tc>
          <w:tcPr>
            <w:tcW w:w="12607" w:type="dxa"/>
            <w:tcBorders>
              <w:top w:val="nil"/>
              <w:left w:val="nil"/>
              <w:bottom w:val="nil"/>
              <w:right w:val="nil"/>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公开</w:t>
            </w:r>
            <w:r w:rsidRPr="00BB0D89">
              <w:rPr>
                <w:rFonts w:eastAsia="宋体"/>
                <w:color w:val="000000"/>
                <w:sz w:val="21"/>
                <w:szCs w:val="21"/>
              </w:rPr>
              <w:t>01</w:t>
            </w:r>
            <w:r w:rsidRPr="00BB0D89">
              <w:rPr>
                <w:rFonts w:eastAsia="宋体"/>
                <w:color w:val="000000"/>
                <w:sz w:val="21"/>
                <w:szCs w:val="21"/>
              </w:rPr>
              <w:t>表</w:t>
            </w:r>
          </w:p>
        </w:tc>
      </w:tr>
      <w:tr w:rsidR="006F2A05" w:rsidRPr="00BB0D89" w:rsidTr="0024475F">
        <w:trPr>
          <w:trHeight w:val="319"/>
          <w:jc w:val="center"/>
        </w:trPr>
        <w:tc>
          <w:tcPr>
            <w:tcW w:w="12607" w:type="dxa"/>
            <w:tcBorders>
              <w:top w:val="nil"/>
              <w:left w:val="nil"/>
              <w:bottom w:val="nil"/>
              <w:right w:val="nil"/>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金额单位：万元</w:t>
            </w:r>
          </w:p>
        </w:tc>
      </w:tr>
    </w:tbl>
    <w:p w:rsidR="006F2A05" w:rsidRPr="00BB0D89" w:rsidRDefault="006F2A05" w:rsidP="006F2A05">
      <w:pPr>
        <w:tabs>
          <w:tab w:val="left" w:pos="4038"/>
          <w:tab w:val="left" w:pos="4993"/>
          <w:tab w:val="left" w:pos="8392"/>
          <w:tab w:val="left" w:pos="9448"/>
          <w:tab w:val="left" w:pos="12331"/>
        </w:tabs>
        <w:spacing w:line="20" w:lineRule="exact"/>
        <w:rPr>
          <w:rFonts w:eastAsia="宋体"/>
          <w:color w:val="000000"/>
          <w:sz w:val="21"/>
          <w:szCs w:val="21"/>
        </w:rPr>
      </w:pPr>
      <w:r w:rsidRPr="00BB0D89">
        <w:rPr>
          <w:rFonts w:eastAsia="宋体"/>
          <w:color w:val="000000"/>
          <w:sz w:val="21"/>
          <w:szCs w:val="21"/>
        </w:rPr>
        <w:tab/>
      </w:r>
      <w:r w:rsidRPr="00BB0D89">
        <w:rPr>
          <w:rFonts w:eastAsia="宋体"/>
          <w:color w:val="000000"/>
          <w:sz w:val="21"/>
          <w:szCs w:val="21"/>
        </w:rPr>
        <w:tab/>
      </w:r>
      <w:r w:rsidRPr="00BB0D89">
        <w:rPr>
          <w:rFonts w:eastAsia="宋体"/>
          <w:color w:val="000000"/>
          <w:sz w:val="21"/>
          <w:szCs w:val="21"/>
        </w:rPr>
        <w:tab/>
      </w:r>
      <w:r w:rsidRPr="00BB0D89">
        <w:rPr>
          <w:rFonts w:eastAsia="宋体"/>
          <w:color w:val="000000"/>
          <w:sz w:val="21"/>
          <w:szCs w:val="21"/>
        </w:rPr>
        <w:tab/>
      </w:r>
      <w:r w:rsidRPr="00BB0D89">
        <w:rPr>
          <w:rFonts w:eastAsia="宋体"/>
          <w:color w:val="000000"/>
          <w:sz w:val="21"/>
          <w:szCs w:val="21"/>
        </w:rPr>
        <w:tab/>
      </w:r>
    </w:p>
    <w:tbl>
      <w:tblPr>
        <w:tblW w:w="12598" w:type="dxa"/>
        <w:jc w:val="center"/>
        <w:tblLayout w:type="fixed"/>
        <w:tblLook w:val="0000"/>
      </w:tblPr>
      <w:tblGrid>
        <w:gridCol w:w="3716"/>
        <w:gridCol w:w="1274"/>
        <w:gridCol w:w="3009"/>
        <w:gridCol w:w="1106"/>
        <w:gridCol w:w="2421"/>
        <w:gridCol w:w="1072"/>
      </w:tblGrid>
      <w:tr w:rsidR="006F2A05" w:rsidRPr="00BB0D89" w:rsidTr="0024475F">
        <w:trPr>
          <w:trHeight w:val="397"/>
          <w:tblHeader/>
          <w:jc w:val="center"/>
        </w:trPr>
        <w:tc>
          <w:tcPr>
            <w:tcW w:w="4990"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b/>
                <w:color w:val="000000"/>
                <w:sz w:val="21"/>
                <w:szCs w:val="21"/>
              </w:rPr>
            </w:pPr>
            <w:r w:rsidRPr="00BB0D89">
              <w:rPr>
                <w:rFonts w:eastAsia="宋体"/>
                <w:b/>
                <w:color w:val="000000"/>
                <w:sz w:val="21"/>
                <w:szCs w:val="21"/>
              </w:rPr>
              <w:t>收入</w:t>
            </w:r>
          </w:p>
        </w:tc>
        <w:tc>
          <w:tcPr>
            <w:tcW w:w="7608" w:type="dxa"/>
            <w:gridSpan w:val="4"/>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b/>
                <w:color w:val="000000"/>
                <w:sz w:val="21"/>
                <w:szCs w:val="21"/>
              </w:rPr>
            </w:pPr>
            <w:r w:rsidRPr="00BB0D89">
              <w:rPr>
                <w:rFonts w:eastAsia="宋体"/>
                <w:b/>
                <w:color w:val="000000"/>
                <w:sz w:val="21"/>
                <w:szCs w:val="21"/>
              </w:rPr>
              <w:t>支出</w:t>
            </w:r>
          </w:p>
        </w:tc>
      </w:tr>
      <w:tr w:rsidR="006F2A05" w:rsidRPr="00BB0D89" w:rsidTr="0024475F">
        <w:trPr>
          <w:trHeight w:val="397"/>
          <w:tblHeader/>
          <w:jc w:val="center"/>
        </w:trPr>
        <w:tc>
          <w:tcPr>
            <w:tcW w:w="371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b/>
                <w:color w:val="000000"/>
                <w:sz w:val="21"/>
                <w:szCs w:val="21"/>
              </w:rPr>
            </w:pPr>
            <w:r w:rsidRPr="00BB0D89">
              <w:rPr>
                <w:rFonts w:eastAsia="宋体"/>
                <w:b/>
                <w:color w:val="000000"/>
                <w:sz w:val="21"/>
                <w:szCs w:val="21"/>
              </w:rPr>
              <w:t>项目</w:t>
            </w:r>
          </w:p>
        </w:tc>
        <w:tc>
          <w:tcPr>
            <w:tcW w:w="12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b/>
                <w:color w:val="000000"/>
                <w:sz w:val="21"/>
                <w:szCs w:val="21"/>
              </w:rPr>
            </w:pPr>
            <w:r w:rsidRPr="00BB0D89">
              <w:rPr>
                <w:rFonts w:eastAsia="宋体"/>
                <w:b/>
                <w:color w:val="000000"/>
                <w:sz w:val="21"/>
                <w:szCs w:val="21"/>
              </w:rPr>
              <w:t>决算数</w:t>
            </w:r>
          </w:p>
        </w:tc>
        <w:tc>
          <w:tcPr>
            <w:tcW w:w="30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b/>
                <w:color w:val="000000"/>
                <w:sz w:val="21"/>
                <w:szCs w:val="21"/>
              </w:rPr>
            </w:pPr>
            <w:r w:rsidRPr="00BB0D89">
              <w:rPr>
                <w:rFonts w:eastAsia="宋体"/>
                <w:b/>
                <w:color w:val="000000"/>
                <w:sz w:val="21"/>
                <w:szCs w:val="21"/>
              </w:rPr>
              <w:t>按功能分类</w:t>
            </w:r>
          </w:p>
        </w:tc>
        <w:tc>
          <w:tcPr>
            <w:tcW w:w="110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b/>
                <w:color w:val="000000"/>
                <w:sz w:val="21"/>
                <w:szCs w:val="21"/>
              </w:rPr>
            </w:pPr>
            <w:r w:rsidRPr="00BB0D89">
              <w:rPr>
                <w:rFonts w:eastAsia="宋体"/>
                <w:b/>
                <w:color w:val="000000"/>
                <w:sz w:val="21"/>
                <w:szCs w:val="21"/>
              </w:rPr>
              <w:t>决算数</w:t>
            </w:r>
          </w:p>
        </w:tc>
        <w:tc>
          <w:tcPr>
            <w:tcW w:w="242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b/>
                <w:color w:val="000000"/>
                <w:sz w:val="21"/>
                <w:szCs w:val="21"/>
              </w:rPr>
            </w:pPr>
            <w:r w:rsidRPr="00BB0D89">
              <w:rPr>
                <w:rFonts w:eastAsia="宋体"/>
                <w:b/>
                <w:color w:val="000000"/>
                <w:sz w:val="21"/>
                <w:szCs w:val="21"/>
              </w:rPr>
              <w:t>按支出性质</w:t>
            </w:r>
          </w:p>
        </w:tc>
        <w:tc>
          <w:tcPr>
            <w:tcW w:w="10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b/>
                <w:color w:val="000000"/>
                <w:sz w:val="21"/>
                <w:szCs w:val="21"/>
              </w:rPr>
            </w:pPr>
            <w:r w:rsidRPr="00BB0D89">
              <w:rPr>
                <w:rFonts w:eastAsia="宋体"/>
                <w:b/>
                <w:color w:val="000000"/>
                <w:sz w:val="21"/>
                <w:szCs w:val="21"/>
              </w:rPr>
              <w:t>决算数</w:t>
            </w:r>
          </w:p>
        </w:tc>
      </w:tr>
      <w:tr w:rsidR="006F2A05" w:rsidRPr="00BB0D89" w:rsidTr="0024475F">
        <w:trPr>
          <w:trHeight w:val="397"/>
          <w:jc w:val="center"/>
        </w:trPr>
        <w:tc>
          <w:tcPr>
            <w:tcW w:w="371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一、财政拨款收入</w:t>
            </w:r>
          </w:p>
        </w:tc>
        <w:tc>
          <w:tcPr>
            <w:tcW w:w="12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一、一般公共服务支出</w:t>
            </w:r>
          </w:p>
        </w:tc>
        <w:tc>
          <w:tcPr>
            <w:tcW w:w="110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一、基本支出</w:t>
            </w:r>
          </w:p>
        </w:tc>
        <w:tc>
          <w:tcPr>
            <w:tcW w:w="10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1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其中：政府性基金预算财政拨款</w:t>
            </w:r>
          </w:p>
        </w:tc>
        <w:tc>
          <w:tcPr>
            <w:tcW w:w="12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二、外交支出</w:t>
            </w:r>
          </w:p>
        </w:tc>
        <w:tc>
          <w:tcPr>
            <w:tcW w:w="110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二、项目支出</w:t>
            </w:r>
          </w:p>
        </w:tc>
        <w:tc>
          <w:tcPr>
            <w:tcW w:w="10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1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二、上级补助收入</w:t>
            </w:r>
          </w:p>
        </w:tc>
        <w:tc>
          <w:tcPr>
            <w:tcW w:w="12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三、国防支出</w:t>
            </w:r>
          </w:p>
        </w:tc>
        <w:tc>
          <w:tcPr>
            <w:tcW w:w="110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三、上缴上级支出</w:t>
            </w:r>
          </w:p>
        </w:tc>
        <w:tc>
          <w:tcPr>
            <w:tcW w:w="10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1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三、事业收入</w:t>
            </w:r>
          </w:p>
        </w:tc>
        <w:tc>
          <w:tcPr>
            <w:tcW w:w="12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四、公共安全支出</w:t>
            </w:r>
          </w:p>
        </w:tc>
        <w:tc>
          <w:tcPr>
            <w:tcW w:w="110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四、经营支出</w:t>
            </w:r>
          </w:p>
        </w:tc>
        <w:tc>
          <w:tcPr>
            <w:tcW w:w="10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1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四、经营收入</w:t>
            </w:r>
          </w:p>
        </w:tc>
        <w:tc>
          <w:tcPr>
            <w:tcW w:w="12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五、教育支出</w:t>
            </w:r>
          </w:p>
        </w:tc>
        <w:tc>
          <w:tcPr>
            <w:tcW w:w="110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五、对附属单位补助支出</w:t>
            </w:r>
          </w:p>
        </w:tc>
        <w:tc>
          <w:tcPr>
            <w:tcW w:w="10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1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五、附属单位上缴收入</w:t>
            </w:r>
          </w:p>
        </w:tc>
        <w:tc>
          <w:tcPr>
            <w:tcW w:w="12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六、科学技术支出</w:t>
            </w:r>
          </w:p>
        </w:tc>
        <w:tc>
          <w:tcPr>
            <w:tcW w:w="110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1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六、其他收入</w:t>
            </w:r>
          </w:p>
        </w:tc>
        <w:tc>
          <w:tcPr>
            <w:tcW w:w="12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七、文化体育与传媒支出</w:t>
            </w:r>
          </w:p>
        </w:tc>
        <w:tc>
          <w:tcPr>
            <w:tcW w:w="110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1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八、社会保障和就业支出</w:t>
            </w:r>
          </w:p>
        </w:tc>
        <w:tc>
          <w:tcPr>
            <w:tcW w:w="110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1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九、医疗卫生与计划生育支出</w:t>
            </w:r>
          </w:p>
        </w:tc>
        <w:tc>
          <w:tcPr>
            <w:tcW w:w="110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1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十、节能环保支出</w:t>
            </w:r>
          </w:p>
        </w:tc>
        <w:tc>
          <w:tcPr>
            <w:tcW w:w="110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1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lastRenderedPageBreak/>
              <w:t xml:space="preserve">　</w:t>
            </w:r>
          </w:p>
        </w:tc>
        <w:tc>
          <w:tcPr>
            <w:tcW w:w="12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十一、城乡社区支出</w:t>
            </w:r>
          </w:p>
        </w:tc>
        <w:tc>
          <w:tcPr>
            <w:tcW w:w="110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color w:val="000000"/>
                <w:sz w:val="21"/>
                <w:szCs w:val="21"/>
              </w:rPr>
            </w:pPr>
            <w:r w:rsidRPr="00BB0D89">
              <w:rPr>
                <w:rFonts w:eastAsia="宋体"/>
                <w:color w:val="00000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1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十二、农林水支出</w:t>
            </w:r>
          </w:p>
        </w:tc>
        <w:tc>
          <w:tcPr>
            <w:tcW w:w="110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1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十三、交通运输支出</w:t>
            </w:r>
          </w:p>
        </w:tc>
        <w:tc>
          <w:tcPr>
            <w:tcW w:w="110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1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十四、资源勘探信息等支出</w:t>
            </w:r>
          </w:p>
        </w:tc>
        <w:tc>
          <w:tcPr>
            <w:tcW w:w="110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1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十五、商业服务业等支出</w:t>
            </w:r>
          </w:p>
        </w:tc>
        <w:tc>
          <w:tcPr>
            <w:tcW w:w="110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1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十六、金融支出</w:t>
            </w:r>
          </w:p>
        </w:tc>
        <w:tc>
          <w:tcPr>
            <w:tcW w:w="110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1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十七、援助其他地区支出</w:t>
            </w:r>
          </w:p>
        </w:tc>
        <w:tc>
          <w:tcPr>
            <w:tcW w:w="110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1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十八、国土海洋气象等支出</w:t>
            </w:r>
          </w:p>
        </w:tc>
        <w:tc>
          <w:tcPr>
            <w:tcW w:w="110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1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十九、住房保障支出</w:t>
            </w:r>
          </w:p>
        </w:tc>
        <w:tc>
          <w:tcPr>
            <w:tcW w:w="110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1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二十、粮油物资储备支出</w:t>
            </w:r>
          </w:p>
        </w:tc>
        <w:tc>
          <w:tcPr>
            <w:tcW w:w="110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1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二十一、其他支出</w:t>
            </w:r>
          </w:p>
        </w:tc>
        <w:tc>
          <w:tcPr>
            <w:tcW w:w="110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1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二十二、债务还本支出</w:t>
            </w:r>
          </w:p>
        </w:tc>
        <w:tc>
          <w:tcPr>
            <w:tcW w:w="110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1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二十三、债务付息支出</w:t>
            </w:r>
          </w:p>
        </w:tc>
        <w:tc>
          <w:tcPr>
            <w:tcW w:w="110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1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b/>
                <w:bCs/>
                <w:color w:val="000000"/>
                <w:sz w:val="21"/>
                <w:szCs w:val="21"/>
              </w:rPr>
            </w:pPr>
            <w:r w:rsidRPr="00BB0D89">
              <w:rPr>
                <w:rFonts w:eastAsia="宋体"/>
                <w:b/>
                <w:bCs/>
                <w:color w:val="000000"/>
                <w:sz w:val="21"/>
                <w:szCs w:val="21"/>
              </w:rPr>
              <w:t>本年收入合计</w:t>
            </w:r>
          </w:p>
        </w:tc>
        <w:tc>
          <w:tcPr>
            <w:tcW w:w="12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6536" w:type="dxa"/>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b/>
                <w:bCs/>
                <w:color w:val="000000"/>
                <w:sz w:val="21"/>
                <w:szCs w:val="21"/>
              </w:rPr>
            </w:pPr>
            <w:r w:rsidRPr="00BB0D89">
              <w:rPr>
                <w:rFonts w:eastAsia="宋体"/>
                <w:b/>
                <w:bCs/>
                <w:color w:val="000000"/>
                <w:sz w:val="21"/>
                <w:szCs w:val="21"/>
              </w:rPr>
              <w:t>本年支出合计</w:t>
            </w:r>
          </w:p>
        </w:tc>
        <w:tc>
          <w:tcPr>
            <w:tcW w:w="10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1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r w:rsidRPr="00BB0D89">
              <w:rPr>
                <w:rFonts w:eastAsia="宋体"/>
                <w:color w:val="000000"/>
                <w:sz w:val="21"/>
                <w:szCs w:val="21"/>
              </w:rPr>
              <w:t>用事业基金弥补收支差额</w:t>
            </w:r>
          </w:p>
        </w:tc>
        <w:tc>
          <w:tcPr>
            <w:tcW w:w="12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6536" w:type="dxa"/>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r w:rsidRPr="00BB0D89">
              <w:rPr>
                <w:rFonts w:eastAsia="宋体"/>
                <w:color w:val="000000"/>
                <w:sz w:val="21"/>
                <w:szCs w:val="21"/>
              </w:rPr>
              <w:t>结余分配</w:t>
            </w:r>
          </w:p>
        </w:tc>
        <w:tc>
          <w:tcPr>
            <w:tcW w:w="10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1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r w:rsidRPr="00BB0D89">
              <w:rPr>
                <w:rFonts w:eastAsia="宋体"/>
                <w:color w:val="000000"/>
                <w:sz w:val="21"/>
                <w:szCs w:val="21"/>
              </w:rPr>
              <w:t>年初结转和结余</w:t>
            </w:r>
          </w:p>
        </w:tc>
        <w:tc>
          <w:tcPr>
            <w:tcW w:w="12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6536" w:type="dxa"/>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r w:rsidRPr="00BB0D89">
              <w:rPr>
                <w:rFonts w:eastAsia="宋体"/>
                <w:color w:val="000000"/>
                <w:sz w:val="21"/>
                <w:szCs w:val="21"/>
              </w:rPr>
              <w:t>年末结转和结余</w:t>
            </w:r>
          </w:p>
        </w:tc>
        <w:tc>
          <w:tcPr>
            <w:tcW w:w="10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1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color w:val="000000"/>
                <w:sz w:val="21"/>
                <w:szCs w:val="21"/>
              </w:rPr>
            </w:pPr>
            <w:r w:rsidRPr="00BB0D89">
              <w:rPr>
                <w:rFonts w:eastAsia="宋体"/>
                <w:color w:val="000000"/>
                <w:sz w:val="21"/>
                <w:szCs w:val="21"/>
              </w:rPr>
              <w:lastRenderedPageBreak/>
              <w:t xml:space="preserve">　</w:t>
            </w:r>
          </w:p>
        </w:tc>
        <w:tc>
          <w:tcPr>
            <w:tcW w:w="12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6536" w:type="dxa"/>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1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b/>
                <w:bCs/>
                <w:color w:val="000000"/>
                <w:sz w:val="21"/>
                <w:szCs w:val="21"/>
              </w:rPr>
            </w:pPr>
            <w:r w:rsidRPr="00BB0D89">
              <w:rPr>
                <w:rFonts w:eastAsia="宋体"/>
                <w:b/>
                <w:bCs/>
                <w:color w:val="000000"/>
                <w:sz w:val="21"/>
                <w:szCs w:val="21"/>
              </w:rPr>
              <w:t>总计</w:t>
            </w:r>
          </w:p>
        </w:tc>
        <w:tc>
          <w:tcPr>
            <w:tcW w:w="12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6536" w:type="dxa"/>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b/>
                <w:bCs/>
                <w:color w:val="000000"/>
                <w:sz w:val="21"/>
                <w:szCs w:val="21"/>
              </w:rPr>
            </w:pPr>
            <w:r w:rsidRPr="00BB0D89">
              <w:rPr>
                <w:rFonts w:eastAsia="宋体"/>
                <w:b/>
                <w:bCs/>
                <w:color w:val="000000"/>
                <w:sz w:val="21"/>
                <w:szCs w:val="21"/>
              </w:rPr>
              <w:t>总计</w:t>
            </w:r>
          </w:p>
        </w:tc>
        <w:tc>
          <w:tcPr>
            <w:tcW w:w="10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bl>
    <w:p w:rsidR="006F2A05" w:rsidRPr="00BB0D89" w:rsidRDefault="006F2A05" w:rsidP="006F2A05">
      <w:pPr>
        <w:spacing w:before="240" w:line="700" w:lineRule="exact"/>
        <w:jc w:val="center"/>
      </w:pPr>
    </w:p>
    <w:p w:rsidR="006F2A05" w:rsidRPr="00BB0D89" w:rsidRDefault="006F2A05" w:rsidP="006F2A05">
      <w:pPr>
        <w:spacing w:line="560" w:lineRule="exact"/>
        <w:jc w:val="center"/>
        <w:rPr>
          <w:rFonts w:eastAsia="方正小标宋简体"/>
          <w:color w:val="000000"/>
          <w:sz w:val="44"/>
          <w:szCs w:val="44"/>
        </w:rPr>
      </w:pPr>
      <w:r w:rsidRPr="00BB0D89">
        <w:br w:type="page"/>
      </w:r>
      <w:bookmarkStart w:id="1" w:name="RANGE!A1:I13"/>
      <w:r w:rsidRPr="00BB0D89">
        <w:rPr>
          <w:rFonts w:eastAsia="方正小标宋简体"/>
          <w:color w:val="000000"/>
          <w:sz w:val="44"/>
          <w:szCs w:val="44"/>
        </w:rPr>
        <w:lastRenderedPageBreak/>
        <w:t>收入决算表</w:t>
      </w:r>
      <w:bookmarkEnd w:id="1"/>
    </w:p>
    <w:p w:rsidR="006F2A05" w:rsidRPr="00BB0D89" w:rsidRDefault="006F2A05" w:rsidP="006F2A05">
      <w:pPr>
        <w:spacing w:line="440" w:lineRule="exact"/>
        <w:ind w:firstLine="799"/>
        <w:jc w:val="center"/>
        <w:rPr>
          <w:rFonts w:eastAsia="方正小标宋简体"/>
          <w:color w:val="000000"/>
          <w:sz w:val="44"/>
          <w:szCs w:val="44"/>
        </w:rPr>
      </w:pPr>
    </w:p>
    <w:tbl>
      <w:tblPr>
        <w:tblW w:w="12799" w:type="dxa"/>
        <w:jc w:val="center"/>
        <w:tblLayout w:type="fixed"/>
        <w:tblLook w:val="0000"/>
      </w:tblPr>
      <w:tblGrid>
        <w:gridCol w:w="1295"/>
        <w:gridCol w:w="1687"/>
        <w:gridCol w:w="1488"/>
        <w:gridCol w:w="1425"/>
        <w:gridCol w:w="1442"/>
        <w:gridCol w:w="1365"/>
        <w:gridCol w:w="1366"/>
        <w:gridCol w:w="1365"/>
        <w:gridCol w:w="1366"/>
      </w:tblGrid>
      <w:tr w:rsidR="006F2A05" w:rsidRPr="00BB0D89" w:rsidTr="0024475F">
        <w:trPr>
          <w:trHeight w:val="567"/>
          <w:jc w:val="center"/>
        </w:trPr>
        <w:tc>
          <w:tcPr>
            <w:tcW w:w="12799" w:type="dxa"/>
            <w:gridSpan w:val="9"/>
            <w:tcBorders>
              <w:top w:val="nil"/>
              <w:left w:val="nil"/>
              <w:bottom w:val="nil"/>
              <w:right w:val="nil"/>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公开</w:t>
            </w:r>
            <w:r w:rsidRPr="00BB0D89">
              <w:rPr>
                <w:rFonts w:eastAsia="宋体"/>
                <w:color w:val="000000"/>
              </w:rPr>
              <w:t>02</w:t>
            </w:r>
            <w:r w:rsidRPr="00BB0D89">
              <w:rPr>
                <w:rFonts w:eastAsia="宋体"/>
                <w:color w:val="000000"/>
              </w:rPr>
              <w:t>表</w:t>
            </w:r>
          </w:p>
        </w:tc>
      </w:tr>
      <w:tr w:rsidR="006F2A05" w:rsidRPr="00BB0D89" w:rsidTr="0024475F">
        <w:trPr>
          <w:trHeight w:val="567"/>
          <w:jc w:val="center"/>
        </w:trPr>
        <w:tc>
          <w:tcPr>
            <w:tcW w:w="12799" w:type="dxa"/>
            <w:gridSpan w:val="9"/>
            <w:tcBorders>
              <w:top w:val="nil"/>
              <w:left w:val="nil"/>
              <w:bottom w:val="single" w:sz="6" w:space="0" w:color="auto"/>
              <w:right w:val="nil"/>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金额单位：万元</w:t>
            </w:r>
          </w:p>
        </w:tc>
      </w:tr>
      <w:tr w:rsidR="006F2A05" w:rsidRPr="00BB0D89" w:rsidTr="0024475F">
        <w:trPr>
          <w:trHeight w:val="567"/>
          <w:jc w:val="center"/>
        </w:trPr>
        <w:tc>
          <w:tcPr>
            <w:tcW w:w="298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color w:val="000000"/>
              </w:rPr>
            </w:pPr>
            <w:r w:rsidRPr="00BB0D89">
              <w:rPr>
                <w:rFonts w:eastAsia="宋体"/>
                <w:color w:val="000000"/>
              </w:rPr>
              <w:t>项目</w:t>
            </w:r>
          </w:p>
        </w:tc>
        <w:tc>
          <w:tcPr>
            <w:tcW w:w="148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ind w:left="-57" w:right="-57"/>
              <w:jc w:val="center"/>
              <w:rPr>
                <w:rFonts w:eastAsia="宋体"/>
                <w:color w:val="000000"/>
              </w:rPr>
            </w:pPr>
            <w:r w:rsidRPr="00BB0D89">
              <w:rPr>
                <w:rFonts w:eastAsia="宋体"/>
                <w:color w:val="000000"/>
              </w:rPr>
              <w:t>本年收入合计</w:t>
            </w:r>
          </w:p>
        </w:tc>
        <w:tc>
          <w:tcPr>
            <w:tcW w:w="1425"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ind w:left="-57" w:right="-57"/>
              <w:jc w:val="center"/>
              <w:rPr>
                <w:rFonts w:eastAsia="宋体"/>
                <w:color w:val="000000"/>
              </w:rPr>
            </w:pPr>
            <w:r w:rsidRPr="00BB0D89">
              <w:rPr>
                <w:rFonts w:eastAsia="宋体"/>
                <w:color w:val="000000"/>
              </w:rPr>
              <w:t>财政拨款收入</w:t>
            </w:r>
          </w:p>
        </w:tc>
        <w:tc>
          <w:tcPr>
            <w:tcW w:w="144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ind w:left="-57" w:right="-57"/>
              <w:jc w:val="center"/>
              <w:rPr>
                <w:rFonts w:eastAsia="宋体"/>
                <w:color w:val="000000"/>
              </w:rPr>
            </w:pPr>
            <w:r w:rsidRPr="00BB0D89">
              <w:rPr>
                <w:rFonts w:eastAsia="宋体"/>
                <w:color w:val="000000"/>
              </w:rPr>
              <w:t>上级补助收入</w:t>
            </w:r>
          </w:p>
        </w:tc>
        <w:tc>
          <w:tcPr>
            <w:tcW w:w="1365"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color w:val="000000"/>
              </w:rPr>
            </w:pPr>
            <w:r w:rsidRPr="00BB0D89">
              <w:rPr>
                <w:rFonts w:eastAsia="宋体"/>
                <w:color w:val="000000"/>
              </w:rPr>
              <w:t>事业收入</w:t>
            </w:r>
          </w:p>
        </w:tc>
        <w:tc>
          <w:tcPr>
            <w:tcW w:w="136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color w:val="000000"/>
              </w:rPr>
            </w:pPr>
            <w:r w:rsidRPr="00BB0D89">
              <w:rPr>
                <w:rFonts w:eastAsia="宋体"/>
                <w:color w:val="000000"/>
              </w:rPr>
              <w:t>经营收入</w:t>
            </w:r>
          </w:p>
        </w:tc>
        <w:tc>
          <w:tcPr>
            <w:tcW w:w="1365"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color w:val="000000"/>
              </w:rPr>
            </w:pPr>
            <w:r w:rsidRPr="00BB0D89">
              <w:rPr>
                <w:rFonts w:eastAsia="宋体"/>
                <w:color w:val="000000"/>
              </w:rPr>
              <w:t>附属单位上缴收入</w:t>
            </w:r>
          </w:p>
        </w:tc>
        <w:tc>
          <w:tcPr>
            <w:tcW w:w="136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color w:val="000000"/>
              </w:rPr>
            </w:pPr>
            <w:r w:rsidRPr="00BB0D89">
              <w:rPr>
                <w:rFonts w:eastAsia="宋体"/>
                <w:color w:val="000000"/>
              </w:rPr>
              <w:t>其他收入</w:t>
            </w:r>
          </w:p>
        </w:tc>
      </w:tr>
      <w:tr w:rsidR="006F2A05" w:rsidRPr="00BB0D89" w:rsidTr="0024475F">
        <w:trPr>
          <w:trHeight w:val="567"/>
          <w:jc w:val="center"/>
        </w:trPr>
        <w:tc>
          <w:tcPr>
            <w:tcW w:w="129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color w:val="000000"/>
              </w:rPr>
            </w:pPr>
            <w:r w:rsidRPr="00BB0D89">
              <w:rPr>
                <w:rFonts w:eastAsia="宋体"/>
                <w:color w:val="000000"/>
              </w:rPr>
              <w:t>功能分类科目编码</w:t>
            </w:r>
          </w:p>
        </w:tc>
        <w:tc>
          <w:tcPr>
            <w:tcW w:w="16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color w:val="000000"/>
              </w:rPr>
            </w:pPr>
            <w:r w:rsidRPr="00BB0D89">
              <w:rPr>
                <w:rFonts w:eastAsia="宋体"/>
                <w:color w:val="000000"/>
              </w:rPr>
              <w:t>科目名称</w:t>
            </w:r>
          </w:p>
        </w:tc>
        <w:tc>
          <w:tcPr>
            <w:tcW w:w="1488"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color w:val="000000"/>
              </w:rPr>
            </w:pPr>
          </w:p>
        </w:tc>
        <w:tc>
          <w:tcPr>
            <w:tcW w:w="1425"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color w:val="000000"/>
              </w:rPr>
            </w:pPr>
          </w:p>
        </w:tc>
        <w:tc>
          <w:tcPr>
            <w:tcW w:w="1442"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color w:val="000000"/>
              </w:rPr>
            </w:pPr>
          </w:p>
        </w:tc>
        <w:tc>
          <w:tcPr>
            <w:tcW w:w="1365"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color w:val="000000"/>
              </w:rPr>
            </w:pPr>
          </w:p>
        </w:tc>
        <w:tc>
          <w:tcPr>
            <w:tcW w:w="1366"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color w:val="000000"/>
              </w:rPr>
            </w:pPr>
          </w:p>
        </w:tc>
        <w:tc>
          <w:tcPr>
            <w:tcW w:w="1365"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color w:val="000000"/>
              </w:rPr>
            </w:pPr>
          </w:p>
        </w:tc>
        <w:tc>
          <w:tcPr>
            <w:tcW w:w="1366"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color w:val="000000"/>
              </w:rPr>
            </w:pPr>
          </w:p>
        </w:tc>
      </w:tr>
      <w:tr w:rsidR="006F2A05" w:rsidRPr="00BB0D89" w:rsidTr="0024475F">
        <w:trPr>
          <w:trHeight w:val="567"/>
          <w:jc w:val="center"/>
        </w:trPr>
        <w:tc>
          <w:tcPr>
            <w:tcW w:w="298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color w:val="000000"/>
              </w:rPr>
            </w:pPr>
            <w:r w:rsidRPr="00BB0D89">
              <w:rPr>
                <w:rFonts w:eastAsia="宋体"/>
                <w:color w:val="000000"/>
              </w:rPr>
              <w:t>合计</w:t>
            </w:r>
          </w:p>
        </w:tc>
        <w:tc>
          <w:tcPr>
            <w:tcW w:w="148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42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4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r>
      <w:tr w:rsidR="006F2A05" w:rsidRPr="00BB0D89" w:rsidTr="0024475F">
        <w:trPr>
          <w:trHeight w:val="567"/>
          <w:jc w:val="center"/>
        </w:trPr>
        <w:tc>
          <w:tcPr>
            <w:tcW w:w="129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rPr>
            </w:pPr>
            <w:r w:rsidRPr="00BB0D89">
              <w:rPr>
                <w:rFonts w:eastAsia="宋体"/>
                <w:color w:val="000000"/>
              </w:rPr>
              <w:t xml:space="preserve">　</w:t>
            </w:r>
          </w:p>
        </w:tc>
        <w:tc>
          <w:tcPr>
            <w:tcW w:w="16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rPr>
            </w:pPr>
            <w:r w:rsidRPr="00BB0D89">
              <w:rPr>
                <w:rFonts w:eastAsia="宋体"/>
                <w:color w:val="000000"/>
              </w:rPr>
              <w:t xml:space="preserve">　</w:t>
            </w:r>
          </w:p>
        </w:tc>
        <w:tc>
          <w:tcPr>
            <w:tcW w:w="148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42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4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r>
      <w:tr w:rsidR="006F2A05" w:rsidRPr="00BB0D89" w:rsidTr="0024475F">
        <w:trPr>
          <w:trHeight w:val="567"/>
          <w:jc w:val="center"/>
        </w:trPr>
        <w:tc>
          <w:tcPr>
            <w:tcW w:w="129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rPr>
            </w:pPr>
            <w:r w:rsidRPr="00BB0D89">
              <w:rPr>
                <w:rFonts w:eastAsia="宋体"/>
                <w:color w:val="000000"/>
              </w:rPr>
              <w:t xml:space="preserve">　</w:t>
            </w:r>
          </w:p>
        </w:tc>
        <w:tc>
          <w:tcPr>
            <w:tcW w:w="16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rPr>
            </w:pPr>
            <w:r w:rsidRPr="00BB0D89">
              <w:rPr>
                <w:rFonts w:eastAsia="宋体"/>
                <w:color w:val="000000"/>
              </w:rPr>
              <w:t xml:space="preserve">　</w:t>
            </w:r>
          </w:p>
        </w:tc>
        <w:tc>
          <w:tcPr>
            <w:tcW w:w="148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42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4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r>
      <w:tr w:rsidR="006F2A05" w:rsidRPr="00BB0D89" w:rsidTr="0024475F">
        <w:trPr>
          <w:trHeight w:val="567"/>
          <w:jc w:val="center"/>
        </w:trPr>
        <w:tc>
          <w:tcPr>
            <w:tcW w:w="129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rPr>
            </w:pPr>
            <w:r w:rsidRPr="00BB0D89">
              <w:rPr>
                <w:rFonts w:eastAsia="宋体"/>
                <w:color w:val="000000"/>
              </w:rPr>
              <w:t xml:space="preserve">　</w:t>
            </w:r>
          </w:p>
        </w:tc>
        <w:tc>
          <w:tcPr>
            <w:tcW w:w="16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rPr>
            </w:pPr>
            <w:r w:rsidRPr="00BB0D89">
              <w:rPr>
                <w:rFonts w:eastAsia="宋体"/>
                <w:color w:val="000000"/>
              </w:rPr>
              <w:t xml:space="preserve">　</w:t>
            </w:r>
          </w:p>
        </w:tc>
        <w:tc>
          <w:tcPr>
            <w:tcW w:w="148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42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4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r>
      <w:tr w:rsidR="006F2A05" w:rsidRPr="00BB0D89" w:rsidTr="0024475F">
        <w:trPr>
          <w:trHeight w:val="567"/>
          <w:jc w:val="center"/>
        </w:trPr>
        <w:tc>
          <w:tcPr>
            <w:tcW w:w="129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rPr>
            </w:pPr>
            <w:r w:rsidRPr="00BB0D89">
              <w:rPr>
                <w:rFonts w:eastAsia="宋体"/>
                <w:color w:val="000000"/>
              </w:rPr>
              <w:t xml:space="preserve">　</w:t>
            </w:r>
          </w:p>
        </w:tc>
        <w:tc>
          <w:tcPr>
            <w:tcW w:w="16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rPr>
            </w:pPr>
            <w:r w:rsidRPr="00BB0D89">
              <w:rPr>
                <w:rFonts w:eastAsia="宋体"/>
                <w:color w:val="000000"/>
              </w:rPr>
              <w:t xml:space="preserve">　</w:t>
            </w:r>
          </w:p>
        </w:tc>
        <w:tc>
          <w:tcPr>
            <w:tcW w:w="148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42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4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r>
      <w:tr w:rsidR="006F2A05" w:rsidRPr="00BB0D89" w:rsidTr="0024475F">
        <w:trPr>
          <w:trHeight w:val="567"/>
          <w:jc w:val="center"/>
        </w:trPr>
        <w:tc>
          <w:tcPr>
            <w:tcW w:w="129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rPr>
            </w:pPr>
            <w:r w:rsidRPr="00BB0D89">
              <w:rPr>
                <w:rFonts w:eastAsia="宋体"/>
                <w:color w:val="000000"/>
              </w:rPr>
              <w:t xml:space="preserve">　</w:t>
            </w:r>
          </w:p>
        </w:tc>
        <w:tc>
          <w:tcPr>
            <w:tcW w:w="16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rPr>
            </w:pPr>
            <w:r w:rsidRPr="00BB0D89">
              <w:rPr>
                <w:rFonts w:eastAsia="宋体"/>
                <w:color w:val="000000"/>
              </w:rPr>
              <w:t xml:space="preserve">　</w:t>
            </w:r>
          </w:p>
        </w:tc>
        <w:tc>
          <w:tcPr>
            <w:tcW w:w="148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42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4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r>
      <w:tr w:rsidR="006F2A05" w:rsidRPr="00BB0D89" w:rsidTr="0024475F">
        <w:trPr>
          <w:trHeight w:val="567"/>
          <w:jc w:val="center"/>
        </w:trPr>
        <w:tc>
          <w:tcPr>
            <w:tcW w:w="129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rPr>
            </w:pPr>
            <w:r w:rsidRPr="00BB0D89">
              <w:rPr>
                <w:rFonts w:eastAsia="宋体"/>
                <w:color w:val="000000"/>
              </w:rPr>
              <w:t xml:space="preserve">　</w:t>
            </w:r>
          </w:p>
        </w:tc>
        <w:tc>
          <w:tcPr>
            <w:tcW w:w="16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rPr>
            </w:pPr>
            <w:r w:rsidRPr="00BB0D89">
              <w:rPr>
                <w:rFonts w:eastAsia="宋体"/>
                <w:color w:val="000000"/>
              </w:rPr>
              <w:t xml:space="preserve">　</w:t>
            </w:r>
          </w:p>
        </w:tc>
        <w:tc>
          <w:tcPr>
            <w:tcW w:w="148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42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4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r>
      <w:tr w:rsidR="006F2A05" w:rsidRPr="00BB0D89" w:rsidTr="0024475F">
        <w:trPr>
          <w:trHeight w:val="567"/>
          <w:jc w:val="center"/>
        </w:trPr>
        <w:tc>
          <w:tcPr>
            <w:tcW w:w="129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rPr>
            </w:pPr>
            <w:r w:rsidRPr="00BB0D89">
              <w:rPr>
                <w:rFonts w:eastAsia="宋体"/>
                <w:color w:val="000000"/>
              </w:rPr>
              <w:t xml:space="preserve">　</w:t>
            </w:r>
          </w:p>
        </w:tc>
        <w:tc>
          <w:tcPr>
            <w:tcW w:w="16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rPr>
            </w:pPr>
            <w:r w:rsidRPr="00BB0D89">
              <w:rPr>
                <w:rFonts w:eastAsia="宋体"/>
                <w:color w:val="000000"/>
              </w:rPr>
              <w:t xml:space="preserve">　</w:t>
            </w:r>
          </w:p>
        </w:tc>
        <w:tc>
          <w:tcPr>
            <w:tcW w:w="148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42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4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36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r>
    </w:tbl>
    <w:p w:rsidR="006F2A05" w:rsidRPr="00BB0D89" w:rsidRDefault="006F2A05" w:rsidP="006F2A05">
      <w:pPr>
        <w:spacing w:line="500" w:lineRule="exact"/>
        <w:jc w:val="center"/>
      </w:pPr>
    </w:p>
    <w:tbl>
      <w:tblPr>
        <w:tblW w:w="12876" w:type="dxa"/>
        <w:jc w:val="center"/>
        <w:tblLook w:val="0000"/>
      </w:tblPr>
      <w:tblGrid>
        <w:gridCol w:w="1426"/>
        <w:gridCol w:w="1875"/>
        <w:gridCol w:w="1509"/>
        <w:gridCol w:w="1509"/>
        <w:gridCol w:w="1509"/>
        <w:gridCol w:w="1509"/>
        <w:gridCol w:w="1293"/>
        <w:gridCol w:w="2246"/>
      </w:tblGrid>
      <w:tr w:rsidR="006F2A05" w:rsidRPr="00BB0D89" w:rsidTr="0024475F">
        <w:trPr>
          <w:trHeight w:val="560"/>
          <w:jc w:val="center"/>
        </w:trPr>
        <w:tc>
          <w:tcPr>
            <w:tcW w:w="12876" w:type="dxa"/>
            <w:gridSpan w:val="8"/>
            <w:tcBorders>
              <w:top w:val="nil"/>
              <w:left w:val="nil"/>
              <w:bottom w:val="nil"/>
              <w:right w:val="nil"/>
            </w:tcBorders>
            <w:shd w:val="clear" w:color="auto" w:fill="auto"/>
            <w:noWrap/>
            <w:vAlign w:val="bottom"/>
          </w:tcPr>
          <w:p w:rsidR="006F2A05" w:rsidRPr="00BB0D89" w:rsidRDefault="006F2A05" w:rsidP="0024475F">
            <w:pPr>
              <w:spacing w:line="500" w:lineRule="exact"/>
              <w:jc w:val="center"/>
              <w:rPr>
                <w:rFonts w:eastAsia="方正小标宋简体"/>
                <w:color w:val="000000"/>
                <w:sz w:val="44"/>
                <w:szCs w:val="44"/>
              </w:rPr>
            </w:pPr>
            <w:bookmarkStart w:id="2" w:name="RANGE!A1:H13"/>
            <w:r w:rsidRPr="00BB0D89">
              <w:rPr>
                <w:rFonts w:eastAsia="方正小标宋简体"/>
                <w:color w:val="000000"/>
                <w:sz w:val="44"/>
                <w:szCs w:val="44"/>
              </w:rPr>
              <w:t>支出决算表</w:t>
            </w:r>
            <w:bookmarkEnd w:id="2"/>
          </w:p>
        </w:tc>
      </w:tr>
      <w:tr w:rsidR="006F2A05" w:rsidRPr="00BB0D89" w:rsidTr="0024475F">
        <w:trPr>
          <w:trHeight w:val="567"/>
          <w:jc w:val="center"/>
        </w:trPr>
        <w:tc>
          <w:tcPr>
            <w:tcW w:w="1426" w:type="dxa"/>
            <w:tcBorders>
              <w:top w:val="nil"/>
              <w:left w:val="nil"/>
              <w:bottom w:val="nil"/>
              <w:right w:val="nil"/>
            </w:tcBorders>
            <w:shd w:val="clear" w:color="auto" w:fill="auto"/>
            <w:noWrap/>
            <w:vAlign w:val="bottom"/>
          </w:tcPr>
          <w:p w:rsidR="006F2A05" w:rsidRPr="00BB0D89" w:rsidRDefault="006F2A05" w:rsidP="0024475F">
            <w:pPr>
              <w:rPr>
                <w:rFonts w:eastAsia="宋体"/>
                <w:color w:val="000000"/>
                <w:sz w:val="20"/>
              </w:rPr>
            </w:pPr>
          </w:p>
        </w:tc>
        <w:tc>
          <w:tcPr>
            <w:tcW w:w="1875" w:type="dxa"/>
            <w:tcBorders>
              <w:top w:val="nil"/>
              <w:left w:val="nil"/>
              <w:bottom w:val="nil"/>
              <w:right w:val="nil"/>
            </w:tcBorders>
            <w:shd w:val="clear" w:color="auto" w:fill="auto"/>
            <w:noWrap/>
            <w:vAlign w:val="bottom"/>
          </w:tcPr>
          <w:p w:rsidR="006F2A05" w:rsidRPr="00BB0D89" w:rsidRDefault="006F2A05" w:rsidP="0024475F">
            <w:pPr>
              <w:rPr>
                <w:rFonts w:eastAsia="宋体"/>
                <w:color w:val="000000"/>
                <w:sz w:val="20"/>
              </w:rPr>
            </w:pPr>
          </w:p>
        </w:tc>
        <w:tc>
          <w:tcPr>
            <w:tcW w:w="1509" w:type="dxa"/>
            <w:tcBorders>
              <w:top w:val="nil"/>
              <w:left w:val="nil"/>
              <w:bottom w:val="nil"/>
              <w:right w:val="nil"/>
            </w:tcBorders>
            <w:shd w:val="clear" w:color="auto" w:fill="auto"/>
            <w:noWrap/>
            <w:vAlign w:val="bottom"/>
          </w:tcPr>
          <w:p w:rsidR="006F2A05" w:rsidRPr="00BB0D89" w:rsidRDefault="006F2A05" w:rsidP="0024475F">
            <w:pPr>
              <w:rPr>
                <w:rFonts w:eastAsia="宋体"/>
                <w:color w:val="000000"/>
                <w:sz w:val="20"/>
              </w:rPr>
            </w:pPr>
          </w:p>
        </w:tc>
        <w:tc>
          <w:tcPr>
            <w:tcW w:w="1509" w:type="dxa"/>
            <w:tcBorders>
              <w:top w:val="nil"/>
              <w:left w:val="nil"/>
              <w:bottom w:val="nil"/>
              <w:right w:val="nil"/>
            </w:tcBorders>
            <w:shd w:val="clear" w:color="auto" w:fill="auto"/>
            <w:noWrap/>
            <w:vAlign w:val="bottom"/>
          </w:tcPr>
          <w:p w:rsidR="006F2A05" w:rsidRPr="00BB0D89" w:rsidRDefault="006F2A05" w:rsidP="0024475F">
            <w:pPr>
              <w:rPr>
                <w:rFonts w:eastAsia="宋体"/>
                <w:color w:val="000000"/>
                <w:sz w:val="20"/>
              </w:rPr>
            </w:pPr>
          </w:p>
        </w:tc>
        <w:tc>
          <w:tcPr>
            <w:tcW w:w="1509" w:type="dxa"/>
            <w:tcBorders>
              <w:top w:val="nil"/>
              <w:left w:val="nil"/>
              <w:bottom w:val="nil"/>
              <w:right w:val="nil"/>
            </w:tcBorders>
            <w:shd w:val="clear" w:color="auto" w:fill="auto"/>
            <w:noWrap/>
            <w:vAlign w:val="bottom"/>
          </w:tcPr>
          <w:p w:rsidR="006F2A05" w:rsidRPr="00BB0D89" w:rsidRDefault="006F2A05" w:rsidP="0024475F">
            <w:pPr>
              <w:rPr>
                <w:rFonts w:eastAsia="宋体"/>
                <w:color w:val="000000"/>
                <w:sz w:val="20"/>
              </w:rPr>
            </w:pPr>
          </w:p>
        </w:tc>
        <w:tc>
          <w:tcPr>
            <w:tcW w:w="1509" w:type="dxa"/>
            <w:tcBorders>
              <w:top w:val="nil"/>
              <w:left w:val="nil"/>
              <w:bottom w:val="nil"/>
              <w:right w:val="nil"/>
            </w:tcBorders>
            <w:shd w:val="clear" w:color="auto" w:fill="auto"/>
            <w:noWrap/>
            <w:vAlign w:val="bottom"/>
          </w:tcPr>
          <w:p w:rsidR="006F2A05" w:rsidRPr="00BB0D89" w:rsidRDefault="006F2A05" w:rsidP="0024475F">
            <w:pPr>
              <w:rPr>
                <w:rFonts w:eastAsia="宋体"/>
                <w:color w:val="000000"/>
                <w:sz w:val="20"/>
              </w:rPr>
            </w:pPr>
          </w:p>
        </w:tc>
        <w:tc>
          <w:tcPr>
            <w:tcW w:w="1293" w:type="dxa"/>
            <w:tcBorders>
              <w:top w:val="nil"/>
              <w:left w:val="nil"/>
              <w:bottom w:val="nil"/>
              <w:right w:val="nil"/>
            </w:tcBorders>
            <w:shd w:val="clear" w:color="auto" w:fill="auto"/>
            <w:noWrap/>
            <w:vAlign w:val="bottom"/>
          </w:tcPr>
          <w:p w:rsidR="006F2A05" w:rsidRPr="00BB0D89" w:rsidRDefault="006F2A05" w:rsidP="0024475F">
            <w:pPr>
              <w:rPr>
                <w:rFonts w:eastAsia="宋体"/>
                <w:color w:val="000000"/>
                <w:sz w:val="20"/>
              </w:rPr>
            </w:pPr>
          </w:p>
        </w:tc>
        <w:tc>
          <w:tcPr>
            <w:tcW w:w="2246" w:type="dxa"/>
            <w:tcBorders>
              <w:top w:val="nil"/>
              <w:left w:val="nil"/>
              <w:bottom w:val="nil"/>
              <w:right w:val="nil"/>
            </w:tcBorders>
            <w:shd w:val="clear" w:color="auto" w:fill="auto"/>
            <w:noWrap/>
            <w:vAlign w:val="bottom"/>
          </w:tcPr>
          <w:p w:rsidR="006F2A05" w:rsidRPr="00BB0D89" w:rsidRDefault="006F2A05" w:rsidP="0024475F">
            <w:pPr>
              <w:jc w:val="right"/>
              <w:rPr>
                <w:rFonts w:eastAsia="宋体"/>
                <w:color w:val="000000"/>
              </w:rPr>
            </w:pPr>
            <w:r w:rsidRPr="00BB0D89">
              <w:rPr>
                <w:rFonts w:eastAsia="宋体"/>
                <w:color w:val="000000"/>
              </w:rPr>
              <w:t>公开</w:t>
            </w:r>
            <w:r w:rsidRPr="00BB0D89">
              <w:rPr>
                <w:rFonts w:eastAsia="宋体"/>
                <w:color w:val="000000"/>
              </w:rPr>
              <w:t>03</w:t>
            </w:r>
            <w:r w:rsidRPr="00BB0D89">
              <w:rPr>
                <w:rFonts w:eastAsia="宋体"/>
                <w:color w:val="000000"/>
              </w:rPr>
              <w:t>表</w:t>
            </w:r>
          </w:p>
        </w:tc>
      </w:tr>
      <w:tr w:rsidR="006F2A05" w:rsidRPr="00BB0D89" w:rsidTr="0024475F">
        <w:trPr>
          <w:trHeight w:val="567"/>
          <w:jc w:val="center"/>
        </w:trPr>
        <w:tc>
          <w:tcPr>
            <w:tcW w:w="1426" w:type="dxa"/>
            <w:tcBorders>
              <w:top w:val="nil"/>
              <w:left w:val="nil"/>
              <w:bottom w:val="single" w:sz="6" w:space="0" w:color="auto"/>
              <w:right w:val="nil"/>
            </w:tcBorders>
            <w:shd w:val="clear" w:color="auto" w:fill="auto"/>
            <w:noWrap/>
            <w:vAlign w:val="bottom"/>
          </w:tcPr>
          <w:p w:rsidR="006F2A05" w:rsidRPr="00BB0D89" w:rsidRDefault="006F2A05" w:rsidP="0024475F">
            <w:pPr>
              <w:rPr>
                <w:rFonts w:eastAsia="宋体"/>
                <w:color w:val="000000"/>
                <w:sz w:val="24"/>
                <w:szCs w:val="24"/>
              </w:rPr>
            </w:pPr>
          </w:p>
        </w:tc>
        <w:tc>
          <w:tcPr>
            <w:tcW w:w="1875" w:type="dxa"/>
            <w:tcBorders>
              <w:top w:val="nil"/>
              <w:left w:val="nil"/>
              <w:bottom w:val="single" w:sz="6" w:space="0" w:color="auto"/>
              <w:right w:val="nil"/>
            </w:tcBorders>
            <w:shd w:val="clear" w:color="auto" w:fill="auto"/>
            <w:noWrap/>
            <w:vAlign w:val="bottom"/>
          </w:tcPr>
          <w:p w:rsidR="006F2A05" w:rsidRPr="00BB0D89" w:rsidRDefault="006F2A05" w:rsidP="0024475F">
            <w:pPr>
              <w:rPr>
                <w:rFonts w:eastAsia="宋体"/>
                <w:color w:val="000000"/>
                <w:sz w:val="20"/>
              </w:rPr>
            </w:pPr>
          </w:p>
        </w:tc>
        <w:tc>
          <w:tcPr>
            <w:tcW w:w="1509" w:type="dxa"/>
            <w:tcBorders>
              <w:top w:val="nil"/>
              <w:left w:val="nil"/>
              <w:bottom w:val="single" w:sz="6" w:space="0" w:color="auto"/>
              <w:right w:val="nil"/>
            </w:tcBorders>
            <w:shd w:val="clear" w:color="auto" w:fill="auto"/>
            <w:noWrap/>
            <w:vAlign w:val="bottom"/>
          </w:tcPr>
          <w:p w:rsidR="006F2A05" w:rsidRPr="00BB0D89" w:rsidRDefault="006F2A05" w:rsidP="0024475F">
            <w:pPr>
              <w:rPr>
                <w:rFonts w:eastAsia="宋体"/>
                <w:color w:val="000000"/>
                <w:sz w:val="20"/>
              </w:rPr>
            </w:pPr>
          </w:p>
        </w:tc>
        <w:tc>
          <w:tcPr>
            <w:tcW w:w="1509" w:type="dxa"/>
            <w:tcBorders>
              <w:top w:val="nil"/>
              <w:left w:val="nil"/>
              <w:bottom w:val="single" w:sz="6" w:space="0" w:color="auto"/>
              <w:right w:val="nil"/>
            </w:tcBorders>
            <w:shd w:val="clear" w:color="auto" w:fill="auto"/>
            <w:noWrap/>
            <w:vAlign w:val="bottom"/>
          </w:tcPr>
          <w:p w:rsidR="006F2A05" w:rsidRPr="00BB0D89" w:rsidRDefault="006F2A05" w:rsidP="0024475F">
            <w:pPr>
              <w:jc w:val="center"/>
              <w:rPr>
                <w:rFonts w:eastAsia="宋体"/>
                <w:color w:val="000000"/>
                <w:sz w:val="24"/>
                <w:szCs w:val="24"/>
              </w:rPr>
            </w:pPr>
          </w:p>
        </w:tc>
        <w:tc>
          <w:tcPr>
            <w:tcW w:w="1509" w:type="dxa"/>
            <w:tcBorders>
              <w:top w:val="nil"/>
              <w:left w:val="nil"/>
              <w:bottom w:val="single" w:sz="6" w:space="0" w:color="auto"/>
              <w:right w:val="nil"/>
            </w:tcBorders>
            <w:shd w:val="clear" w:color="auto" w:fill="auto"/>
            <w:noWrap/>
            <w:vAlign w:val="bottom"/>
          </w:tcPr>
          <w:p w:rsidR="006F2A05" w:rsidRPr="00BB0D89" w:rsidRDefault="006F2A05" w:rsidP="0024475F">
            <w:pPr>
              <w:rPr>
                <w:rFonts w:eastAsia="宋体"/>
                <w:color w:val="000000"/>
                <w:sz w:val="20"/>
              </w:rPr>
            </w:pPr>
          </w:p>
        </w:tc>
        <w:tc>
          <w:tcPr>
            <w:tcW w:w="1509" w:type="dxa"/>
            <w:tcBorders>
              <w:top w:val="nil"/>
              <w:left w:val="nil"/>
              <w:bottom w:val="single" w:sz="6" w:space="0" w:color="auto"/>
              <w:right w:val="nil"/>
            </w:tcBorders>
            <w:shd w:val="clear" w:color="auto" w:fill="auto"/>
            <w:noWrap/>
            <w:vAlign w:val="bottom"/>
          </w:tcPr>
          <w:p w:rsidR="006F2A05" w:rsidRPr="00BB0D89" w:rsidRDefault="006F2A05" w:rsidP="0024475F">
            <w:pPr>
              <w:rPr>
                <w:rFonts w:eastAsia="宋体"/>
                <w:color w:val="000000"/>
                <w:sz w:val="20"/>
              </w:rPr>
            </w:pPr>
          </w:p>
        </w:tc>
        <w:tc>
          <w:tcPr>
            <w:tcW w:w="1293" w:type="dxa"/>
            <w:tcBorders>
              <w:top w:val="nil"/>
              <w:left w:val="nil"/>
              <w:bottom w:val="single" w:sz="6" w:space="0" w:color="auto"/>
              <w:right w:val="nil"/>
            </w:tcBorders>
            <w:shd w:val="clear" w:color="auto" w:fill="auto"/>
            <w:noWrap/>
            <w:vAlign w:val="bottom"/>
          </w:tcPr>
          <w:p w:rsidR="006F2A05" w:rsidRPr="00BB0D89" w:rsidRDefault="006F2A05" w:rsidP="0024475F">
            <w:pPr>
              <w:rPr>
                <w:rFonts w:eastAsia="宋体"/>
                <w:color w:val="000000"/>
                <w:sz w:val="20"/>
              </w:rPr>
            </w:pPr>
          </w:p>
        </w:tc>
        <w:tc>
          <w:tcPr>
            <w:tcW w:w="2246" w:type="dxa"/>
            <w:tcBorders>
              <w:top w:val="nil"/>
              <w:left w:val="nil"/>
              <w:bottom w:val="single" w:sz="6" w:space="0" w:color="auto"/>
              <w:right w:val="nil"/>
            </w:tcBorders>
            <w:shd w:val="clear" w:color="auto" w:fill="auto"/>
            <w:noWrap/>
            <w:vAlign w:val="bottom"/>
          </w:tcPr>
          <w:p w:rsidR="006F2A05" w:rsidRPr="00BB0D89" w:rsidRDefault="006F2A05" w:rsidP="0024475F">
            <w:pPr>
              <w:jc w:val="right"/>
              <w:rPr>
                <w:rFonts w:eastAsia="宋体"/>
                <w:color w:val="000000"/>
              </w:rPr>
            </w:pPr>
            <w:r w:rsidRPr="00BB0D89">
              <w:rPr>
                <w:rFonts w:eastAsia="宋体"/>
                <w:color w:val="000000"/>
              </w:rPr>
              <w:t>金额单位：万元</w:t>
            </w:r>
          </w:p>
        </w:tc>
      </w:tr>
      <w:tr w:rsidR="006F2A05" w:rsidRPr="00BB0D89" w:rsidTr="0024475F">
        <w:trPr>
          <w:trHeight w:val="567"/>
          <w:jc w:val="center"/>
        </w:trPr>
        <w:tc>
          <w:tcPr>
            <w:tcW w:w="3301"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color w:val="000000"/>
              </w:rPr>
            </w:pPr>
            <w:r w:rsidRPr="00BB0D89">
              <w:rPr>
                <w:rFonts w:eastAsia="宋体"/>
                <w:color w:val="000000"/>
              </w:rPr>
              <w:t>项目</w:t>
            </w:r>
          </w:p>
        </w:tc>
        <w:tc>
          <w:tcPr>
            <w:tcW w:w="150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ind w:left="-57" w:right="-57"/>
              <w:jc w:val="center"/>
              <w:rPr>
                <w:rFonts w:eastAsia="宋体"/>
                <w:color w:val="000000"/>
              </w:rPr>
            </w:pPr>
            <w:r w:rsidRPr="00BB0D89">
              <w:rPr>
                <w:rFonts w:eastAsia="宋体"/>
                <w:color w:val="000000"/>
              </w:rPr>
              <w:t>本年支出合计</w:t>
            </w:r>
          </w:p>
        </w:tc>
        <w:tc>
          <w:tcPr>
            <w:tcW w:w="150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color w:val="000000"/>
              </w:rPr>
            </w:pPr>
            <w:r w:rsidRPr="00BB0D89">
              <w:rPr>
                <w:rFonts w:eastAsia="宋体"/>
                <w:color w:val="000000"/>
              </w:rPr>
              <w:t>基本支出</w:t>
            </w:r>
          </w:p>
        </w:tc>
        <w:tc>
          <w:tcPr>
            <w:tcW w:w="150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color w:val="000000"/>
              </w:rPr>
            </w:pPr>
            <w:r w:rsidRPr="00BB0D89">
              <w:rPr>
                <w:rFonts w:eastAsia="宋体"/>
                <w:color w:val="000000"/>
              </w:rPr>
              <w:t>项目支出</w:t>
            </w:r>
          </w:p>
        </w:tc>
        <w:tc>
          <w:tcPr>
            <w:tcW w:w="150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ind w:left="-57" w:right="-57"/>
              <w:jc w:val="center"/>
              <w:rPr>
                <w:rFonts w:eastAsia="宋体"/>
                <w:color w:val="000000"/>
              </w:rPr>
            </w:pPr>
            <w:r w:rsidRPr="00BB0D89">
              <w:rPr>
                <w:rFonts w:eastAsia="宋体"/>
                <w:color w:val="000000"/>
              </w:rPr>
              <w:t>上缴上级支出</w:t>
            </w:r>
          </w:p>
        </w:tc>
        <w:tc>
          <w:tcPr>
            <w:tcW w:w="1293"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color w:val="000000"/>
              </w:rPr>
            </w:pPr>
            <w:r w:rsidRPr="00BB0D89">
              <w:rPr>
                <w:rFonts w:eastAsia="宋体"/>
                <w:color w:val="000000"/>
              </w:rPr>
              <w:t>经营支出</w:t>
            </w:r>
          </w:p>
        </w:tc>
        <w:tc>
          <w:tcPr>
            <w:tcW w:w="224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color w:val="000000"/>
              </w:rPr>
            </w:pPr>
            <w:r w:rsidRPr="00BB0D89">
              <w:rPr>
                <w:rFonts w:eastAsia="宋体"/>
                <w:color w:val="000000"/>
              </w:rPr>
              <w:t>对附属单位补助支出</w:t>
            </w:r>
          </w:p>
        </w:tc>
      </w:tr>
      <w:tr w:rsidR="006F2A05" w:rsidRPr="00BB0D89" w:rsidTr="0024475F">
        <w:trPr>
          <w:trHeight w:val="567"/>
          <w:jc w:val="center"/>
        </w:trPr>
        <w:tc>
          <w:tcPr>
            <w:tcW w:w="1426"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color w:val="000000"/>
              </w:rPr>
            </w:pPr>
            <w:r w:rsidRPr="00BB0D89">
              <w:rPr>
                <w:rFonts w:eastAsia="宋体"/>
                <w:color w:val="000000"/>
              </w:rPr>
              <w:t>功能分类科目编码</w:t>
            </w:r>
          </w:p>
        </w:tc>
        <w:tc>
          <w:tcPr>
            <w:tcW w:w="187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color w:val="000000"/>
              </w:rPr>
            </w:pPr>
            <w:r w:rsidRPr="00BB0D89">
              <w:rPr>
                <w:rFonts w:eastAsia="宋体"/>
                <w:color w:val="000000"/>
              </w:rPr>
              <w:t>科目名称</w:t>
            </w:r>
          </w:p>
        </w:tc>
        <w:tc>
          <w:tcPr>
            <w:tcW w:w="1509"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color w:val="000000"/>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color w:val="000000"/>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color w:val="000000"/>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color w:val="000000"/>
              </w:rPr>
            </w:pPr>
          </w:p>
        </w:tc>
        <w:tc>
          <w:tcPr>
            <w:tcW w:w="1293"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color w:val="000000"/>
              </w:rPr>
            </w:pPr>
          </w:p>
        </w:tc>
        <w:tc>
          <w:tcPr>
            <w:tcW w:w="2246"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color w:val="000000"/>
              </w:rPr>
            </w:pPr>
          </w:p>
        </w:tc>
      </w:tr>
      <w:tr w:rsidR="006F2A05" w:rsidRPr="00BB0D89" w:rsidTr="0024475F">
        <w:trPr>
          <w:trHeight w:val="567"/>
          <w:jc w:val="center"/>
        </w:trPr>
        <w:tc>
          <w:tcPr>
            <w:tcW w:w="142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rPr>
            </w:pPr>
            <w:r w:rsidRPr="00BB0D89">
              <w:rPr>
                <w:rFonts w:eastAsia="宋体"/>
                <w:color w:val="000000"/>
              </w:rPr>
              <w:t xml:space="preserve">　</w:t>
            </w:r>
          </w:p>
        </w:tc>
        <w:tc>
          <w:tcPr>
            <w:tcW w:w="187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color w:val="000000"/>
              </w:rPr>
            </w:pPr>
            <w:r w:rsidRPr="00BB0D89">
              <w:rPr>
                <w:rFonts w:eastAsia="宋体"/>
                <w:color w:val="000000"/>
              </w:rPr>
              <w:t>合计</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29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224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r>
      <w:tr w:rsidR="006F2A05" w:rsidRPr="00BB0D89" w:rsidTr="0024475F">
        <w:trPr>
          <w:trHeight w:val="567"/>
          <w:jc w:val="center"/>
        </w:trPr>
        <w:tc>
          <w:tcPr>
            <w:tcW w:w="142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rPr>
            </w:pPr>
            <w:r w:rsidRPr="00BB0D89">
              <w:rPr>
                <w:rFonts w:eastAsia="宋体"/>
                <w:color w:val="000000"/>
              </w:rPr>
              <w:t xml:space="preserve">　</w:t>
            </w:r>
          </w:p>
        </w:tc>
        <w:tc>
          <w:tcPr>
            <w:tcW w:w="187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29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224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r>
      <w:tr w:rsidR="006F2A05" w:rsidRPr="00BB0D89" w:rsidTr="0024475F">
        <w:trPr>
          <w:trHeight w:val="567"/>
          <w:jc w:val="center"/>
        </w:trPr>
        <w:tc>
          <w:tcPr>
            <w:tcW w:w="142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rPr>
            </w:pPr>
            <w:r w:rsidRPr="00BB0D89">
              <w:rPr>
                <w:rFonts w:eastAsia="宋体"/>
                <w:color w:val="000000"/>
              </w:rPr>
              <w:t xml:space="preserve">　</w:t>
            </w:r>
          </w:p>
        </w:tc>
        <w:tc>
          <w:tcPr>
            <w:tcW w:w="187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29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224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r>
      <w:tr w:rsidR="006F2A05" w:rsidRPr="00BB0D89" w:rsidTr="0024475F">
        <w:trPr>
          <w:trHeight w:val="567"/>
          <w:jc w:val="center"/>
        </w:trPr>
        <w:tc>
          <w:tcPr>
            <w:tcW w:w="142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rPr>
            </w:pPr>
            <w:r w:rsidRPr="00BB0D89">
              <w:rPr>
                <w:rFonts w:eastAsia="宋体"/>
                <w:color w:val="000000"/>
              </w:rPr>
              <w:t xml:space="preserve">　</w:t>
            </w:r>
          </w:p>
        </w:tc>
        <w:tc>
          <w:tcPr>
            <w:tcW w:w="187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29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224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r>
      <w:tr w:rsidR="006F2A05" w:rsidRPr="00BB0D89" w:rsidTr="0024475F">
        <w:trPr>
          <w:trHeight w:val="567"/>
          <w:jc w:val="center"/>
        </w:trPr>
        <w:tc>
          <w:tcPr>
            <w:tcW w:w="142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rPr>
            </w:pPr>
            <w:r w:rsidRPr="00BB0D89">
              <w:rPr>
                <w:rFonts w:eastAsia="宋体"/>
                <w:color w:val="000000"/>
              </w:rPr>
              <w:t xml:space="preserve">　</w:t>
            </w:r>
          </w:p>
        </w:tc>
        <w:tc>
          <w:tcPr>
            <w:tcW w:w="187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29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224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r>
      <w:tr w:rsidR="006F2A05" w:rsidRPr="00BB0D89" w:rsidTr="0024475F">
        <w:trPr>
          <w:trHeight w:val="567"/>
          <w:jc w:val="center"/>
        </w:trPr>
        <w:tc>
          <w:tcPr>
            <w:tcW w:w="142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rPr>
            </w:pPr>
            <w:r w:rsidRPr="00BB0D89">
              <w:rPr>
                <w:rFonts w:eastAsia="宋体"/>
                <w:color w:val="000000"/>
              </w:rPr>
              <w:t xml:space="preserve">　</w:t>
            </w:r>
          </w:p>
        </w:tc>
        <w:tc>
          <w:tcPr>
            <w:tcW w:w="187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29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224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r>
      <w:tr w:rsidR="006F2A05" w:rsidRPr="00BB0D89" w:rsidTr="0024475F">
        <w:trPr>
          <w:trHeight w:val="567"/>
          <w:jc w:val="center"/>
        </w:trPr>
        <w:tc>
          <w:tcPr>
            <w:tcW w:w="142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rPr>
            </w:pPr>
            <w:r w:rsidRPr="00BB0D89">
              <w:rPr>
                <w:rFonts w:eastAsia="宋体"/>
                <w:color w:val="000000"/>
              </w:rPr>
              <w:t xml:space="preserve">　</w:t>
            </w:r>
          </w:p>
        </w:tc>
        <w:tc>
          <w:tcPr>
            <w:tcW w:w="187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29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224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r>
      <w:tr w:rsidR="006F2A05" w:rsidRPr="00BB0D89" w:rsidTr="0024475F">
        <w:trPr>
          <w:trHeight w:val="567"/>
          <w:jc w:val="center"/>
        </w:trPr>
        <w:tc>
          <w:tcPr>
            <w:tcW w:w="142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rPr>
            </w:pPr>
            <w:r w:rsidRPr="00BB0D89">
              <w:rPr>
                <w:rFonts w:eastAsia="宋体"/>
                <w:color w:val="000000"/>
              </w:rPr>
              <w:t xml:space="preserve">　</w:t>
            </w:r>
          </w:p>
        </w:tc>
        <w:tc>
          <w:tcPr>
            <w:tcW w:w="187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5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129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c>
          <w:tcPr>
            <w:tcW w:w="224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 xml:space="preserve">　</w:t>
            </w:r>
          </w:p>
        </w:tc>
      </w:tr>
    </w:tbl>
    <w:p w:rsidR="006F2A05" w:rsidRPr="00BB0D89" w:rsidRDefault="006F2A05" w:rsidP="006F2A05">
      <w:pPr>
        <w:spacing w:before="240" w:line="700" w:lineRule="exact"/>
        <w:jc w:val="center"/>
      </w:pPr>
    </w:p>
    <w:tbl>
      <w:tblPr>
        <w:tblW w:w="12643" w:type="dxa"/>
        <w:jc w:val="center"/>
        <w:tblLook w:val="0000"/>
      </w:tblPr>
      <w:tblGrid>
        <w:gridCol w:w="12643"/>
      </w:tblGrid>
      <w:tr w:rsidR="006F2A05" w:rsidRPr="00BB0D89" w:rsidTr="0024475F">
        <w:trPr>
          <w:trHeight w:val="540"/>
          <w:jc w:val="center"/>
        </w:trPr>
        <w:tc>
          <w:tcPr>
            <w:tcW w:w="12643" w:type="dxa"/>
            <w:tcBorders>
              <w:top w:val="nil"/>
              <w:left w:val="nil"/>
              <w:bottom w:val="nil"/>
              <w:right w:val="nil"/>
            </w:tcBorders>
            <w:shd w:val="clear" w:color="auto" w:fill="auto"/>
            <w:noWrap/>
            <w:vAlign w:val="center"/>
          </w:tcPr>
          <w:p w:rsidR="006F2A05" w:rsidRPr="00BB0D89" w:rsidRDefault="006F2A05" w:rsidP="0024475F">
            <w:pPr>
              <w:jc w:val="center"/>
              <w:rPr>
                <w:rFonts w:eastAsia="方正小标宋简体"/>
                <w:color w:val="000000"/>
                <w:sz w:val="44"/>
                <w:szCs w:val="44"/>
              </w:rPr>
            </w:pPr>
            <w:r w:rsidRPr="00BB0D89">
              <w:br w:type="page"/>
            </w:r>
            <w:bookmarkStart w:id="3" w:name="RANGE!A1:F35"/>
            <w:r w:rsidRPr="00BB0D89">
              <w:rPr>
                <w:rFonts w:eastAsia="方正小标宋简体"/>
                <w:color w:val="000000"/>
                <w:sz w:val="44"/>
                <w:szCs w:val="44"/>
              </w:rPr>
              <w:t>财政拨款收入支出决算总表</w:t>
            </w:r>
            <w:bookmarkEnd w:id="3"/>
          </w:p>
        </w:tc>
      </w:tr>
      <w:tr w:rsidR="006F2A05" w:rsidRPr="00BB0D89" w:rsidTr="0024475F">
        <w:trPr>
          <w:trHeight w:val="319"/>
          <w:jc w:val="center"/>
        </w:trPr>
        <w:tc>
          <w:tcPr>
            <w:tcW w:w="12643" w:type="dxa"/>
            <w:tcBorders>
              <w:top w:val="nil"/>
              <w:left w:val="nil"/>
              <w:bottom w:val="nil"/>
              <w:right w:val="nil"/>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公开</w:t>
            </w:r>
            <w:r w:rsidRPr="00BB0D89">
              <w:rPr>
                <w:rFonts w:eastAsia="宋体"/>
                <w:color w:val="000000"/>
              </w:rPr>
              <w:t>04</w:t>
            </w:r>
            <w:r w:rsidRPr="00BB0D89">
              <w:rPr>
                <w:rFonts w:eastAsia="宋体"/>
                <w:color w:val="000000"/>
              </w:rPr>
              <w:t>表</w:t>
            </w:r>
          </w:p>
        </w:tc>
      </w:tr>
      <w:tr w:rsidR="006F2A05" w:rsidRPr="00BB0D89" w:rsidTr="0024475F">
        <w:trPr>
          <w:trHeight w:val="319"/>
          <w:jc w:val="center"/>
        </w:trPr>
        <w:tc>
          <w:tcPr>
            <w:tcW w:w="12643" w:type="dxa"/>
            <w:tcBorders>
              <w:top w:val="nil"/>
              <w:left w:val="nil"/>
              <w:bottom w:val="nil"/>
              <w:right w:val="nil"/>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金额单位：万元</w:t>
            </w:r>
          </w:p>
        </w:tc>
      </w:tr>
    </w:tbl>
    <w:p w:rsidR="006F2A05" w:rsidRPr="00BB0D89" w:rsidRDefault="006F2A05" w:rsidP="006F2A05">
      <w:pPr>
        <w:tabs>
          <w:tab w:val="left" w:pos="4704"/>
          <w:tab w:val="left" w:pos="5412"/>
          <w:tab w:val="left" w:pos="9975"/>
          <w:tab w:val="left" w:pos="10719"/>
          <w:tab w:val="left" w:pos="11933"/>
        </w:tabs>
        <w:spacing w:line="20" w:lineRule="exact"/>
        <w:rPr>
          <w:rFonts w:eastAsia="宋体"/>
          <w:color w:val="000000"/>
        </w:rPr>
      </w:pPr>
      <w:r w:rsidRPr="00BB0D89">
        <w:rPr>
          <w:rFonts w:eastAsia="宋体"/>
          <w:color w:val="000000"/>
          <w:sz w:val="24"/>
          <w:szCs w:val="24"/>
        </w:rPr>
        <w:tab/>
      </w:r>
      <w:r w:rsidRPr="00BB0D89">
        <w:rPr>
          <w:rFonts w:eastAsia="宋体"/>
          <w:color w:val="000000"/>
          <w:sz w:val="20"/>
        </w:rPr>
        <w:tab/>
      </w:r>
      <w:r w:rsidRPr="00BB0D89">
        <w:rPr>
          <w:rFonts w:eastAsia="宋体"/>
          <w:color w:val="000000"/>
          <w:sz w:val="20"/>
        </w:rPr>
        <w:tab/>
      </w:r>
      <w:r w:rsidRPr="00BB0D89">
        <w:rPr>
          <w:rFonts w:eastAsia="宋体"/>
          <w:color w:val="000000"/>
          <w:sz w:val="24"/>
          <w:szCs w:val="24"/>
        </w:rPr>
        <w:tab/>
      </w:r>
      <w:r w:rsidRPr="00BB0D89">
        <w:rPr>
          <w:rFonts w:eastAsia="宋体"/>
          <w:color w:val="000000"/>
          <w:sz w:val="20"/>
        </w:rPr>
        <w:tab/>
      </w:r>
    </w:p>
    <w:tbl>
      <w:tblPr>
        <w:tblW w:w="12641" w:type="dxa"/>
        <w:jc w:val="center"/>
        <w:tblLook w:val="0000"/>
      </w:tblPr>
      <w:tblGrid>
        <w:gridCol w:w="3751"/>
        <w:gridCol w:w="1078"/>
        <w:gridCol w:w="3373"/>
        <w:gridCol w:w="1036"/>
        <w:gridCol w:w="1472"/>
        <w:gridCol w:w="1931"/>
      </w:tblGrid>
      <w:tr w:rsidR="006F2A05" w:rsidRPr="00BB0D89" w:rsidTr="0024475F">
        <w:trPr>
          <w:trHeight w:val="397"/>
          <w:tblHeader/>
          <w:jc w:val="center"/>
        </w:trPr>
        <w:tc>
          <w:tcPr>
            <w:tcW w:w="482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b/>
                <w:color w:val="000000"/>
                <w:sz w:val="21"/>
                <w:szCs w:val="21"/>
              </w:rPr>
            </w:pPr>
            <w:r w:rsidRPr="00BB0D89">
              <w:rPr>
                <w:rFonts w:eastAsia="宋体"/>
                <w:b/>
                <w:color w:val="000000"/>
                <w:sz w:val="21"/>
                <w:szCs w:val="21"/>
              </w:rPr>
              <w:t>收</w:t>
            </w:r>
            <w:r w:rsidRPr="00BB0D89">
              <w:rPr>
                <w:rFonts w:eastAsia="宋体"/>
                <w:b/>
                <w:color w:val="000000"/>
                <w:sz w:val="21"/>
                <w:szCs w:val="21"/>
              </w:rPr>
              <w:t xml:space="preserve">     </w:t>
            </w:r>
            <w:r w:rsidRPr="00BB0D89">
              <w:rPr>
                <w:rFonts w:eastAsia="宋体"/>
                <w:b/>
                <w:color w:val="000000"/>
                <w:sz w:val="21"/>
                <w:szCs w:val="21"/>
              </w:rPr>
              <w:t>入</w:t>
            </w:r>
          </w:p>
        </w:tc>
        <w:tc>
          <w:tcPr>
            <w:tcW w:w="7812" w:type="dxa"/>
            <w:gridSpan w:val="4"/>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b/>
                <w:color w:val="000000"/>
                <w:sz w:val="21"/>
                <w:szCs w:val="21"/>
              </w:rPr>
            </w:pPr>
            <w:r w:rsidRPr="00BB0D89">
              <w:rPr>
                <w:rFonts w:eastAsia="宋体"/>
                <w:b/>
                <w:color w:val="000000"/>
                <w:sz w:val="21"/>
                <w:szCs w:val="21"/>
              </w:rPr>
              <w:t>支</w:t>
            </w:r>
            <w:r w:rsidRPr="00BB0D89">
              <w:rPr>
                <w:rFonts w:eastAsia="宋体"/>
                <w:b/>
                <w:color w:val="000000"/>
                <w:sz w:val="21"/>
                <w:szCs w:val="21"/>
              </w:rPr>
              <w:t xml:space="preserve">     </w:t>
            </w:r>
            <w:r w:rsidRPr="00BB0D89">
              <w:rPr>
                <w:rFonts w:eastAsia="宋体"/>
                <w:b/>
                <w:color w:val="000000"/>
                <w:sz w:val="21"/>
                <w:szCs w:val="21"/>
              </w:rPr>
              <w:t>出</w:t>
            </w:r>
          </w:p>
        </w:tc>
      </w:tr>
      <w:tr w:rsidR="006F2A05" w:rsidRPr="00BB0D89" w:rsidTr="0024475F">
        <w:trPr>
          <w:trHeight w:val="397"/>
          <w:tblHeader/>
          <w:jc w:val="center"/>
        </w:trPr>
        <w:tc>
          <w:tcPr>
            <w:tcW w:w="375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b/>
                <w:color w:val="000000"/>
                <w:sz w:val="21"/>
                <w:szCs w:val="21"/>
              </w:rPr>
            </w:pPr>
            <w:r w:rsidRPr="00BB0D89">
              <w:rPr>
                <w:rFonts w:eastAsia="宋体"/>
                <w:b/>
                <w:color w:val="000000"/>
                <w:sz w:val="21"/>
                <w:szCs w:val="21"/>
              </w:rPr>
              <w:t>项</w:t>
            </w:r>
            <w:r w:rsidRPr="00BB0D89">
              <w:rPr>
                <w:rFonts w:eastAsia="宋体"/>
                <w:b/>
                <w:color w:val="000000"/>
                <w:sz w:val="21"/>
                <w:szCs w:val="21"/>
              </w:rPr>
              <w:t xml:space="preserve">    </w:t>
            </w:r>
            <w:r w:rsidRPr="00BB0D89">
              <w:rPr>
                <w:rFonts w:eastAsia="宋体"/>
                <w:b/>
                <w:color w:val="000000"/>
                <w:sz w:val="21"/>
                <w:szCs w:val="21"/>
              </w:rPr>
              <w:t>目</w:t>
            </w:r>
          </w:p>
        </w:tc>
        <w:tc>
          <w:tcPr>
            <w:tcW w:w="107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b/>
                <w:color w:val="000000"/>
                <w:sz w:val="21"/>
                <w:szCs w:val="21"/>
              </w:rPr>
            </w:pPr>
            <w:r w:rsidRPr="00BB0D89">
              <w:rPr>
                <w:rFonts w:eastAsia="宋体"/>
                <w:b/>
                <w:color w:val="000000"/>
                <w:sz w:val="21"/>
                <w:szCs w:val="21"/>
              </w:rPr>
              <w:t>决算数</w:t>
            </w:r>
          </w:p>
        </w:tc>
        <w:tc>
          <w:tcPr>
            <w:tcW w:w="3373"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b/>
                <w:color w:val="000000"/>
                <w:sz w:val="21"/>
                <w:szCs w:val="21"/>
              </w:rPr>
            </w:pPr>
            <w:r w:rsidRPr="00BB0D89">
              <w:rPr>
                <w:rFonts w:eastAsia="宋体"/>
                <w:b/>
                <w:color w:val="000000"/>
                <w:sz w:val="21"/>
                <w:szCs w:val="21"/>
              </w:rPr>
              <w:t>按功能分类</w:t>
            </w:r>
          </w:p>
        </w:tc>
        <w:tc>
          <w:tcPr>
            <w:tcW w:w="4439" w:type="dxa"/>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b/>
                <w:color w:val="000000"/>
                <w:sz w:val="21"/>
                <w:szCs w:val="21"/>
              </w:rPr>
            </w:pPr>
            <w:r w:rsidRPr="00BB0D89">
              <w:rPr>
                <w:rFonts w:eastAsia="宋体"/>
                <w:b/>
                <w:color w:val="000000"/>
                <w:sz w:val="21"/>
                <w:szCs w:val="21"/>
              </w:rPr>
              <w:t>决算数</w:t>
            </w:r>
          </w:p>
        </w:tc>
      </w:tr>
      <w:tr w:rsidR="006F2A05" w:rsidRPr="00BB0D89" w:rsidTr="0024475F">
        <w:trPr>
          <w:trHeight w:val="642"/>
          <w:tblHeader/>
          <w:jc w:val="center"/>
        </w:trPr>
        <w:tc>
          <w:tcPr>
            <w:tcW w:w="3751"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b/>
                <w:color w:val="000000"/>
                <w:sz w:val="21"/>
                <w:szCs w:val="21"/>
              </w:rPr>
            </w:pPr>
          </w:p>
        </w:tc>
        <w:tc>
          <w:tcPr>
            <w:tcW w:w="1078"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b/>
                <w:color w:val="000000"/>
                <w:sz w:val="21"/>
                <w:szCs w:val="21"/>
              </w:rPr>
            </w:pPr>
          </w:p>
        </w:tc>
        <w:tc>
          <w:tcPr>
            <w:tcW w:w="3373"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b/>
                <w:color w:val="000000"/>
                <w:sz w:val="21"/>
                <w:szCs w:val="21"/>
              </w:rPr>
            </w:pPr>
          </w:p>
        </w:tc>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b/>
                <w:color w:val="000000"/>
                <w:sz w:val="21"/>
                <w:szCs w:val="21"/>
              </w:rPr>
            </w:pPr>
            <w:r w:rsidRPr="00BB0D89">
              <w:rPr>
                <w:rFonts w:eastAsia="宋体"/>
                <w:b/>
                <w:color w:val="000000"/>
                <w:sz w:val="21"/>
                <w:szCs w:val="21"/>
              </w:rPr>
              <w:t>小计</w:t>
            </w:r>
          </w:p>
        </w:tc>
        <w:tc>
          <w:tcPr>
            <w:tcW w:w="147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b/>
                <w:color w:val="000000"/>
                <w:sz w:val="21"/>
                <w:szCs w:val="21"/>
              </w:rPr>
            </w:pPr>
            <w:r w:rsidRPr="00BB0D89">
              <w:rPr>
                <w:rFonts w:eastAsia="宋体"/>
                <w:b/>
                <w:color w:val="000000"/>
                <w:sz w:val="21"/>
                <w:szCs w:val="21"/>
              </w:rPr>
              <w:t>一般公共预算财政拨款</w:t>
            </w:r>
          </w:p>
        </w:tc>
        <w:tc>
          <w:tcPr>
            <w:tcW w:w="1931"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Default="006F2A05" w:rsidP="0024475F">
            <w:pPr>
              <w:jc w:val="center"/>
              <w:rPr>
                <w:rFonts w:eastAsia="宋体"/>
                <w:b/>
                <w:color w:val="000000"/>
                <w:sz w:val="21"/>
                <w:szCs w:val="21"/>
              </w:rPr>
            </w:pPr>
            <w:r w:rsidRPr="00BB0D89">
              <w:rPr>
                <w:rFonts w:eastAsia="宋体"/>
                <w:b/>
                <w:color w:val="000000"/>
                <w:sz w:val="21"/>
                <w:szCs w:val="21"/>
              </w:rPr>
              <w:t>政府性基金</w:t>
            </w:r>
          </w:p>
          <w:p w:rsidR="006F2A05" w:rsidRPr="00BB0D89" w:rsidRDefault="006F2A05" w:rsidP="0024475F">
            <w:pPr>
              <w:jc w:val="center"/>
              <w:rPr>
                <w:rFonts w:eastAsia="宋体"/>
                <w:b/>
                <w:color w:val="000000"/>
                <w:sz w:val="21"/>
                <w:szCs w:val="21"/>
              </w:rPr>
            </w:pPr>
            <w:r w:rsidRPr="00BB0D89">
              <w:rPr>
                <w:rFonts w:eastAsia="宋体"/>
                <w:b/>
                <w:color w:val="000000"/>
                <w:sz w:val="21"/>
                <w:szCs w:val="21"/>
              </w:rPr>
              <w:t>预算财政拨款</w:t>
            </w:r>
          </w:p>
        </w:tc>
      </w:tr>
      <w:tr w:rsidR="006F2A05" w:rsidRPr="00BB0D89" w:rsidTr="0024475F">
        <w:trPr>
          <w:trHeight w:val="397"/>
          <w:jc w:val="center"/>
        </w:trPr>
        <w:tc>
          <w:tcPr>
            <w:tcW w:w="37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一、一般公共预算财政拨款</w:t>
            </w:r>
          </w:p>
        </w:tc>
        <w:tc>
          <w:tcPr>
            <w:tcW w:w="10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color w:val="000000"/>
                <w:sz w:val="21"/>
                <w:szCs w:val="21"/>
              </w:rPr>
            </w:pPr>
          </w:p>
        </w:tc>
        <w:tc>
          <w:tcPr>
            <w:tcW w:w="33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一、一般公共服务支出</w:t>
            </w:r>
          </w:p>
        </w:tc>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二、政府性基金预算财政拨款</w:t>
            </w:r>
          </w:p>
        </w:tc>
        <w:tc>
          <w:tcPr>
            <w:tcW w:w="10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color w:val="000000"/>
                <w:sz w:val="21"/>
                <w:szCs w:val="21"/>
              </w:rPr>
            </w:pPr>
          </w:p>
        </w:tc>
        <w:tc>
          <w:tcPr>
            <w:tcW w:w="33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二、外交支出</w:t>
            </w:r>
          </w:p>
        </w:tc>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color w:val="000000"/>
                <w:sz w:val="21"/>
                <w:szCs w:val="21"/>
              </w:rPr>
            </w:pPr>
          </w:p>
        </w:tc>
        <w:tc>
          <w:tcPr>
            <w:tcW w:w="33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三、国防支出</w:t>
            </w:r>
          </w:p>
        </w:tc>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color w:val="000000"/>
                <w:sz w:val="21"/>
                <w:szCs w:val="21"/>
              </w:rPr>
            </w:pPr>
          </w:p>
        </w:tc>
        <w:tc>
          <w:tcPr>
            <w:tcW w:w="33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四、公共安全支出</w:t>
            </w:r>
          </w:p>
        </w:tc>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color w:val="000000"/>
                <w:sz w:val="21"/>
                <w:szCs w:val="21"/>
              </w:rPr>
            </w:pPr>
          </w:p>
        </w:tc>
        <w:tc>
          <w:tcPr>
            <w:tcW w:w="33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五、教育支出</w:t>
            </w:r>
          </w:p>
        </w:tc>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color w:val="000000"/>
                <w:sz w:val="21"/>
                <w:szCs w:val="21"/>
              </w:rPr>
            </w:pPr>
          </w:p>
        </w:tc>
        <w:tc>
          <w:tcPr>
            <w:tcW w:w="33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六、科学技术支出</w:t>
            </w:r>
          </w:p>
        </w:tc>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color w:val="000000"/>
                <w:sz w:val="21"/>
                <w:szCs w:val="21"/>
              </w:rPr>
            </w:pPr>
          </w:p>
        </w:tc>
        <w:tc>
          <w:tcPr>
            <w:tcW w:w="33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七、文化体育与传媒支出</w:t>
            </w:r>
          </w:p>
        </w:tc>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color w:val="000000"/>
                <w:sz w:val="21"/>
                <w:szCs w:val="21"/>
              </w:rPr>
            </w:pPr>
          </w:p>
        </w:tc>
        <w:tc>
          <w:tcPr>
            <w:tcW w:w="33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八、社会保障和就业支出</w:t>
            </w:r>
          </w:p>
        </w:tc>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lastRenderedPageBreak/>
              <w:t xml:space="preserve">　</w:t>
            </w:r>
          </w:p>
        </w:tc>
        <w:tc>
          <w:tcPr>
            <w:tcW w:w="10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color w:val="000000"/>
                <w:sz w:val="21"/>
                <w:szCs w:val="21"/>
              </w:rPr>
            </w:pPr>
          </w:p>
        </w:tc>
        <w:tc>
          <w:tcPr>
            <w:tcW w:w="33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九、医疗卫生与计划生育支出</w:t>
            </w:r>
          </w:p>
        </w:tc>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color w:val="000000"/>
                <w:sz w:val="21"/>
                <w:szCs w:val="21"/>
              </w:rPr>
            </w:pPr>
          </w:p>
        </w:tc>
        <w:tc>
          <w:tcPr>
            <w:tcW w:w="33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十、节能环保支出</w:t>
            </w:r>
          </w:p>
        </w:tc>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color w:val="000000"/>
                <w:sz w:val="21"/>
                <w:szCs w:val="21"/>
              </w:rPr>
            </w:pPr>
          </w:p>
        </w:tc>
        <w:tc>
          <w:tcPr>
            <w:tcW w:w="33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十一、城乡社区支出</w:t>
            </w:r>
          </w:p>
        </w:tc>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color w:val="000000"/>
                <w:sz w:val="21"/>
                <w:szCs w:val="21"/>
              </w:rPr>
            </w:pPr>
          </w:p>
        </w:tc>
        <w:tc>
          <w:tcPr>
            <w:tcW w:w="33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十二、农林水支出</w:t>
            </w:r>
          </w:p>
        </w:tc>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color w:val="000000"/>
                <w:sz w:val="21"/>
                <w:szCs w:val="21"/>
              </w:rPr>
            </w:pPr>
          </w:p>
        </w:tc>
        <w:tc>
          <w:tcPr>
            <w:tcW w:w="33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十三、交通运输支出</w:t>
            </w:r>
          </w:p>
        </w:tc>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十四、资源勘探信息等支出</w:t>
            </w:r>
          </w:p>
        </w:tc>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十五、商业服务业等支出</w:t>
            </w:r>
          </w:p>
        </w:tc>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十六、金融支出</w:t>
            </w:r>
          </w:p>
        </w:tc>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十七、援助其他地区支出</w:t>
            </w:r>
          </w:p>
        </w:tc>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十八、国土海洋气象等支出</w:t>
            </w:r>
          </w:p>
        </w:tc>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十九、住房保障支出</w:t>
            </w:r>
          </w:p>
        </w:tc>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二十、粮油物资储备支出</w:t>
            </w:r>
          </w:p>
        </w:tc>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二十一、其他支出</w:t>
            </w:r>
          </w:p>
        </w:tc>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二十二、债务还本支出</w:t>
            </w:r>
          </w:p>
        </w:tc>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lastRenderedPageBreak/>
              <w:t xml:space="preserve">　</w:t>
            </w:r>
          </w:p>
        </w:tc>
        <w:tc>
          <w:tcPr>
            <w:tcW w:w="10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二十三、债务付息支出</w:t>
            </w:r>
          </w:p>
        </w:tc>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b/>
                <w:bCs/>
                <w:color w:val="000000"/>
                <w:sz w:val="21"/>
                <w:szCs w:val="21"/>
              </w:rPr>
            </w:pPr>
            <w:r w:rsidRPr="00BB0D89">
              <w:rPr>
                <w:rFonts w:eastAsia="宋体"/>
                <w:b/>
                <w:bCs/>
                <w:color w:val="000000"/>
                <w:sz w:val="21"/>
                <w:szCs w:val="21"/>
              </w:rPr>
              <w:t>本年收入合计</w:t>
            </w:r>
          </w:p>
        </w:tc>
        <w:tc>
          <w:tcPr>
            <w:tcW w:w="10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b/>
                <w:bCs/>
                <w:color w:val="000000"/>
                <w:sz w:val="21"/>
                <w:szCs w:val="21"/>
              </w:rPr>
            </w:pPr>
            <w:r w:rsidRPr="00BB0D89">
              <w:rPr>
                <w:rFonts w:eastAsia="宋体"/>
                <w:b/>
                <w:bCs/>
                <w:color w:val="000000"/>
                <w:sz w:val="21"/>
                <w:szCs w:val="21"/>
              </w:rPr>
              <w:t>本年支出合计</w:t>
            </w:r>
          </w:p>
        </w:tc>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b/>
                <w:bCs/>
                <w:color w:val="000000"/>
                <w:sz w:val="21"/>
                <w:szCs w:val="21"/>
              </w:rPr>
            </w:pPr>
            <w:r w:rsidRPr="00BB0D89">
              <w:rPr>
                <w:rFonts w:eastAsia="宋体"/>
                <w:b/>
                <w:bCs/>
                <w:color w:val="00000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b/>
                <w:bCs/>
                <w:color w:val="000000"/>
                <w:sz w:val="21"/>
                <w:szCs w:val="21"/>
              </w:rPr>
            </w:pPr>
            <w:r w:rsidRPr="00BB0D89">
              <w:rPr>
                <w:rFonts w:eastAsia="宋体"/>
                <w:b/>
                <w:bCs/>
                <w:color w:val="00000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b/>
                <w:bCs/>
                <w:color w:val="000000"/>
                <w:sz w:val="21"/>
                <w:szCs w:val="21"/>
              </w:rPr>
            </w:pPr>
            <w:r w:rsidRPr="00BB0D89">
              <w:rPr>
                <w:rFonts w:eastAsia="宋体"/>
                <w:b/>
                <w:bCs/>
                <w:color w:val="000000"/>
                <w:sz w:val="21"/>
                <w:szCs w:val="21"/>
              </w:rPr>
              <w:t xml:space="preserve">　</w:t>
            </w:r>
          </w:p>
        </w:tc>
      </w:tr>
      <w:tr w:rsidR="006F2A05" w:rsidRPr="00BB0D89" w:rsidTr="0024475F">
        <w:trPr>
          <w:trHeight w:val="397"/>
          <w:jc w:val="center"/>
        </w:trPr>
        <w:tc>
          <w:tcPr>
            <w:tcW w:w="37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年初财政拨款结转和结余</w:t>
            </w:r>
          </w:p>
        </w:tc>
        <w:tc>
          <w:tcPr>
            <w:tcW w:w="10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年末财政拨款结转和结余</w:t>
            </w:r>
          </w:p>
        </w:tc>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一、一般公共预算财政拨款</w:t>
            </w:r>
          </w:p>
        </w:tc>
        <w:tc>
          <w:tcPr>
            <w:tcW w:w="10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二、政府性基金预算财政拨款</w:t>
            </w:r>
          </w:p>
        </w:tc>
        <w:tc>
          <w:tcPr>
            <w:tcW w:w="10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397"/>
          <w:jc w:val="center"/>
        </w:trPr>
        <w:tc>
          <w:tcPr>
            <w:tcW w:w="37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b/>
                <w:bCs/>
                <w:color w:val="000000"/>
                <w:sz w:val="21"/>
                <w:szCs w:val="21"/>
              </w:rPr>
            </w:pPr>
            <w:r w:rsidRPr="00BB0D89">
              <w:rPr>
                <w:rFonts w:eastAsia="宋体"/>
                <w:b/>
                <w:bCs/>
                <w:color w:val="000000"/>
                <w:sz w:val="21"/>
                <w:szCs w:val="21"/>
              </w:rPr>
              <w:t>总计</w:t>
            </w:r>
          </w:p>
        </w:tc>
        <w:tc>
          <w:tcPr>
            <w:tcW w:w="10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b/>
                <w:bCs/>
                <w:color w:val="000000"/>
                <w:sz w:val="21"/>
                <w:szCs w:val="21"/>
              </w:rPr>
            </w:pPr>
            <w:r w:rsidRPr="00BB0D89">
              <w:rPr>
                <w:rFonts w:eastAsia="宋体"/>
                <w:b/>
                <w:bCs/>
                <w:color w:val="000000"/>
                <w:sz w:val="21"/>
                <w:szCs w:val="21"/>
              </w:rPr>
              <w:t>总计</w:t>
            </w:r>
          </w:p>
        </w:tc>
        <w:tc>
          <w:tcPr>
            <w:tcW w:w="10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color w:val="000000"/>
                <w:sz w:val="21"/>
                <w:szCs w:val="21"/>
              </w:rPr>
            </w:pPr>
            <w:r w:rsidRPr="00BB0D89">
              <w:rPr>
                <w:rFonts w:eastAsia="宋体"/>
                <w:color w:val="000000"/>
                <w:sz w:val="21"/>
                <w:szCs w:val="21"/>
              </w:rPr>
              <w:t xml:space="preserve">　</w:t>
            </w:r>
          </w:p>
        </w:tc>
      </w:tr>
    </w:tbl>
    <w:p w:rsidR="006F2A05" w:rsidRDefault="006F2A05" w:rsidP="006F2A05">
      <w:pPr>
        <w:ind w:firstLine="640"/>
      </w:pPr>
      <w:r>
        <w:br w:type="page"/>
      </w:r>
    </w:p>
    <w:tbl>
      <w:tblPr>
        <w:tblW w:w="12539" w:type="dxa"/>
        <w:jc w:val="center"/>
        <w:tblLook w:val="0000"/>
      </w:tblPr>
      <w:tblGrid>
        <w:gridCol w:w="1412"/>
        <w:gridCol w:w="2298"/>
        <w:gridCol w:w="3394"/>
        <w:gridCol w:w="3394"/>
        <w:gridCol w:w="2041"/>
      </w:tblGrid>
      <w:tr w:rsidR="006F2A05" w:rsidRPr="00BB0D89" w:rsidTr="0024475F">
        <w:trPr>
          <w:trHeight w:val="540"/>
          <w:jc w:val="center"/>
        </w:trPr>
        <w:tc>
          <w:tcPr>
            <w:tcW w:w="12539" w:type="dxa"/>
            <w:gridSpan w:val="5"/>
            <w:tcBorders>
              <w:top w:val="nil"/>
              <w:left w:val="nil"/>
              <w:bottom w:val="nil"/>
              <w:right w:val="nil"/>
            </w:tcBorders>
            <w:shd w:val="clear" w:color="auto" w:fill="auto"/>
            <w:vAlign w:val="center"/>
          </w:tcPr>
          <w:p w:rsidR="006F2A05" w:rsidRPr="00BB0D89" w:rsidRDefault="006F2A05" w:rsidP="0024475F">
            <w:pPr>
              <w:spacing w:line="520" w:lineRule="exact"/>
              <w:jc w:val="center"/>
              <w:rPr>
                <w:rFonts w:eastAsia="方正小标宋简体"/>
                <w:sz w:val="44"/>
                <w:szCs w:val="44"/>
              </w:rPr>
            </w:pPr>
            <w:r w:rsidRPr="00BB0D89">
              <w:lastRenderedPageBreak/>
              <w:br w:type="page"/>
            </w:r>
            <w:bookmarkStart w:id="4" w:name="RANGE!A1:E14"/>
            <w:r w:rsidRPr="00BB0D89">
              <w:rPr>
                <w:rFonts w:eastAsia="方正小标宋简体"/>
                <w:sz w:val="44"/>
                <w:szCs w:val="44"/>
              </w:rPr>
              <w:t>财政拨款支出决算表</w:t>
            </w:r>
            <w:bookmarkEnd w:id="4"/>
          </w:p>
        </w:tc>
      </w:tr>
      <w:tr w:rsidR="006F2A05" w:rsidRPr="00BB0D89" w:rsidTr="0024475F">
        <w:trPr>
          <w:trHeight w:val="567"/>
          <w:jc w:val="center"/>
        </w:trPr>
        <w:tc>
          <w:tcPr>
            <w:tcW w:w="1412" w:type="dxa"/>
            <w:tcBorders>
              <w:top w:val="nil"/>
              <w:left w:val="nil"/>
              <w:bottom w:val="nil"/>
              <w:right w:val="nil"/>
            </w:tcBorders>
            <w:shd w:val="clear" w:color="auto" w:fill="auto"/>
            <w:vAlign w:val="center"/>
          </w:tcPr>
          <w:p w:rsidR="006F2A05" w:rsidRPr="00BB0D89" w:rsidRDefault="006F2A05" w:rsidP="0024475F">
            <w:pPr>
              <w:jc w:val="center"/>
              <w:rPr>
                <w:rFonts w:eastAsia="宋体"/>
              </w:rPr>
            </w:pPr>
          </w:p>
        </w:tc>
        <w:tc>
          <w:tcPr>
            <w:tcW w:w="2298" w:type="dxa"/>
            <w:tcBorders>
              <w:top w:val="nil"/>
              <w:left w:val="nil"/>
              <w:bottom w:val="nil"/>
              <w:right w:val="nil"/>
            </w:tcBorders>
            <w:shd w:val="clear" w:color="auto" w:fill="auto"/>
            <w:vAlign w:val="center"/>
          </w:tcPr>
          <w:p w:rsidR="006F2A05" w:rsidRPr="00BB0D89" w:rsidRDefault="006F2A05" w:rsidP="0024475F">
            <w:pPr>
              <w:jc w:val="center"/>
              <w:rPr>
                <w:rFonts w:eastAsia="宋体"/>
              </w:rPr>
            </w:pPr>
          </w:p>
        </w:tc>
        <w:tc>
          <w:tcPr>
            <w:tcW w:w="3394" w:type="dxa"/>
            <w:tcBorders>
              <w:top w:val="nil"/>
              <w:left w:val="nil"/>
              <w:bottom w:val="nil"/>
              <w:right w:val="nil"/>
            </w:tcBorders>
            <w:shd w:val="clear" w:color="auto" w:fill="auto"/>
            <w:vAlign w:val="center"/>
          </w:tcPr>
          <w:p w:rsidR="006F2A05" w:rsidRPr="00BB0D89" w:rsidRDefault="006F2A05" w:rsidP="0024475F">
            <w:pPr>
              <w:jc w:val="center"/>
              <w:rPr>
                <w:rFonts w:eastAsia="宋体"/>
              </w:rPr>
            </w:pPr>
          </w:p>
        </w:tc>
        <w:tc>
          <w:tcPr>
            <w:tcW w:w="3394" w:type="dxa"/>
            <w:tcBorders>
              <w:top w:val="nil"/>
              <w:left w:val="nil"/>
              <w:bottom w:val="nil"/>
              <w:right w:val="nil"/>
            </w:tcBorders>
            <w:shd w:val="clear" w:color="auto" w:fill="auto"/>
            <w:vAlign w:val="center"/>
          </w:tcPr>
          <w:p w:rsidR="006F2A05" w:rsidRPr="00BB0D89" w:rsidRDefault="006F2A05" w:rsidP="0024475F">
            <w:pPr>
              <w:jc w:val="center"/>
              <w:rPr>
                <w:rFonts w:eastAsia="宋体"/>
              </w:rPr>
            </w:pPr>
          </w:p>
        </w:tc>
        <w:tc>
          <w:tcPr>
            <w:tcW w:w="2041" w:type="dxa"/>
            <w:tcBorders>
              <w:top w:val="nil"/>
              <w:left w:val="nil"/>
              <w:bottom w:val="nil"/>
              <w:right w:val="nil"/>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公开</w:t>
            </w:r>
            <w:r w:rsidRPr="00BB0D89">
              <w:rPr>
                <w:rFonts w:eastAsia="宋体"/>
                <w:color w:val="000000"/>
              </w:rPr>
              <w:t>05</w:t>
            </w:r>
            <w:r w:rsidRPr="00BB0D89">
              <w:rPr>
                <w:rFonts w:eastAsia="宋体"/>
                <w:color w:val="000000"/>
              </w:rPr>
              <w:t>表</w:t>
            </w:r>
          </w:p>
        </w:tc>
      </w:tr>
      <w:tr w:rsidR="006F2A05" w:rsidRPr="00BB0D89" w:rsidTr="0024475F">
        <w:trPr>
          <w:trHeight w:val="567"/>
          <w:jc w:val="center"/>
        </w:trPr>
        <w:tc>
          <w:tcPr>
            <w:tcW w:w="1412" w:type="dxa"/>
            <w:tcBorders>
              <w:top w:val="nil"/>
              <w:left w:val="nil"/>
              <w:bottom w:val="single" w:sz="6" w:space="0" w:color="auto"/>
              <w:right w:val="nil"/>
            </w:tcBorders>
            <w:shd w:val="clear" w:color="auto" w:fill="auto"/>
            <w:vAlign w:val="center"/>
          </w:tcPr>
          <w:p w:rsidR="006F2A05" w:rsidRPr="00BB0D89" w:rsidRDefault="006F2A05" w:rsidP="0024475F">
            <w:pPr>
              <w:rPr>
                <w:rFonts w:eastAsia="宋体"/>
              </w:rPr>
            </w:pPr>
          </w:p>
        </w:tc>
        <w:tc>
          <w:tcPr>
            <w:tcW w:w="2298" w:type="dxa"/>
            <w:tcBorders>
              <w:top w:val="nil"/>
              <w:left w:val="nil"/>
              <w:bottom w:val="single" w:sz="6" w:space="0" w:color="auto"/>
              <w:right w:val="nil"/>
            </w:tcBorders>
            <w:shd w:val="clear" w:color="auto" w:fill="auto"/>
            <w:vAlign w:val="center"/>
          </w:tcPr>
          <w:p w:rsidR="006F2A05" w:rsidRPr="00BB0D89" w:rsidRDefault="006F2A05" w:rsidP="0024475F">
            <w:pPr>
              <w:rPr>
                <w:rFonts w:eastAsia="宋体"/>
              </w:rPr>
            </w:pPr>
          </w:p>
        </w:tc>
        <w:tc>
          <w:tcPr>
            <w:tcW w:w="3394" w:type="dxa"/>
            <w:tcBorders>
              <w:top w:val="nil"/>
              <w:left w:val="nil"/>
              <w:bottom w:val="single" w:sz="6" w:space="0" w:color="auto"/>
              <w:right w:val="nil"/>
            </w:tcBorders>
            <w:shd w:val="clear" w:color="auto" w:fill="auto"/>
            <w:vAlign w:val="center"/>
          </w:tcPr>
          <w:p w:rsidR="006F2A05" w:rsidRPr="00BB0D89" w:rsidRDefault="006F2A05" w:rsidP="0024475F">
            <w:pPr>
              <w:rPr>
                <w:rFonts w:eastAsia="宋体"/>
              </w:rPr>
            </w:pPr>
          </w:p>
        </w:tc>
        <w:tc>
          <w:tcPr>
            <w:tcW w:w="3394" w:type="dxa"/>
            <w:tcBorders>
              <w:top w:val="nil"/>
              <w:left w:val="nil"/>
              <w:bottom w:val="single" w:sz="6" w:space="0" w:color="auto"/>
              <w:right w:val="nil"/>
            </w:tcBorders>
            <w:shd w:val="clear" w:color="auto" w:fill="auto"/>
            <w:vAlign w:val="center"/>
          </w:tcPr>
          <w:p w:rsidR="006F2A05" w:rsidRPr="00BB0D89" w:rsidRDefault="006F2A05" w:rsidP="0024475F">
            <w:pPr>
              <w:rPr>
                <w:rFonts w:eastAsia="宋体"/>
              </w:rPr>
            </w:pPr>
          </w:p>
        </w:tc>
        <w:tc>
          <w:tcPr>
            <w:tcW w:w="2041" w:type="dxa"/>
            <w:tcBorders>
              <w:top w:val="nil"/>
              <w:left w:val="nil"/>
              <w:bottom w:val="single" w:sz="6" w:space="0" w:color="auto"/>
              <w:right w:val="nil"/>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金额单位：万元</w:t>
            </w:r>
          </w:p>
        </w:tc>
      </w:tr>
      <w:tr w:rsidR="006F2A05" w:rsidRPr="00BB0D89" w:rsidTr="0024475F">
        <w:trPr>
          <w:trHeight w:val="567"/>
          <w:jc w:val="center"/>
        </w:trPr>
        <w:tc>
          <w:tcPr>
            <w:tcW w:w="37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黑体"/>
                <w:sz w:val="21"/>
                <w:szCs w:val="21"/>
              </w:rPr>
            </w:pPr>
            <w:r w:rsidRPr="00BB0D89">
              <w:rPr>
                <w:rFonts w:eastAsia="黑体"/>
                <w:sz w:val="21"/>
                <w:szCs w:val="21"/>
              </w:rPr>
              <w:t>项</w:t>
            </w:r>
            <w:r w:rsidRPr="00BB0D89">
              <w:rPr>
                <w:rFonts w:eastAsia="黑体"/>
                <w:sz w:val="21"/>
                <w:szCs w:val="21"/>
              </w:rPr>
              <w:t xml:space="preserve"> </w:t>
            </w:r>
            <w:r w:rsidRPr="00BB0D89">
              <w:rPr>
                <w:rFonts w:eastAsia="黑体"/>
                <w:color w:val="000000"/>
                <w:sz w:val="21"/>
                <w:szCs w:val="21"/>
              </w:rPr>
              <w:t xml:space="preserve">   </w:t>
            </w:r>
            <w:r w:rsidRPr="00BB0D89">
              <w:rPr>
                <w:rFonts w:eastAsia="黑体"/>
                <w:sz w:val="21"/>
                <w:szCs w:val="21"/>
              </w:rPr>
              <w:t>目</w:t>
            </w:r>
          </w:p>
        </w:tc>
        <w:tc>
          <w:tcPr>
            <w:tcW w:w="339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黑体"/>
                <w:sz w:val="21"/>
                <w:szCs w:val="21"/>
              </w:rPr>
            </w:pPr>
            <w:r w:rsidRPr="00BB0D89">
              <w:rPr>
                <w:rFonts w:eastAsia="黑体"/>
                <w:sz w:val="21"/>
                <w:szCs w:val="21"/>
              </w:rPr>
              <w:t>本年支出合计</w:t>
            </w:r>
          </w:p>
        </w:tc>
        <w:tc>
          <w:tcPr>
            <w:tcW w:w="339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黑体"/>
                <w:sz w:val="21"/>
                <w:szCs w:val="21"/>
              </w:rPr>
            </w:pPr>
            <w:r w:rsidRPr="00BB0D89">
              <w:rPr>
                <w:rFonts w:eastAsia="黑体"/>
                <w:sz w:val="21"/>
                <w:szCs w:val="21"/>
              </w:rPr>
              <w:t>基本支出</w:t>
            </w:r>
            <w:r w:rsidRPr="00BB0D89">
              <w:rPr>
                <w:rFonts w:eastAsia="黑体"/>
                <w:sz w:val="21"/>
                <w:szCs w:val="21"/>
              </w:rPr>
              <w:t xml:space="preserve">  </w:t>
            </w:r>
          </w:p>
        </w:tc>
        <w:tc>
          <w:tcPr>
            <w:tcW w:w="204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黑体"/>
                <w:sz w:val="21"/>
                <w:szCs w:val="21"/>
              </w:rPr>
            </w:pPr>
            <w:r w:rsidRPr="00BB0D89">
              <w:rPr>
                <w:rFonts w:eastAsia="黑体"/>
                <w:sz w:val="21"/>
                <w:szCs w:val="21"/>
              </w:rPr>
              <w:t>项目支出</w:t>
            </w:r>
          </w:p>
        </w:tc>
      </w:tr>
      <w:tr w:rsidR="006F2A05" w:rsidRPr="00BB0D89" w:rsidTr="0024475F">
        <w:trPr>
          <w:trHeight w:val="567"/>
          <w:jc w:val="center"/>
        </w:trPr>
        <w:tc>
          <w:tcPr>
            <w:tcW w:w="141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黑体"/>
                <w:sz w:val="21"/>
                <w:szCs w:val="21"/>
              </w:rPr>
            </w:pPr>
            <w:r w:rsidRPr="00BB0D89">
              <w:rPr>
                <w:rFonts w:eastAsia="黑体"/>
                <w:sz w:val="21"/>
                <w:szCs w:val="21"/>
              </w:rPr>
              <w:t>功能分类科目编码</w:t>
            </w:r>
          </w:p>
        </w:tc>
        <w:tc>
          <w:tcPr>
            <w:tcW w:w="2298"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黑体"/>
                <w:sz w:val="21"/>
                <w:szCs w:val="21"/>
              </w:rPr>
            </w:pPr>
            <w:r w:rsidRPr="00BB0D89">
              <w:rPr>
                <w:rFonts w:eastAsia="黑体"/>
                <w:sz w:val="21"/>
                <w:szCs w:val="21"/>
              </w:rPr>
              <w:t>科目名称</w:t>
            </w:r>
          </w:p>
        </w:tc>
        <w:tc>
          <w:tcPr>
            <w:tcW w:w="3394"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黑体"/>
                <w:sz w:val="21"/>
                <w:szCs w:val="21"/>
              </w:rPr>
            </w:pPr>
          </w:p>
        </w:tc>
        <w:tc>
          <w:tcPr>
            <w:tcW w:w="3394"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黑体"/>
                <w:sz w:val="21"/>
                <w:szCs w:val="21"/>
              </w:rPr>
            </w:pPr>
          </w:p>
        </w:tc>
        <w:tc>
          <w:tcPr>
            <w:tcW w:w="2041"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黑体"/>
                <w:sz w:val="21"/>
                <w:szCs w:val="21"/>
              </w:rPr>
            </w:pPr>
          </w:p>
        </w:tc>
      </w:tr>
      <w:tr w:rsidR="006F2A05" w:rsidRPr="00BB0D89" w:rsidTr="0024475F">
        <w:trPr>
          <w:trHeight w:val="567"/>
          <w:jc w:val="center"/>
        </w:trPr>
        <w:tc>
          <w:tcPr>
            <w:tcW w:w="37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sz w:val="21"/>
                <w:szCs w:val="21"/>
              </w:rPr>
            </w:pPr>
            <w:r w:rsidRPr="00BB0D89">
              <w:rPr>
                <w:rFonts w:eastAsia="宋体"/>
                <w:sz w:val="21"/>
                <w:szCs w:val="21"/>
              </w:rPr>
              <w:t>栏次</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sz w:val="21"/>
                <w:szCs w:val="21"/>
              </w:rPr>
            </w:pPr>
            <w:r w:rsidRPr="00BB0D89">
              <w:rPr>
                <w:rFonts w:eastAsia="宋体"/>
                <w:sz w:val="21"/>
                <w:szCs w:val="21"/>
              </w:rPr>
              <w:t>1</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sz w:val="21"/>
                <w:szCs w:val="21"/>
              </w:rPr>
            </w:pPr>
            <w:r w:rsidRPr="00BB0D89">
              <w:rPr>
                <w:rFonts w:eastAsia="宋体"/>
                <w:sz w:val="21"/>
                <w:szCs w:val="21"/>
              </w:rPr>
              <w:t>2</w:t>
            </w: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sz w:val="21"/>
                <w:szCs w:val="21"/>
              </w:rPr>
            </w:pPr>
            <w:r w:rsidRPr="00BB0D89">
              <w:rPr>
                <w:rFonts w:eastAsia="宋体"/>
                <w:sz w:val="21"/>
                <w:szCs w:val="21"/>
              </w:rPr>
              <w:t>3</w:t>
            </w:r>
          </w:p>
        </w:tc>
      </w:tr>
      <w:tr w:rsidR="006F2A05" w:rsidRPr="00BB0D89" w:rsidTr="0024475F">
        <w:trPr>
          <w:trHeight w:val="567"/>
          <w:jc w:val="center"/>
        </w:trPr>
        <w:tc>
          <w:tcPr>
            <w:tcW w:w="37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sz w:val="21"/>
                <w:szCs w:val="21"/>
              </w:rPr>
            </w:pPr>
            <w:r w:rsidRPr="00BB0D89">
              <w:rPr>
                <w:rFonts w:eastAsia="宋体"/>
                <w:sz w:val="21"/>
                <w:szCs w:val="21"/>
              </w:rPr>
              <w:t>合计</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sz w:val="21"/>
                <w:szCs w:val="21"/>
              </w:rPr>
            </w:pPr>
            <w:r w:rsidRPr="00BB0D89">
              <w:rPr>
                <w:rFonts w:eastAsia="宋体"/>
                <w:sz w:val="21"/>
                <w:szCs w:val="21"/>
              </w:rPr>
              <w:t xml:space="preserve">　</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sz w:val="21"/>
                <w:szCs w:val="21"/>
              </w:rPr>
            </w:pPr>
            <w:r w:rsidRPr="00BB0D89">
              <w:rPr>
                <w:rFonts w:eastAsia="宋体"/>
                <w:sz w:val="21"/>
                <w:szCs w:val="21"/>
              </w:rPr>
              <w:t xml:space="preserve">　</w:t>
            </w: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sz w:val="21"/>
                <w:szCs w:val="21"/>
              </w:rPr>
            </w:pPr>
            <w:r w:rsidRPr="00BB0D89">
              <w:rPr>
                <w:rFonts w:eastAsia="宋体"/>
                <w:sz w:val="21"/>
                <w:szCs w:val="21"/>
              </w:rPr>
              <w:t xml:space="preserve">　</w:t>
            </w:r>
          </w:p>
        </w:tc>
      </w:tr>
      <w:tr w:rsidR="006F2A05" w:rsidRPr="00BB0D89" w:rsidTr="0024475F">
        <w:trPr>
          <w:trHeight w:val="567"/>
          <w:jc w:val="center"/>
        </w:trPr>
        <w:tc>
          <w:tcPr>
            <w:tcW w:w="141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sz w:val="21"/>
                <w:szCs w:val="21"/>
              </w:rPr>
            </w:pPr>
            <w:r w:rsidRPr="00BB0D89">
              <w:rPr>
                <w:rFonts w:eastAsia="宋体"/>
                <w:sz w:val="21"/>
                <w:szCs w:val="21"/>
              </w:rPr>
              <w:t xml:space="preserve">　</w:t>
            </w:r>
          </w:p>
        </w:tc>
        <w:tc>
          <w:tcPr>
            <w:tcW w:w="2298"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r>
      <w:tr w:rsidR="006F2A05" w:rsidRPr="00BB0D89" w:rsidTr="0024475F">
        <w:trPr>
          <w:trHeight w:val="567"/>
          <w:jc w:val="center"/>
        </w:trPr>
        <w:tc>
          <w:tcPr>
            <w:tcW w:w="141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sz w:val="21"/>
                <w:szCs w:val="21"/>
              </w:rPr>
            </w:pPr>
            <w:r w:rsidRPr="00BB0D89">
              <w:rPr>
                <w:rFonts w:eastAsia="宋体"/>
                <w:sz w:val="21"/>
                <w:szCs w:val="21"/>
              </w:rPr>
              <w:t xml:space="preserve">　</w:t>
            </w:r>
          </w:p>
        </w:tc>
        <w:tc>
          <w:tcPr>
            <w:tcW w:w="2298"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r>
      <w:tr w:rsidR="006F2A05" w:rsidRPr="00BB0D89" w:rsidTr="0024475F">
        <w:trPr>
          <w:trHeight w:val="567"/>
          <w:jc w:val="center"/>
        </w:trPr>
        <w:tc>
          <w:tcPr>
            <w:tcW w:w="141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sz w:val="21"/>
                <w:szCs w:val="21"/>
              </w:rPr>
            </w:pPr>
            <w:r w:rsidRPr="00BB0D89">
              <w:rPr>
                <w:rFonts w:eastAsia="宋体"/>
                <w:sz w:val="21"/>
                <w:szCs w:val="21"/>
              </w:rPr>
              <w:t xml:space="preserve">　</w:t>
            </w:r>
          </w:p>
        </w:tc>
        <w:tc>
          <w:tcPr>
            <w:tcW w:w="2298"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r>
      <w:tr w:rsidR="006F2A05" w:rsidRPr="00BB0D89" w:rsidTr="0024475F">
        <w:trPr>
          <w:trHeight w:val="567"/>
          <w:jc w:val="center"/>
        </w:trPr>
        <w:tc>
          <w:tcPr>
            <w:tcW w:w="141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sz w:val="21"/>
                <w:szCs w:val="21"/>
              </w:rPr>
            </w:pPr>
            <w:r w:rsidRPr="00BB0D89">
              <w:rPr>
                <w:rFonts w:eastAsia="宋体"/>
                <w:sz w:val="21"/>
                <w:szCs w:val="21"/>
              </w:rPr>
              <w:t xml:space="preserve">　</w:t>
            </w:r>
          </w:p>
        </w:tc>
        <w:tc>
          <w:tcPr>
            <w:tcW w:w="2298"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r>
      <w:tr w:rsidR="006F2A05" w:rsidRPr="00BB0D89" w:rsidTr="0024475F">
        <w:trPr>
          <w:trHeight w:val="567"/>
          <w:jc w:val="center"/>
        </w:trPr>
        <w:tc>
          <w:tcPr>
            <w:tcW w:w="141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sz w:val="21"/>
                <w:szCs w:val="21"/>
              </w:rPr>
            </w:pPr>
            <w:r w:rsidRPr="00BB0D89">
              <w:rPr>
                <w:rFonts w:eastAsia="宋体"/>
                <w:sz w:val="21"/>
                <w:szCs w:val="21"/>
              </w:rPr>
              <w:t xml:space="preserve">　</w:t>
            </w:r>
          </w:p>
        </w:tc>
        <w:tc>
          <w:tcPr>
            <w:tcW w:w="2298"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r>
      <w:tr w:rsidR="006F2A05" w:rsidRPr="00BB0D89" w:rsidTr="0024475F">
        <w:trPr>
          <w:trHeight w:val="567"/>
          <w:jc w:val="center"/>
        </w:trPr>
        <w:tc>
          <w:tcPr>
            <w:tcW w:w="141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sz w:val="21"/>
                <w:szCs w:val="21"/>
              </w:rPr>
            </w:pPr>
            <w:r w:rsidRPr="00BB0D89">
              <w:rPr>
                <w:rFonts w:eastAsia="宋体"/>
                <w:sz w:val="21"/>
                <w:szCs w:val="21"/>
              </w:rPr>
              <w:t xml:space="preserve">　</w:t>
            </w:r>
          </w:p>
        </w:tc>
        <w:tc>
          <w:tcPr>
            <w:tcW w:w="2298"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r>
      <w:tr w:rsidR="006F2A05" w:rsidRPr="00BB0D89" w:rsidTr="0024475F">
        <w:trPr>
          <w:trHeight w:val="567"/>
          <w:jc w:val="center"/>
        </w:trPr>
        <w:tc>
          <w:tcPr>
            <w:tcW w:w="12539" w:type="dxa"/>
            <w:gridSpan w:val="5"/>
            <w:tcBorders>
              <w:top w:val="single" w:sz="6" w:space="0" w:color="auto"/>
              <w:left w:val="nil"/>
              <w:bottom w:val="nil"/>
              <w:right w:val="nil"/>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注：本表反映部门本年度按功能分类财政拨款实际支出情况。财政拨款指一般公共预算财政拨款和政府性基金预算财政拨款。</w:t>
            </w:r>
          </w:p>
        </w:tc>
      </w:tr>
    </w:tbl>
    <w:p w:rsidR="006F2A05" w:rsidRPr="00BB0D89" w:rsidRDefault="006F2A05" w:rsidP="006F2A05">
      <w:pPr>
        <w:spacing w:line="540" w:lineRule="exact"/>
        <w:jc w:val="center"/>
      </w:pPr>
      <w:r w:rsidRPr="00BB0D89">
        <w:lastRenderedPageBreak/>
        <w:br w:type="page"/>
      </w:r>
    </w:p>
    <w:tbl>
      <w:tblPr>
        <w:tblW w:w="12774" w:type="dxa"/>
        <w:jc w:val="center"/>
        <w:tblLook w:val="0000"/>
      </w:tblPr>
      <w:tblGrid>
        <w:gridCol w:w="1370"/>
        <w:gridCol w:w="2595"/>
        <w:gridCol w:w="3290"/>
        <w:gridCol w:w="3290"/>
        <w:gridCol w:w="2229"/>
      </w:tblGrid>
      <w:tr w:rsidR="006F2A05" w:rsidRPr="00BB0D89" w:rsidTr="0024475F">
        <w:trPr>
          <w:trHeight w:val="540"/>
          <w:jc w:val="center"/>
        </w:trPr>
        <w:tc>
          <w:tcPr>
            <w:tcW w:w="12774" w:type="dxa"/>
            <w:gridSpan w:val="5"/>
            <w:tcBorders>
              <w:top w:val="nil"/>
              <w:left w:val="nil"/>
              <w:bottom w:val="nil"/>
              <w:right w:val="nil"/>
            </w:tcBorders>
            <w:shd w:val="clear" w:color="auto" w:fill="auto"/>
            <w:vAlign w:val="center"/>
          </w:tcPr>
          <w:p w:rsidR="006F2A05" w:rsidRPr="00BB0D89" w:rsidRDefault="006F2A05" w:rsidP="0024475F">
            <w:pPr>
              <w:spacing w:line="420" w:lineRule="exact"/>
              <w:jc w:val="center"/>
              <w:rPr>
                <w:rFonts w:eastAsia="方正小标宋简体"/>
                <w:sz w:val="44"/>
                <w:szCs w:val="44"/>
              </w:rPr>
            </w:pPr>
            <w:bookmarkStart w:id="5" w:name="RANGE!A1:E22"/>
            <w:r w:rsidRPr="00BB0D89">
              <w:rPr>
                <w:rFonts w:eastAsia="方正小标宋简体"/>
                <w:sz w:val="44"/>
                <w:szCs w:val="44"/>
              </w:rPr>
              <w:lastRenderedPageBreak/>
              <w:t>财政拨款基本支出决算表</w:t>
            </w:r>
            <w:bookmarkEnd w:id="5"/>
          </w:p>
        </w:tc>
      </w:tr>
      <w:tr w:rsidR="006F2A05" w:rsidRPr="00BB0D89" w:rsidTr="0024475F">
        <w:trPr>
          <w:trHeight w:val="340"/>
          <w:jc w:val="center"/>
        </w:trPr>
        <w:tc>
          <w:tcPr>
            <w:tcW w:w="1370" w:type="dxa"/>
            <w:tcBorders>
              <w:top w:val="nil"/>
              <w:left w:val="nil"/>
              <w:bottom w:val="nil"/>
              <w:right w:val="nil"/>
            </w:tcBorders>
            <w:shd w:val="clear" w:color="auto" w:fill="auto"/>
            <w:vAlign w:val="center"/>
          </w:tcPr>
          <w:p w:rsidR="006F2A05" w:rsidRPr="00BB0D89" w:rsidRDefault="006F2A05" w:rsidP="0024475F">
            <w:pPr>
              <w:jc w:val="center"/>
              <w:rPr>
                <w:rFonts w:eastAsia="宋体"/>
              </w:rPr>
            </w:pPr>
          </w:p>
        </w:tc>
        <w:tc>
          <w:tcPr>
            <w:tcW w:w="2595" w:type="dxa"/>
            <w:tcBorders>
              <w:top w:val="nil"/>
              <w:left w:val="nil"/>
              <w:bottom w:val="nil"/>
              <w:right w:val="nil"/>
            </w:tcBorders>
            <w:shd w:val="clear" w:color="auto" w:fill="auto"/>
            <w:vAlign w:val="center"/>
          </w:tcPr>
          <w:p w:rsidR="006F2A05" w:rsidRPr="00BB0D89" w:rsidRDefault="006F2A05" w:rsidP="0024475F">
            <w:pPr>
              <w:jc w:val="center"/>
              <w:rPr>
                <w:rFonts w:eastAsia="宋体"/>
              </w:rPr>
            </w:pPr>
          </w:p>
        </w:tc>
        <w:tc>
          <w:tcPr>
            <w:tcW w:w="3290" w:type="dxa"/>
            <w:tcBorders>
              <w:top w:val="nil"/>
              <w:left w:val="nil"/>
              <w:bottom w:val="nil"/>
              <w:right w:val="nil"/>
            </w:tcBorders>
            <w:shd w:val="clear" w:color="auto" w:fill="auto"/>
            <w:vAlign w:val="center"/>
          </w:tcPr>
          <w:p w:rsidR="006F2A05" w:rsidRPr="00BB0D89" w:rsidRDefault="006F2A05" w:rsidP="0024475F">
            <w:pPr>
              <w:jc w:val="center"/>
              <w:rPr>
                <w:rFonts w:eastAsia="宋体"/>
              </w:rPr>
            </w:pPr>
          </w:p>
        </w:tc>
        <w:tc>
          <w:tcPr>
            <w:tcW w:w="3290" w:type="dxa"/>
            <w:tcBorders>
              <w:top w:val="nil"/>
              <w:left w:val="nil"/>
              <w:bottom w:val="nil"/>
              <w:right w:val="nil"/>
            </w:tcBorders>
            <w:shd w:val="clear" w:color="auto" w:fill="auto"/>
            <w:vAlign w:val="center"/>
          </w:tcPr>
          <w:p w:rsidR="006F2A05" w:rsidRPr="00BB0D89" w:rsidRDefault="006F2A05" w:rsidP="0024475F">
            <w:pPr>
              <w:jc w:val="center"/>
              <w:rPr>
                <w:rFonts w:eastAsia="宋体"/>
              </w:rPr>
            </w:pPr>
          </w:p>
        </w:tc>
        <w:tc>
          <w:tcPr>
            <w:tcW w:w="2229" w:type="dxa"/>
            <w:tcBorders>
              <w:top w:val="nil"/>
              <w:left w:val="nil"/>
              <w:bottom w:val="nil"/>
              <w:right w:val="nil"/>
            </w:tcBorders>
            <w:shd w:val="clear" w:color="auto" w:fill="auto"/>
            <w:vAlign w:val="center"/>
          </w:tcPr>
          <w:p w:rsidR="006F2A05" w:rsidRPr="00BB0D89" w:rsidRDefault="006F2A05" w:rsidP="0024475F">
            <w:pPr>
              <w:jc w:val="right"/>
              <w:rPr>
                <w:rFonts w:eastAsia="宋体"/>
              </w:rPr>
            </w:pPr>
            <w:r w:rsidRPr="00BB0D89">
              <w:rPr>
                <w:rFonts w:eastAsia="宋体"/>
              </w:rPr>
              <w:t>公开</w:t>
            </w:r>
            <w:r w:rsidRPr="00BB0D89">
              <w:rPr>
                <w:rFonts w:eastAsia="宋体"/>
              </w:rPr>
              <w:t>06</w:t>
            </w:r>
            <w:r w:rsidRPr="00BB0D89">
              <w:rPr>
                <w:rFonts w:eastAsia="宋体"/>
              </w:rPr>
              <w:t>表</w:t>
            </w:r>
          </w:p>
        </w:tc>
      </w:tr>
      <w:tr w:rsidR="006F2A05" w:rsidRPr="00BB0D89" w:rsidTr="0024475F">
        <w:trPr>
          <w:trHeight w:val="340"/>
          <w:jc w:val="center"/>
        </w:trPr>
        <w:tc>
          <w:tcPr>
            <w:tcW w:w="1370" w:type="dxa"/>
            <w:tcBorders>
              <w:top w:val="nil"/>
              <w:left w:val="nil"/>
              <w:bottom w:val="single" w:sz="6" w:space="0" w:color="auto"/>
              <w:right w:val="nil"/>
            </w:tcBorders>
            <w:shd w:val="clear" w:color="auto" w:fill="auto"/>
            <w:vAlign w:val="center"/>
          </w:tcPr>
          <w:p w:rsidR="006F2A05" w:rsidRPr="00BB0D89" w:rsidRDefault="006F2A05" w:rsidP="0024475F">
            <w:pPr>
              <w:rPr>
                <w:rFonts w:eastAsia="宋体"/>
              </w:rPr>
            </w:pPr>
          </w:p>
        </w:tc>
        <w:tc>
          <w:tcPr>
            <w:tcW w:w="2595" w:type="dxa"/>
            <w:tcBorders>
              <w:top w:val="nil"/>
              <w:left w:val="nil"/>
              <w:bottom w:val="single" w:sz="6" w:space="0" w:color="auto"/>
              <w:right w:val="nil"/>
            </w:tcBorders>
            <w:shd w:val="clear" w:color="auto" w:fill="auto"/>
            <w:vAlign w:val="center"/>
          </w:tcPr>
          <w:p w:rsidR="006F2A05" w:rsidRPr="00BB0D89" w:rsidRDefault="006F2A05" w:rsidP="0024475F">
            <w:pPr>
              <w:rPr>
                <w:rFonts w:eastAsia="宋体"/>
              </w:rPr>
            </w:pPr>
          </w:p>
        </w:tc>
        <w:tc>
          <w:tcPr>
            <w:tcW w:w="3290" w:type="dxa"/>
            <w:tcBorders>
              <w:top w:val="nil"/>
              <w:left w:val="nil"/>
              <w:bottom w:val="single" w:sz="6" w:space="0" w:color="auto"/>
              <w:right w:val="nil"/>
            </w:tcBorders>
            <w:shd w:val="clear" w:color="auto" w:fill="auto"/>
            <w:vAlign w:val="center"/>
          </w:tcPr>
          <w:p w:rsidR="006F2A05" w:rsidRPr="00BB0D89" w:rsidRDefault="006F2A05" w:rsidP="0024475F">
            <w:pPr>
              <w:rPr>
                <w:rFonts w:eastAsia="宋体"/>
              </w:rPr>
            </w:pPr>
          </w:p>
        </w:tc>
        <w:tc>
          <w:tcPr>
            <w:tcW w:w="3290" w:type="dxa"/>
            <w:tcBorders>
              <w:top w:val="nil"/>
              <w:left w:val="nil"/>
              <w:bottom w:val="single" w:sz="6" w:space="0" w:color="auto"/>
              <w:right w:val="nil"/>
            </w:tcBorders>
            <w:shd w:val="clear" w:color="auto" w:fill="auto"/>
            <w:vAlign w:val="center"/>
          </w:tcPr>
          <w:p w:rsidR="006F2A05" w:rsidRPr="00BB0D89" w:rsidRDefault="006F2A05" w:rsidP="0024475F">
            <w:pPr>
              <w:rPr>
                <w:rFonts w:eastAsia="宋体"/>
              </w:rPr>
            </w:pPr>
          </w:p>
        </w:tc>
        <w:tc>
          <w:tcPr>
            <w:tcW w:w="2229" w:type="dxa"/>
            <w:tcBorders>
              <w:top w:val="nil"/>
              <w:left w:val="nil"/>
              <w:bottom w:val="single" w:sz="6" w:space="0" w:color="auto"/>
              <w:right w:val="nil"/>
            </w:tcBorders>
            <w:shd w:val="clear" w:color="auto" w:fill="auto"/>
            <w:vAlign w:val="center"/>
          </w:tcPr>
          <w:p w:rsidR="006F2A05" w:rsidRPr="00BB0D89" w:rsidRDefault="006F2A05" w:rsidP="0024475F">
            <w:pPr>
              <w:jc w:val="right"/>
              <w:rPr>
                <w:rFonts w:eastAsia="宋体"/>
              </w:rPr>
            </w:pPr>
            <w:r w:rsidRPr="00BB0D89">
              <w:rPr>
                <w:rFonts w:eastAsia="宋体"/>
              </w:rPr>
              <w:t>金额单位：万元</w:t>
            </w:r>
          </w:p>
        </w:tc>
      </w:tr>
      <w:tr w:rsidR="006F2A05" w:rsidRPr="00BB0D89" w:rsidTr="0024475F">
        <w:trPr>
          <w:trHeight w:val="340"/>
          <w:jc w:val="center"/>
        </w:trPr>
        <w:tc>
          <w:tcPr>
            <w:tcW w:w="39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项</w:t>
            </w:r>
            <w:r w:rsidRPr="00BB0D89">
              <w:rPr>
                <w:rFonts w:eastAsia="宋体"/>
              </w:rPr>
              <w:t xml:space="preserve"> </w:t>
            </w:r>
            <w:r w:rsidRPr="00BB0D89">
              <w:rPr>
                <w:rFonts w:eastAsia="宋体"/>
                <w:color w:val="000000"/>
              </w:rPr>
              <w:t xml:space="preserve">   </w:t>
            </w:r>
            <w:r w:rsidRPr="00BB0D89">
              <w:rPr>
                <w:rFonts w:eastAsia="宋体"/>
              </w:rPr>
              <w:t>目</w:t>
            </w:r>
          </w:p>
        </w:tc>
        <w:tc>
          <w:tcPr>
            <w:tcW w:w="329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本年支出合计</w:t>
            </w:r>
          </w:p>
        </w:tc>
        <w:tc>
          <w:tcPr>
            <w:tcW w:w="329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人员经费</w:t>
            </w:r>
          </w:p>
        </w:tc>
        <w:tc>
          <w:tcPr>
            <w:tcW w:w="222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日常公用经费</w:t>
            </w:r>
          </w:p>
        </w:tc>
      </w:tr>
      <w:tr w:rsidR="006F2A05" w:rsidRPr="00BB0D89" w:rsidTr="0024475F">
        <w:trPr>
          <w:trHeight w:val="466"/>
          <w:jc w:val="center"/>
        </w:trPr>
        <w:tc>
          <w:tcPr>
            <w:tcW w:w="137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经济分类科目编码</w:t>
            </w:r>
          </w:p>
        </w:tc>
        <w:tc>
          <w:tcPr>
            <w:tcW w:w="2595"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科目名称</w:t>
            </w:r>
          </w:p>
        </w:tc>
        <w:tc>
          <w:tcPr>
            <w:tcW w:w="3290"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c>
          <w:tcPr>
            <w:tcW w:w="3290"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c>
          <w:tcPr>
            <w:tcW w:w="2229"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r>
      <w:tr w:rsidR="006F2A05" w:rsidRPr="00BB0D89" w:rsidTr="0024475F">
        <w:trPr>
          <w:trHeight w:val="466"/>
          <w:jc w:val="center"/>
        </w:trPr>
        <w:tc>
          <w:tcPr>
            <w:tcW w:w="1370"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c>
          <w:tcPr>
            <w:tcW w:w="2595"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c>
          <w:tcPr>
            <w:tcW w:w="3290"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c>
          <w:tcPr>
            <w:tcW w:w="3290"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c>
          <w:tcPr>
            <w:tcW w:w="2229"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r>
      <w:tr w:rsidR="006F2A05" w:rsidRPr="00BB0D89" w:rsidTr="0024475F">
        <w:trPr>
          <w:trHeight w:val="466"/>
          <w:jc w:val="center"/>
        </w:trPr>
        <w:tc>
          <w:tcPr>
            <w:tcW w:w="1370"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c>
          <w:tcPr>
            <w:tcW w:w="2595"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c>
          <w:tcPr>
            <w:tcW w:w="3290"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c>
          <w:tcPr>
            <w:tcW w:w="3290"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c>
          <w:tcPr>
            <w:tcW w:w="2229"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r>
      <w:tr w:rsidR="006F2A05" w:rsidRPr="00BB0D89" w:rsidTr="0024475F">
        <w:trPr>
          <w:trHeight w:val="340"/>
          <w:jc w:val="center"/>
        </w:trPr>
        <w:tc>
          <w:tcPr>
            <w:tcW w:w="39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合计</w:t>
            </w:r>
          </w:p>
        </w:tc>
        <w:tc>
          <w:tcPr>
            <w:tcW w:w="329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329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2229"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r>
      <w:tr w:rsidR="006F2A05" w:rsidRPr="00BB0D89" w:rsidTr="0024475F">
        <w:trPr>
          <w:trHeight w:val="340"/>
          <w:jc w:val="center"/>
        </w:trPr>
        <w:tc>
          <w:tcPr>
            <w:tcW w:w="137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b/>
                <w:bCs/>
              </w:rPr>
            </w:pPr>
            <w:r w:rsidRPr="00BB0D89">
              <w:rPr>
                <w:rFonts w:eastAsia="宋体"/>
                <w:b/>
                <w:bCs/>
              </w:rPr>
              <w:t>301</w:t>
            </w:r>
          </w:p>
        </w:tc>
        <w:tc>
          <w:tcPr>
            <w:tcW w:w="259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b/>
                <w:bCs/>
              </w:rPr>
            </w:pPr>
            <w:r w:rsidRPr="00BB0D89">
              <w:rPr>
                <w:rFonts w:eastAsia="宋体"/>
                <w:b/>
                <w:bCs/>
              </w:rPr>
              <w:t>工资福利支出</w:t>
            </w:r>
          </w:p>
        </w:tc>
        <w:tc>
          <w:tcPr>
            <w:tcW w:w="329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29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229"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340"/>
          <w:jc w:val="center"/>
        </w:trPr>
        <w:tc>
          <w:tcPr>
            <w:tcW w:w="137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30101</w:t>
            </w:r>
          </w:p>
        </w:tc>
        <w:tc>
          <w:tcPr>
            <w:tcW w:w="259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r w:rsidRPr="00BB0D89">
              <w:rPr>
                <w:rFonts w:eastAsia="宋体"/>
              </w:rPr>
              <w:t>基本工资</w:t>
            </w:r>
          </w:p>
        </w:tc>
        <w:tc>
          <w:tcPr>
            <w:tcW w:w="329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29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229"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340"/>
          <w:jc w:val="center"/>
        </w:trPr>
        <w:tc>
          <w:tcPr>
            <w:tcW w:w="137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w:t>
            </w:r>
          </w:p>
        </w:tc>
        <w:tc>
          <w:tcPr>
            <w:tcW w:w="259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29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29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229"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340"/>
          <w:jc w:val="center"/>
        </w:trPr>
        <w:tc>
          <w:tcPr>
            <w:tcW w:w="137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b/>
                <w:bCs/>
              </w:rPr>
            </w:pPr>
            <w:r w:rsidRPr="00BB0D89">
              <w:rPr>
                <w:rFonts w:eastAsia="宋体"/>
                <w:b/>
                <w:bCs/>
              </w:rPr>
              <w:t>302</w:t>
            </w:r>
          </w:p>
        </w:tc>
        <w:tc>
          <w:tcPr>
            <w:tcW w:w="259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b/>
                <w:bCs/>
              </w:rPr>
            </w:pPr>
            <w:r w:rsidRPr="00BB0D89">
              <w:rPr>
                <w:rFonts w:eastAsia="宋体"/>
                <w:b/>
                <w:bCs/>
              </w:rPr>
              <w:t>商品和服务支出</w:t>
            </w:r>
          </w:p>
        </w:tc>
        <w:tc>
          <w:tcPr>
            <w:tcW w:w="329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29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229"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340"/>
          <w:jc w:val="center"/>
        </w:trPr>
        <w:tc>
          <w:tcPr>
            <w:tcW w:w="137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30201</w:t>
            </w:r>
          </w:p>
        </w:tc>
        <w:tc>
          <w:tcPr>
            <w:tcW w:w="259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r w:rsidRPr="00BB0D89">
              <w:rPr>
                <w:rFonts w:eastAsia="宋体"/>
              </w:rPr>
              <w:t>办公费</w:t>
            </w:r>
          </w:p>
        </w:tc>
        <w:tc>
          <w:tcPr>
            <w:tcW w:w="329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29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229"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340"/>
          <w:jc w:val="center"/>
        </w:trPr>
        <w:tc>
          <w:tcPr>
            <w:tcW w:w="137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w:t>
            </w:r>
          </w:p>
        </w:tc>
        <w:tc>
          <w:tcPr>
            <w:tcW w:w="259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29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29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229"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340"/>
          <w:jc w:val="center"/>
        </w:trPr>
        <w:tc>
          <w:tcPr>
            <w:tcW w:w="137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b/>
                <w:bCs/>
              </w:rPr>
            </w:pPr>
            <w:r w:rsidRPr="00BB0D89">
              <w:rPr>
                <w:rFonts w:eastAsia="宋体"/>
                <w:b/>
                <w:bCs/>
              </w:rPr>
              <w:t>303</w:t>
            </w:r>
          </w:p>
        </w:tc>
        <w:tc>
          <w:tcPr>
            <w:tcW w:w="259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b/>
                <w:bCs/>
              </w:rPr>
            </w:pPr>
            <w:r w:rsidRPr="00BB0D89">
              <w:rPr>
                <w:rFonts w:eastAsia="宋体"/>
                <w:b/>
                <w:bCs/>
              </w:rPr>
              <w:t>对个人和家庭的补助</w:t>
            </w:r>
          </w:p>
        </w:tc>
        <w:tc>
          <w:tcPr>
            <w:tcW w:w="329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29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229"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340"/>
          <w:jc w:val="center"/>
        </w:trPr>
        <w:tc>
          <w:tcPr>
            <w:tcW w:w="137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30301</w:t>
            </w:r>
          </w:p>
        </w:tc>
        <w:tc>
          <w:tcPr>
            <w:tcW w:w="259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r w:rsidRPr="00BB0D89">
              <w:rPr>
                <w:rFonts w:eastAsia="宋体"/>
              </w:rPr>
              <w:t>离休费</w:t>
            </w:r>
          </w:p>
        </w:tc>
        <w:tc>
          <w:tcPr>
            <w:tcW w:w="329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29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229"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340"/>
          <w:jc w:val="center"/>
        </w:trPr>
        <w:tc>
          <w:tcPr>
            <w:tcW w:w="137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w:t>
            </w:r>
          </w:p>
        </w:tc>
        <w:tc>
          <w:tcPr>
            <w:tcW w:w="259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29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29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229"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340"/>
          <w:jc w:val="center"/>
        </w:trPr>
        <w:tc>
          <w:tcPr>
            <w:tcW w:w="137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b/>
                <w:bCs/>
              </w:rPr>
            </w:pPr>
            <w:r w:rsidRPr="00BB0D89">
              <w:rPr>
                <w:rFonts w:eastAsia="宋体"/>
                <w:b/>
                <w:bCs/>
              </w:rPr>
              <w:lastRenderedPageBreak/>
              <w:t>310</w:t>
            </w:r>
          </w:p>
        </w:tc>
        <w:tc>
          <w:tcPr>
            <w:tcW w:w="259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b/>
                <w:bCs/>
              </w:rPr>
            </w:pPr>
            <w:r w:rsidRPr="00BB0D89">
              <w:rPr>
                <w:rFonts w:eastAsia="宋体"/>
                <w:b/>
                <w:bCs/>
              </w:rPr>
              <w:t>其他资本性支出</w:t>
            </w:r>
          </w:p>
        </w:tc>
        <w:tc>
          <w:tcPr>
            <w:tcW w:w="329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29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229"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340"/>
          <w:jc w:val="center"/>
        </w:trPr>
        <w:tc>
          <w:tcPr>
            <w:tcW w:w="137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w:t>
            </w:r>
          </w:p>
        </w:tc>
        <w:tc>
          <w:tcPr>
            <w:tcW w:w="259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29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29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229"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340"/>
          <w:jc w:val="center"/>
        </w:trPr>
        <w:tc>
          <w:tcPr>
            <w:tcW w:w="137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59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29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29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229"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340"/>
          <w:jc w:val="center"/>
        </w:trPr>
        <w:tc>
          <w:tcPr>
            <w:tcW w:w="137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259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29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29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229"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340"/>
          <w:jc w:val="center"/>
        </w:trPr>
        <w:tc>
          <w:tcPr>
            <w:tcW w:w="12774" w:type="dxa"/>
            <w:gridSpan w:val="5"/>
            <w:tcBorders>
              <w:top w:val="single" w:sz="6" w:space="0" w:color="auto"/>
              <w:left w:val="nil"/>
              <w:bottom w:val="nil"/>
              <w:right w:val="nil"/>
            </w:tcBorders>
            <w:shd w:val="clear" w:color="auto" w:fill="auto"/>
            <w:vAlign w:val="center"/>
          </w:tcPr>
          <w:p w:rsidR="006F2A05" w:rsidRPr="00BB0D89" w:rsidRDefault="006F2A05" w:rsidP="0024475F">
            <w:pPr>
              <w:rPr>
                <w:rFonts w:eastAsia="宋体"/>
              </w:rPr>
            </w:pPr>
            <w:r w:rsidRPr="00BB0D89">
              <w:rPr>
                <w:rFonts w:eastAsia="宋体"/>
              </w:rPr>
              <w:t>注：本表反映部门本年度按经济分类财政拨款基本支出明细情况。财政拨款指一般公共预算财政拨款和政府性基金预算财政拨款。</w:t>
            </w:r>
          </w:p>
        </w:tc>
      </w:tr>
    </w:tbl>
    <w:p w:rsidR="006F2A05" w:rsidRPr="00BB0D89" w:rsidRDefault="006F2A05" w:rsidP="006F2A05">
      <w:pPr>
        <w:spacing w:line="540" w:lineRule="exact"/>
        <w:jc w:val="center"/>
      </w:pPr>
      <w:r w:rsidRPr="00BB0D89">
        <w:br w:type="page"/>
      </w:r>
    </w:p>
    <w:tbl>
      <w:tblPr>
        <w:tblW w:w="12803" w:type="dxa"/>
        <w:jc w:val="center"/>
        <w:tblLook w:val="0000"/>
      </w:tblPr>
      <w:tblGrid>
        <w:gridCol w:w="1412"/>
        <w:gridCol w:w="2298"/>
        <w:gridCol w:w="3394"/>
        <w:gridCol w:w="3394"/>
        <w:gridCol w:w="2305"/>
      </w:tblGrid>
      <w:tr w:rsidR="006F2A05" w:rsidRPr="00BB0D89" w:rsidTr="0024475F">
        <w:trPr>
          <w:trHeight w:val="540"/>
          <w:jc w:val="center"/>
        </w:trPr>
        <w:tc>
          <w:tcPr>
            <w:tcW w:w="12803" w:type="dxa"/>
            <w:gridSpan w:val="5"/>
            <w:tcBorders>
              <w:top w:val="nil"/>
              <w:left w:val="nil"/>
              <w:bottom w:val="nil"/>
              <w:right w:val="nil"/>
            </w:tcBorders>
            <w:shd w:val="clear" w:color="auto" w:fill="auto"/>
            <w:vAlign w:val="center"/>
          </w:tcPr>
          <w:p w:rsidR="006F2A05" w:rsidRPr="00BB0D89" w:rsidRDefault="006F2A05" w:rsidP="0024475F">
            <w:pPr>
              <w:spacing w:line="480" w:lineRule="exact"/>
              <w:ind w:firstLine="799"/>
              <w:jc w:val="center"/>
              <w:rPr>
                <w:rFonts w:eastAsia="方正小标宋简体"/>
                <w:sz w:val="44"/>
                <w:szCs w:val="44"/>
              </w:rPr>
            </w:pPr>
            <w:r w:rsidRPr="00BB0D89">
              <w:rPr>
                <w:rFonts w:eastAsia="方正小标宋简体"/>
                <w:sz w:val="44"/>
                <w:szCs w:val="44"/>
              </w:rPr>
              <w:lastRenderedPageBreak/>
              <w:t>一般公共预算财政拨款支出决算表</w:t>
            </w:r>
          </w:p>
        </w:tc>
      </w:tr>
      <w:tr w:rsidR="006F2A05" w:rsidRPr="00BB0D89" w:rsidTr="0024475F">
        <w:trPr>
          <w:trHeight w:val="510"/>
          <w:jc w:val="center"/>
        </w:trPr>
        <w:tc>
          <w:tcPr>
            <w:tcW w:w="1412" w:type="dxa"/>
            <w:tcBorders>
              <w:top w:val="nil"/>
              <w:left w:val="nil"/>
              <w:bottom w:val="nil"/>
              <w:right w:val="nil"/>
            </w:tcBorders>
            <w:shd w:val="clear" w:color="auto" w:fill="auto"/>
            <w:vAlign w:val="center"/>
          </w:tcPr>
          <w:p w:rsidR="006F2A05" w:rsidRPr="00BB0D89" w:rsidRDefault="006F2A05" w:rsidP="0024475F">
            <w:pPr>
              <w:jc w:val="center"/>
              <w:rPr>
                <w:rFonts w:eastAsia="宋体"/>
              </w:rPr>
            </w:pPr>
          </w:p>
        </w:tc>
        <w:tc>
          <w:tcPr>
            <w:tcW w:w="2298" w:type="dxa"/>
            <w:tcBorders>
              <w:top w:val="nil"/>
              <w:left w:val="nil"/>
              <w:bottom w:val="nil"/>
              <w:right w:val="nil"/>
            </w:tcBorders>
            <w:shd w:val="clear" w:color="auto" w:fill="auto"/>
            <w:vAlign w:val="center"/>
          </w:tcPr>
          <w:p w:rsidR="006F2A05" w:rsidRPr="00BB0D89" w:rsidRDefault="006F2A05" w:rsidP="0024475F">
            <w:pPr>
              <w:jc w:val="center"/>
              <w:rPr>
                <w:rFonts w:eastAsia="宋体"/>
              </w:rPr>
            </w:pPr>
          </w:p>
        </w:tc>
        <w:tc>
          <w:tcPr>
            <w:tcW w:w="3394" w:type="dxa"/>
            <w:tcBorders>
              <w:top w:val="nil"/>
              <w:left w:val="nil"/>
              <w:bottom w:val="nil"/>
              <w:right w:val="nil"/>
            </w:tcBorders>
            <w:shd w:val="clear" w:color="auto" w:fill="auto"/>
            <w:vAlign w:val="center"/>
          </w:tcPr>
          <w:p w:rsidR="006F2A05" w:rsidRPr="00BB0D89" w:rsidRDefault="006F2A05" w:rsidP="0024475F">
            <w:pPr>
              <w:jc w:val="center"/>
              <w:rPr>
                <w:rFonts w:eastAsia="宋体"/>
              </w:rPr>
            </w:pPr>
          </w:p>
        </w:tc>
        <w:tc>
          <w:tcPr>
            <w:tcW w:w="3394" w:type="dxa"/>
            <w:tcBorders>
              <w:top w:val="nil"/>
              <w:left w:val="nil"/>
              <w:bottom w:val="nil"/>
              <w:right w:val="nil"/>
            </w:tcBorders>
            <w:shd w:val="clear" w:color="auto" w:fill="auto"/>
            <w:vAlign w:val="center"/>
          </w:tcPr>
          <w:p w:rsidR="006F2A05" w:rsidRPr="00BB0D89" w:rsidRDefault="006F2A05" w:rsidP="0024475F">
            <w:pPr>
              <w:jc w:val="center"/>
              <w:rPr>
                <w:rFonts w:eastAsia="宋体"/>
              </w:rPr>
            </w:pPr>
          </w:p>
        </w:tc>
        <w:tc>
          <w:tcPr>
            <w:tcW w:w="2305" w:type="dxa"/>
            <w:tcBorders>
              <w:top w:val="nil"/>
              <w:left w:val="nil"/>
              <w:bottom w:val="nil"/>
              <w:right w:val="nil"/>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公开</w:t>
            </w:r>
            <w:r w:rsidRPr="00BB0D89">
              <w:rPr>
                <w:rFonts w:eastAsia="宋体"/>
                <w:color w:val="000000"/>
              </w:rPr>
              <w:t>07</w:t>
            </w:r>
            <w:r w:rsidRPr="00BB0D89">
              <w:rPr>
                <w:rFonts w:eastAsia="宋体"/>
                <w:color w:val="000000"/>
              </w:rPr>
              <w:t>表</w:t>
            </w:r>
          </w:p>
        </w:tc>
      </w:tr>
      <w:tr w:rsidR="006F2A05" w:rsidRPr="00BB0D89" w:rsidTr="0024475F">
        <w:trPr>
          <w:trHeight w:val="510"/>
          <w:jc w:val="center"/>
        </w:trPr>
        <w:tc>
          <w:tcPr>
            <w:tcW w:w="1412" w:type="dxa"/>
            <w:tcBorders>
              <w:top w:val="nil"/>
              <w:left w:val="nil"/>
              <w:bottom w:val="single" w:sz="6" w:space="0" w:color="auto"/>
              <w:right w:val="nil"/>
            </w:tcBorders>
            <w:shd w:val="clear" w:color="auto" w:fill="auto"/>
            <w:vAlign w:val="center"/>
          </w:tcPr>
          <w:p w:rsidR="006F2A05" w:rsidRPr="00BB0D89" w:rsidRDefault="006F2A05" w:rsidP="0024475F">
            <w:pPr>
              <w:rPr>
                <w:rFonts w:eastAsia="宋体"/>
              </w:rPr>
            </w:pPr>
          </w:p>
        </w:tc>
        <w:tc>
          <w:tcPr>
            <w:tcW w:w="2298" w:type="dxa"/>
            <w:tcBorders>
              <w:top w:val="nil"/>
              <w:left w:val="nil"/>
              <w:bottom w:val="single" w:sz="6" w:space="0" w:color="auto"/>
              <w:right w:val="nil"/>
            </w:tcBorders>
            <w:shd w:val="clear" w:color="auto" w:fill="auto"/>
            <w:vAlign w:val="center"/>
          </w:tcPr>
          <w:p w:rsidR="006F2A05" w:rsidRPr="00BB0D89" w:rsidRDefault="006F2A05" w:rsidP="0024475F">
            <w:pPr>
              <w:rPr>
                <w:rFonts w:eastAsia="宋体"/>
              </w:rPr>
            </w:pPr>
          </w:p>
        </w:tc>
        <w:tc>
          <w:tcPr>
            <w:tcW w:w="3394" w:type="dxa"/>
            <w:tcBorders>
              <w:top w:val="nil"/>
              <w:left w:val="nil"/>
              <w:bottom w:val="single" w:sz="6" w:space="0" w:color="auto"/>
              <w:right w:val="nil"/>
            </w:tcBorders>
            <w:shd w:val="clear" w:color="auto" w:fill="auto"/>
            <w:vAlign w:val="center"/>
          </w:tcPr>
          <w:p w:rsidR="006F2A05" w:rsidRPr="00BB0D89" w:rsidRDefault="006F2A05" w:rsidP="0024475F">
            <w:pPr>
              <w:rPr>
                <w:rFonts w:eastAsia="宋体"/>
              </w:rPr>
            </w:pPr>
          </w:p>
        </w:tc>
        <w:tc>
          <w:tcPr>
            <w:tcW w:w="3394" w:type="dxa"/>
            <w:tcBorders>
              <w:top w:val="nil"/>
              <w:left w:val="nil"/>
              <w:bottom w:val="single" w:sz="6" w:space="0" w:color="auto"/>
              <w:right w:val="nil"/>
            </w:tcBorders>
            <w:shd w:val="clear" w:color="auto" w:fill="auto"/>
            <w:vAlign w:val="center"/>
          </w:tcPr>
          <w:p w:rsidR="006F2A05" w:rsidRPr="00BB0D89" w:rsidRDefault="006F2A05" w:rsidP="0024475F">
            <w:pPr>
              <w:rPr>
                <w:rFonts w:eastAsia="宋体"/>
              </w:rPr>
            </w:pPr>
          </w:p>
        </w:tc>
        <w:tc>
          <w:tcPr>
            <w:tcW w:w="2305" w:type="dxa"/>
            <w:tcBorders>
              <w:top w:val="nil"/>
              <w:left w:val="nil"/>
              <w:bottom w:val="single" w:sz="6" w:space="0" w:color="auto"/>
              <w:right w:val="nil"/>
            </w:tcBorders>
            <w:shd w:val="clear" w:color="auto" w:fill="auto"/>
            <w:noWrap/>
            <w:vAlign w:val="center"/>
          </w:tcPr>
          <w:p w:rsidR="006F2A05" w:rsidRPr="00BB0D89" w:rsidRDefault="006F2A05" w:rsidP="0024475F">
            <w:pPr>
              <w:jc w:val="right"/>
              <w:rPr>
                <w:rFonts w:eastAsia="宋体"/>
                <w:color w:val="000000"/>
              </w:rPr>
            </w:pPr>
            <w:r w:rsidRPr="00BB0D89">
              <w:rPr>
                <w:rFonts w:eastAsia="宋体"/>
                <w:color w:val="000000"/>
              </w:rPr>
              <w:t>金额单位：万元</w:t>
            </w:r>
          </w:p>
        </w:tc>
      </w:tr>
      <w:tr w:rsidR="006F2A05" w:rsidRPr="00BB0D89" w:rsidTr="0024475F">
        <w:trPr>
          <w:trHeight w:val="510"/>
          <w:jc w:val="center"/>
        </w:trPr>
        <w:tc>
          <w:tcPr>
            <w:tcW w:w="37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项</w:t>
            </w:r>
            <w:r w:rsidRPr="00BB0D89">
              <w:rPr>
                <w:rFonts w:eastAsia="宋体"/>
              </w:rPr>
              <w:t xml:space="preserve"> </w:t>
            </w:r>
            <w:r w:rsidRPr="00BB0D89">
              <w:rPr>
                <w:rFonts w:eastAsia="宋体"/>
                <w:color w:val="000000"/>
              </w:rPr>
              <w:t xml:space="preserve">   </w:t>
            </w:r>
            <w:r w:rsidRPr="00BB0D89">
              <w:rPr>
                <w:rFonts w:eastAsia="宋体"/>
              </w:rPr>
              <w:t>目</w:t>
            </w:r>
          </w:p>
        </w:tc>
        <w:tc>
          <w:tcPr>
            <w:tcW w:w="339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本年支出合计</w:t>
            </w:r>
          </w:p>
        </w:tc>
        <w:tc>
          <w:tcPr>
            <w:tcW w:w="339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基本支出</w:t>
            </w:r>
            <w:r w:rsidRPr="00BB0D89">
              <w:rPr>
                <w:rFonts w:eastAsia="宋体"/>
              </w:rPr>
              <w:t xml:space="preserve">  </w:t>
            </w:r>
          </w:p>
        </w:tc>
        <w:tc>
          <w:tcPr>
            <w:tcW w:w="2305"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项目支出</w:t>
            </w:r>
          </w:p>
        </w:tc>
      </w:tr>
      <w:tr w:rsidR="006F2A05" w:rsidRPr="00BB0D89" w:rsidTr="0024475F">
        <w:trPr>
          <w:trHeight w:val="510"/>
          <w:jc w:val="center"/>
        </w:trPr>
        <w:tc>
          <w:tcPr>
            <w:tcW w:w="141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功能分类科目编码</w:t>
            </w:r>
          </w:p>
        </w:tc>
        <w:tc>
          <w:tcPr>
            <w:tcW w:w="2298"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科目名称</w:t>
            </w:r>
          </w:p>
        </w:tc>
        <w:tc>
          <w:tcPr>
            <w:tcW w:w="3394"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c>
          <w:tcPr>
            <w:tcW w:w="3394"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c>
          <w:tcPr>
            <w:tcW w:w="2305"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r>
      <w:tr w:rsidR="006F2A05" w:rsidRPr="00BB0D89" w:rsidTr="0024475F">
        <w:trPr>
          <w:trHeight w:val="510"/>
          <w:jc w:val="center"/>
        </w:trPr>
        <w:tc>
          <w:tcPr>
            <w:tcW w:w="37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栏次</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1</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2</w:t>
            </w:r>
          </w:p>
        </w:tc>
        <w:tc>
          <w:tcPr>
            <w:tcW w:w="230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3</w:t>
            </w:r>
          </w:p>
        </w:tc>
      </w:tr>
      <w:tr w:rsidR="006F2A05" w:rsidRPr="00BB0D89" w:rsidTr="0024475F">
        <w:trPr>
          <w:trHeight w:val="510"/>
          <w:jc w:val="center"/>
        </w:trPr>
        <w:tc>
          <w:tcPr>
            <w:tcW w:w="37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合计</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230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r>
      <w:tr w:rsidR="006F2A05" w:rsidRPr="00BB0D89" w:rsidTr="0024475F">
        <w:trPr>
          <w:trHeight w:val="510"/>
          <w:jc w:val="center"/>
        </w:trPr>
        <w:tc>
          <w:tcPr>
            <w:tcW w:w="141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2298"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30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510"/>
          <w:jc w:val="center"/>
        </w:trPr>
        <w:tc>
          <w:tcPr>
            <w:tcW w:w="141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2298"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30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510"/>
          <w:jc w:val="center"/>
        </w:trPr>
        <w:tc>
          <w:tcPr>
            <w:tcW w:w="141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2298"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30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510"/>
          <w:jc w:val="center"/>
        </w:trPr>
        <w:tc>
          <w:tcPr>
            <w:tcW w:w="141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2298"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30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510"/>
          <w:jc w:val="center"/>
        </w:trPr>
        <w:tc>
          <w:tcPr>
            <w:tcW w:w="141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2298"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30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510"/>
          <w:jc w:val="center"/>
        </w:trPr>
        <w:tc>
          <w:tcPr>
            <w:tcW w:w="141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2298"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30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510"/>
          <w:jc w:val="center"/>
        </w:trPr>
        <w:tc>
          <w:tcPr>
            <w:tcW w:w="12803" w:type="dxa"/>
            <w:gridSpan w:val="5"/>
            <w:tcBorders>
              <w:top w:val="single" w:sz="6" w:space="0" w:color="auto"/>
              <w:left w:val="nil"/>
              <w:bottom w:val="nil"/>
              <w:right w:val="nil"/>
            </w:tcBorders>
            <w:shd w:val="clear" w:color="auto" w:fill="auto"/>
            <w:vAlign w:val="center"/>
          </w:tcPr>
          <w:p w:rsidR="006F2A05" w:rsidRPr="00BB0D89" w:rsidRDefault="006F2A05" w:rsidP="0024475F">
            <w:pPr>
              <w:rPr>
                <w:rFonts w:eastAsia="宋体"/>
              </w:rPr>
            </w:pPr>
            <w:r w:rsidRPr="00BB0D89">
              <w:rPr>
                <w:rFonts w:eastAsia="宋体"/>
              </w:rPr>
              <w:t>注：本表反映部门本年度按功能分类一般公共预算财政拨款实际支出情况。</w:t>
            </w:r>
          </w:p>
        </w:tc>
      </w:tr>
    </w:tbl>
    <w:p w:rsidR="006F2A05" w:rsidRPr="00BB0D89" w:rsidRDefault="006F2A05" w:rsidP="006F2A05">
      <w:pPr>
        <w:spacing w:line="480" w:lineRule="exact"/>
        <w:jc w:val="center"/>
      </w:pPr>
      <w:r w:rsidRPr="00BB0D89">
        <w:br w:type="page"/>
      </w:r>
    </w:p>
    <w:tbl>
      <w:tblPr>
        <w:tblW w:w="12882" w:type="dxa"/>
        <w:jc w:val="center"/>
        <w:tblLook w:val="0000"/>
      </w:tblPr>
      <w:tblGrid>
        <w:gridCol w:w="1229"/>
        <w:gridCol w:w="2648"/>
        <w:gridCol w:w="3357"/>
        <w:gridCol w:w="3357"/>
        <w:gridCol w:w="2291"/>
      </w:tblGrid>
      <w:tr w:rsidR="006F2A05" w:rsidRPr="00BB0D89" w:rsidTr="0024475F">
        <w:trPr>
          <w:trHeight w:val="540"/>
          <w:jc w:val="center"/>
        </w:trPr>
        <w:tc>
          <w:tcPr>
            <w:tcW w:w="12882" w:type="dxa"/>
            <w:gridSpan w:val="5"/>
            <w:tcBorders>
              <w:top w:val="nil"/>
              <w:left w:val="nil"/>
              <w:bottom w:val="nil"/>
              <w:right w:val="nil"/>
            </w:tcBorders>
            <w:shd w:val="clear" w:color="auto" w:fill="auto"/>
            <w:vAlign w:val="center"/>
          </w:tcPr>
          <w:p w:rsidR="006F2A05" w:rsidRPr="00BB0D89" w:rsidRDefault="006F2A05" w:rsidP="0024475F">
            <w:pPr>
              <w:spacing w:line="380" w:lineRule="exact"/>
              <w:jc w:val="center"/>
              <w:rPr>
                <w:rFonts w:eastAsia="方正小标宋简体"/>
                <w:color w:val="000000"/>
                <w:sz w:val="44"/>
                <w:szCs w:val="44"/>
              </w:rPr>
            </w:pPr>
            <w:r w:rsidRPr="00BB0D89">
              <w:rPr>
                <w:rFonts w:eastAsia="方正小标宋简体"/>
                <w:color w:val="000000"/>
                <w:sz w:val="44"/>
                <w:szCs w:val="44"/>
              </w:rPr>
              <w:lastRenderedPageBreak/>
              <w:t>一般公共预算财政拨款基本支出决算表</w:t>
            </w:r>
          </w:p>
        </w:tc>
      </w:tr>
      <w:tr w:rsidR="006F2A05" w:rsidRPr="00BB0D89" w:rsidTr="0024475F">
        <w:trPr>
          <w:trHeight w:val="340"/>
          <w:jc w:val="center"/>
        </w:trPr>
        <w:tc>
          <w:tcPr>
            <w:tcW w:w="1229" w:type="dxa"/>
            <w:tcBorders>
              <w:top w:val="nil"/>
              <w:left w:val="nil"/>
              <w:bottom w:val="nil"/>
              <w:right w:val="nil"/>
            </w:tcBorders>
            <w:shd w:val="clear" w:color="auto" w:fill="auto"/>
            <w:vAlign w:val="center"/>
          </w:tcPr>
          <w:p w:rsidR="006F2A05" w:rsidRPr="00BB0D89" w:rsidRDefault="006F2A05" w:rsidP="0024475F">
            <w:pPr>
              <w:jc w:val="center"/>
              <w:rPr>
                <w:rFonts w:eastAsia="宋体"/>
              </w:rPr>
            </w:pPr>
          </w:p>
        </w:tc>
        <w:tc>
          <w:tcPr>
            <w:tcW w:w="2648" w:type="dxa"/>
            <w:tcBorders>
              <w:top w:val="nil"/>
              <w:left w:val="nil"/>
              <w:bottom w:val="nil"/>
              <w:right w:val="nil"/>
            </w:tcBorders>
            <w:shd w:val="clear" w:color="auto" w:fill="auto"/>
            <w:vAlign w:val="center"/>
          </w:tcPr>
          <w:p w:rsidR="006F2A05" w:rsidRPr="00BB0D89" w:rsidRDefault="006F2A05" w:rsidP="0024475F">
            <w:pPr>
              <w:jc w:val="center"/>
              <w:rPr>
                <w:rFonts w:eastAsia="宋体"/>
              </w:rPr>
            </w:pPr>
          </w:p>
        </w:tc>
        <w:tc>
          <w:tcPr>
            <w:tcW w:w="3357" w:type="dxa"/>
            <w:tcBorders>
              <w:top w:val="nil"/>
              <w:left w:val="nil"/>
              <w:bottom w:val="nil"/>
              <w:right w:val="nil"/>
            </w:tcBorders>
            <w:shd w:val="clear" w:color="auto" w:fill="auto"/>
            <w:vAlign w:val="center"/>
          </w:tcPr>
          <w:p w:rsidR="006F2A05" w:rsidRPr="00BB0D89" w:rsidRDefault="006F2A05" w:rsidP="0024475F">
            <w:pPr>
              <w:jc w:val="center"/>
              <w:rPr>
                <w:rFonts w:eastAsia="宋体"/>
              </w:rPr>
            </w:pPr>
          </w:p>
        </w:tc>
        <w:tc>
          <w:tcPr>
            <w:tcW w:w="3357" w:type="dxa"/>
            <w:tcBorders>
              <w:top w:val="nil"/>
              <w:left w:val="nil"/>
              <w:bottom w:val="nil"/>
              <w:right w:val="nil"/>
            </w:tcBorders>
            <w:shd w:val="clear" w:color="auto" w:fill="auto"/>
            <w:vAlign w:val="center"/>
          </w:tcPr>
          <w:p w:rsidR="006F2A05" w:rsidRPr="00BB0D89" w:rsidRDefault="006F2A05" w:rsidP="0024475F">
            <w:pPr>
              <w:jc w:val="center"/>
              <w:rPr>
                <w:rFonts w:eastAsia="宋体"/>
              </w:rPr>
            </w:pPr>
          </w:p>
        </w:tc>
        <w:tc>
          <w:tcPr>
            <w:tcW w:w="2291" w:type="dxa"/>
            <w:tcBorders>
              <w:top w:val="nil"/>
              <w:left w:val="nil"/>
              <w:bottom w:val="nil"/>
              <w:right w:val="nil"/>
            </w:tcBorders>
            <w:shd w:val="clear" w:color="auto" w:fill="auto"/>
            <w:vAlign w:val="center"/>
          </w:tcPr>
          <w:p w:rsidR="006F2A05" w:rsidRPr="00BB0D89" w:rsidRDefault="006F2A05" w:rsidP="0024475F">
            <w:pPr>
              <w:jc w:val="right"/>
              <w:rPr>
                <w:rFonts w:eastAsia="宋体"/>
              </w:rPr>
            </w:pPr>
            <w:r w:rsidRPr="00BB0D89">
              <w:rPr>
                <w:rFonts w:eastAsia="宋体"/>
              </w:rPr>
              <w:t>公开</w:t>
            </w:r>
            <w:r w:rsidRPr="00BB0D89">
              <w:rPr>
                <w:rFonts w:eastAsia="宋体"/>
              </w:rPr>
              <w:t>08</w:t>
            </w:r>
            <w:r w:rsidRPr="00BB0D89">
              <w:rPr>
                <w:rFonts w:eastAsia="宋体"/>
              </w:rPr>
              <w:t>表</w:t>
            </w:r>
          </w:p>
        </w:tc>
      </w:tr>
      <w:tr w:rsidR="006F2A05" w:rsidRPr="00BB0D89" w:rsidTr="0024475F">
        <w:trPr>
          <w:trHeight w:val="340"/>
          <w:jc w:val="center"/>
        </w:trPr>
        <w:tc>
          <w:tcPr>
            <w:tcW w:w="1229" w:type="dxa"/>
            <w:tcBorders>
              <w:top w:val="nil"/>
              <w:left w:val="nil"/>
              <w:bottom w:val="single" w:sz="6" w:space="0" w:color="auto"/>
              <w:right w:val="nil"/>
            </w:tcBorders>
            <w:shd w:val="clear" w:color="auto" w:fill="auto"/>
            <w:vAlign w:val="center"/>
          </w:tcPr>
          <w:p w:rsidR="006F2A05" w:rsidRPr="00BB0D89" w:rsidRDefault="006F2A05" w:rsidP="0024475F">
            <w:pPr>
              <w:rPr>
                <w:rFonts w:eastAsia="宋体"/>
              </w:rPr>
            </w:pPr>
          </w:p>
        </w:tc>
        <w:tc>
          <w:tcPr>
            <w:tcW w:w="2648" w:type="dxa"/>
            <w:tcBorders>
              <w:top w:val="nil"/>
              <w:left w:val="nil"/>
              <w:bottom w:val="single" w:sz="6" w:space="0" w:color="auto"/>
              <w:right w:val="nil"/>
            </w:tcBorders>
            <w:shd w:val="clear" w:color="auto" w:fill="auto"/>
            <w:vAlign w:val="center"/>
          </w:tcPr>
          <w:p w:rsidR="006F2A05" w:rsidRPr="00BB0D89" w:rsidRDefault="006F2A05" w:rsidP="0024475F">
            <w:pPr>
              <w:rPr>
                <w:rFonts w:eastAsia="宋体"/>
              </w:rPr>
            </w:pPr>
          </w:p>
        </w:tc>
        <w:tc>
          <w:tcPr>
            <w:tcW w:w="3357" w:type="dxa"/>
            <w:tcBorders>
              <w:top w:val="nil"/>
              <w:left w:val="nil"/>
              <w:bottom w:val="single" w:sz="6" w:space="0" w:color="auto"/>
              <w:right w:val="nil"/>
            </w:tcBorders>
            <w:shd w:val="clear" w:color="auto" w:fill="auto"/>
            <w:vAlign w:val="center"/>
          </w:tcPr>
          <w:p w:rsidR="006F2A05" w:rsidRPr="00BB0D89" w:rsidRDefault="006F2A05" w:rsidP="0024475F">
            <w:pPr>
              <w:rPr>
                <w:rFonts w:eastAsia="宋体"/>
              </w:rPr>
            </w:pPr>
          </w:p>
        </w:tc>
        <w:tc>
          <w:tcPr>
            <w:tcW w:w="3357" w:type="dxa"/>
            <w:tcBorders>
              <w:top w:val="nil"/>
              <w:left w:val="nil"/>
              <w:bottom w:val="single" w:sz="6" w:space="0" w:color="auto"/>
              <w:right w:val="nil"/>
            </w:tcBorders>
            <w:shd w:val="clear" w:color="auto" w:fill="auto"/>
            <w:vAlign w:val="center"/>
          </w:tcPr>
          <w:p w:rsidR="006F2A05" w:rsidRPr="00BB0D89" w:rsidRDefault="006F2A05" w:rsidP="0024475F">
            <w:pPr>
              <w:rPr>
                <w:rFonts w:eastAsia="宋体"/>
              </w:rPr>
            </w:pPr>
          </w:p>
        </w:tc>
        <w:tc>
          <w:tcPr>
            <w:tcW w:w="2291" w:type="dxa"/>
            <w:tcBorders>
              <w:top w:val="nil"/>
              <w:left w:val="nil"/>
              <w:bottom w:val="single" w:sz="6" w:space="0" w:color="auto"/>
              <w:right w:val="nil"/>
            </w:tcBorders>
            <w:shd w:val="clear" w:color="auto" w:fill="auto"/>
            <w:vAlign w:val="center"/>
          </w:tcPr>
          <w:p w:rsidR="006F2A05" w:rsidRPr="00BB0D89" w:rsidRDefault="006F2A05" w:rsidP="0024475F">
            <w:pPr>
              <w:jc w:val="right"/>
              <w:rPr>
                <w:rFonts w:eastAsia="宋体"/>
              </w:rPr>
            </w:pPr>
            <w:r w:rsidRPr="00BB0D89">
              <w:rPr>
                <w:rFonts w:eastAsia="宋体"/>
              </w:rPr>
              <w:t>金额单位：万元</w:t>
            </w:r>
          </w:p>
        </w:tc>
      </w:tr>
      <w:tr w:rsidR="006F2A05" w:rsidRPr="00BB0D89" w:rsidTr="0024475F">
        <w:trPr>
          <w:trHeight w:val="340"/>
          <w:jc w:val="center"/>
        </w:trPr>
        <w:tc>
          <w:tcPr>
            <w:tcW w:w="38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项</w:t>
            </w:r>
            <w:r w:rsidRPr="00BB0D89">
              <w:rPr>
                <w:rFonts w:eastAsia="宋体"/>
              </w:rPr>
              <w:t xml:space="preserve"> </w:t>
            </w:r>
            <w:r w:rsidRPr="00BB0D89">
              <w:rPr>
                <w:rFonts w:eastAsia="宋体"/>
                <w:color w:val="000000"/>
              </w:rPr>
              <w:t xml:space="preserve">   </w:t>
            </w:r>
            <w:r w:rsidRPr="00BB0D89">
              <w:rPr>
                <w:rFonts w:eastAsia="宋体"/>
              </w:rPr>
              <w:t>目</w:t>
            </w:r>
          </w:p>
        </w:tc>
        <w:tc>
          <w:tcPr>
            <w:tcW w:w="335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本年支出合计</w:t>
            </w:r>
          </w:p>
        </w:tc>
        <w:tc>
          <w:tcPr>
            <w:tcW w:w="335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人员经费</w:t>
            </w:r>
          </w:p>
        </w:tc>
        <w:tc>
          <w:tcPr>
            <w:tcW w:w="229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日常公用经费</w:t>
            </w:r>
          </w:p>
        </w:tc>
      </w:tr>
      <w:tr w:rsidR="006F2A05" w:rsidRPr="00BB0D89" w:rsidTr="0024475F">
        <w:trPr>
          <w:trHeight w:val="466"/>
          <w:jc w:val="center"/>
        </w:trPr>
        <w:tc>
          <w:tcPr>
            <w:tcW w:w="122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经济分类科目编码</w:t>
            </w:r>
          </w:p>
        </w:tc>
        <w:tc>
          <w:tcPr>
            <w:tcW w:w="264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科目名称</w:t>
            </w:r>
          </w:p>
        </w:tc>
        <w:tc>
          <w:tcPr>
            <w:tcW w:w="3357"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c>
          <w:tcPr>
            <w:tcW w:w="3357"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c>
          <w:tcPr>
            <w:tcW w:w="2291"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r>
      <w:tr w:rsidR="006F2A05" w:rsidRPr="00BB0D89" w:rsidTr="0024475F">
        <w:trPr>
          <w:trHeight w:val="466"/>
          <w:jc w:val="center"/>
        </w:trPr>
        <w:tc>
          <w:tcPr>
            <w:tcW w:w="1229"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c>
          <w:tcPr>
            <w:tcW w:w="2648"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c>
          <w:tcPr>
            <w:tcW w:w="3357"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c>
          <w:tcPr>
            <w:tcW w:w="3357"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c>
          <w:tcPr>
            <w:tcW w:w="2291"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r>
      <w:tr w:rsidR="006F2A05" w:rsidRPr="00BB0D89" w:rsidTr="0024475F">
        <w:trPr>
          <w:trHeight w:val="466"/>
          <w:jc w:val="center"/>
        </w:trPr>
        <w:tc>
          <w:tcPr>
            <w:tcW w:w="1229"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c>
          <w:tcPr>
            <w:tcW w:w="2648"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c>
          <w:tcPr>
            <w:tcW w:w="3357"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c>
          <w:tcPr>
            <w:tcW w:w="3357"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c>
          <w:tcPr>
            <w:tcW w:w="2291"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r>
      <w:tr w:rsidR="006F2A05" w:rsidRPr="00BB0D89" w:rsidTr="0024475F">
        <w:trPr>
          <w:trHeight w:val="340"/>
          <w:jc w:val="center"/>
        </w:trPr>
        <w:tc>
          <w:tcPr>
            <w:tcW w:w="38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合计</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2291"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r>
      <w:tr w:rsidR="006F2A05" w:rsidRPr="00BB0D89" w:rsidTr="0024475F">
        <w:trPr>
          <w:trHeight w:val="340"/>
          <w:jc w:val="center"/>
        </w:trPr>
        <w:tc>
          <w:tcPr>
            <w:tcW w:w="1229"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b/>
                <w:bCs/>
              </w:rPr>
            </w:pPr>
            <w:r w:rsidRPr="00BB0D89">
              <w:rPr>
                <w:rFonts w:eastAsia="宋体"/>
                <w:b/>
                <w:bCs/>
              </w:rPr>
              <w:t>301</w:t>
            </w:r>
          </w:p>
        </w:tc>
        <w:tc>
          <w:tcPr>
            <w:tcW w:w="2648"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b/>
                <w:bCs/>
              </w:rPr>
            </w:pPr>
            <w:r w:rsidRPr="00BB0D89">
              <w:rPr>
                <w:rFonts w:eastAsia="宋体"/>
                <w:b/>
                <w:bCs/>
              </w:rPr>
              <w:t>工资福利支出</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291"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340"/>
          <w:jc w:val="center"/>
        </w:trPr>
        <w:tc>
          <w:tcPr>
            <w:tcW w:w="1229"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30101</w:t>
            </w:r>
          </w:p>
        </w:tc>
        <w:tc>
          <w:tcPr>
            <w:tcW w:w="2648"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r w:rsidRPr="00BB0D89">
              <w:rPr>
                <w:rFonts w:eastAsia="宋体"/>
              </w:rPr>
              <w:t>基本工资</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291"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340"/>
          <w:jc w:val="center"/>
        </w:trPr>
        <w:tc>
          <w:tcPr>
            <w:tcW w:w="1229"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w:t>
            </w:r>
          </w:p>
        </w:tc>
        <w:tc>
          <w:tcPr>
            <w:tcW w:w="2648"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291"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340"/>
          <w:jc w:val="center"/>
        </w:trPr>
        <w:tc>
          <w:tcPr>
            <w:tcW w:w="1229"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b/>
                <w:bCs/>
              </w:rPr>
            </w:pPr>
            <w:r w:rsidRPr="00BB0D89">
              <w:rPr>
                <w:rFonts w:eastAsia="宋体"/>
                <w:b/>
                <w:bCs/>
              </w:rPr>
              <w:t>302</w:t>
            </w:r>
          </w:p>
        </w:tc>
        <w:tc>
          <w:tcPr>
            <w:tcW w:w="2648"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b/>
                <w:bCs/>
              </w:rPr>
            </w:pPr>
            <w:r w:rsidRPr="00BB0D89">
              <w:rPr>
                <w:rFonts w:eastAsia="宋体"/>
                <w:b/>
                <w:bCs/>
              </w:rPr>
              <w:t>商品和服务支出</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291"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340"/>
          <w:jc w:val="center"/>
        </w:trPr>
        <w:tc>
          <w:tcPr>
            <w:tcW w:w="1229"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30201</w:t>
            </w:r>
          </w:p>
        </w:tc>
        <w:tc>
          <w:tcPr>
            <w:tcW w:w="2648"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r w:rsidRPr="00BB0D89">
              <w:rPr>
                <w:rFonts w:eastAsia="宋体"/>
              </w:rPr>
              <w:t>办公费</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291"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340"/>
          <w:jc w:val="center"/>
        </w:trPr>
        <w:tc>
          <w:tcPr>
            <w:tcW w:w="1229"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w:t>
            </w:r>
          </w:p>
        </w:tc>
        <w:tc>
          <w:tcPr>
            <w:tcW w:w="2648"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291"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340"/>
          <w:jc w:val="center"/>
        </w:trPr>
        <w:tc>
          <w:tcPr>
            <w:tcW w:w="1229"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b/>
                <w:bCs/>
              </w:rPr>
            </w:pPr>
            <w:r w:rsidRPr="00BB0D89">
              <w:rPr>
                <w:rFonts w:eastAsia="宋体"/>
                <w:b/>
                <w:bCs/>
              </w:rPr>
              <w:t>303</w:t>
            </w:r>
          </w:p>
        </w:tc>
        <w:tc>
          <w:tcPr>
            <w:tcW w:w="2648"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b/>
                <w:bCs/>
              </w:rPr>
            </w:pPr>
            <w:r w:rsidRPr="00BB0D89">
              <w:rPr>
                <w:rFonts w:eastAsia="宋体"/>
                <w:b/>
                <w:bCs/>
              </w:rPr>
              <w:t>对个人和家庭的补助</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291"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340"/>
          <w:jc w:val="center"/>
        </w:trPr>
        <w:tc>
          <w:tcPr>
            <w:tcW w:w="1229"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30301</w:t>
            </w:r>
          </w:p>
        </w:tc>
        <w:tc>
          <w:tcPr>
            <w:tcW w:w="2648"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r w:rsidRPr="00BB0D89">
              <w:rPr>
                <w:rFonts w:eastAsia="宋体"/>
              </w:rPr>
              <w:t>离休费</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291"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340"/>
          <w:jc w:val="center"/>
        </w:trPr>
        <w:tc>
          <w:tcPr>
            <w:tcW w:w="1229"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w:t>
            </w:r>
          </w:p>
        </w:tc>
        <w:tc>
          <w:tcPr>
            <w:tcW w:w="2648"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291"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340"/>
          <w:jc w:val="center"/>
        </w:trPr>
        <w:tc>
          <w:tcPr>
            <w:tcW w:w="1229"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b/>
                <w:bCs/>
              </w:rPr>
            </w:pPr>
            <w:r w:rsidRPr="00BB0D89">
              <w:rPr>
                <w:rFonts w:eastAsia="宋体"/>
                <w:b/>
                <w:bCs/>
              </w:rPr>
              <w:lastRenderedPageBreak/>
              <w:t>310</w:t>
            </w:r>
          </w:p>
        </w:tc>
        <w:tc>
          <w:tcPr>
            <w:tcW w:w="2648"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b/>
                <w:bCs/>
              </w:rPr>
            </w:pPr>
            <w:r w:rsidRPr="00BB0D89">
              <w:rPr>
                <w:rFonts w:eastAsia="宋体"/>
                <w:b/>
                <w:bCs/>
              </w:rPr>
              <w:t>其他资本性支出</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291"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340"/>
          <w:jc w:val="center"/>
        </w:trPr>
        <w:tc>
          <w:tcPr>
            <w:tcW w:w="1229"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w:t>
            </w:r>
          </w:p>
        </w:tc>
        <w:tc>
          <w:tcPr>
            <w:tcW w:w="2648"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291"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340"/>
          <w:jc w:val="center"/>
        </w:trPr>
        <w:tc>
          <w:tcPr>
            <w:tcW w:w="1229"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648"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291"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340"/>
          <w:jc w:val="center"/>
        </w:trPr>
        <w:tc>
          <w:tcPr>
            <w:tcW w:w="1229"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2648"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291"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r>
      <w:tr w:rsidR="006F2A05" w:rsidRPr="00BB0D89" w:rsidTr="0024475F">
        <w:trPr>
          <w:trHeight w:val="340"/>
          <w:jc w:val="center"/>
        </w:trPr>
        <w:tc>
          <w:tcPr>
            <w:tcW w:w="12882" w:type="dxa"/>
            <w:gridSpan w:val="5"/>
            <w:tcBorders>
              <w:top w:val="single" w:sz="6" w:space="0" w:color="auto"/>
              <w:left w:val="nil"/>
              <w:bottom w:val="nil"/>
              <w:right w:val="nil"/>
            </w:tcBorders>
            <w:shd w:val="clear" w:color="auto" w:fill="auto"/>
            <w:vAlign w:val="center"/>
          </w:tcPr>
          <w:p w:rsidR="006F2A05" w:rsidRPr="00BB0D89" w:rsidRDefault="006F2A05" w:rsidP="0024475F">
            <w:pPr>
              <w:rPr>
                <w:rFonts w:eastAsia="宋体"/>
              </w:rPr>
            </w:pPr>
            <w:r w:rsidRPr="00BB0D89">
              <w:rPr>
                <w:rFonts w:eastAsia="宋体"/>
              </w:rPr>
              <w:t>注：本表反映部门本年度按经济分类一般公共预算财政拨款基本支出明细情况。</w:t>
            </w:r>
          </w:p>
        </w:tc>
      </w:tr>
    </w:tbl>
    <w:p w:rsidR="006F2A05" w:rsidRPr="00BB0D89" w:rsidRDefault="006F2A05" w:rsidP="006F2A05">
      <w:pPr>
        <w:spacing w:line="480" w:lineRule="exact"/>
        <w:jc w:val="center"/>
      </w:pPr>
    </w:p>
    <w:tbl>
      <w:tblPr>
        <w:tblW w:w="13013" w:type="dxa"/>
        <w:jc w:val="center"/>
        <w:tblLook w:val="0000"/>
      </w:tblPr>
      <w:tblGrid>
        <w:gridCol w:w="1702"/>
        <w:gridCol w:w="2153"/>
        <w:gridCol w:w="1702"/>
        <w:gridCol w:w="1702"/>
        <w:gridCol w:w="1640"/>
        <w:gridCol w:w="1702"/>
        <w:gridCol w:w="1206"/>
        <w:gridCol w:w="1206"/>
      </w:tblGrid>
      <w:tr w:rsidR="006F2A05" w:rsidRPr="00BB0D89" w:rsidTr="0024475F">
        <w:trPr>
          <w:trHeight w:val="737"/>
          <w:jc w:val="center"/>
        </w:trPr>
        <w:tc>
          <w:tcPr>
            <w:tcW w:w="13013" w:type="dxa"/>
            <w:gridSpan w:val="8"/>
            <w:tcBorders>
              <w:top w:val="nil"/>
              <w:left w:val="nil"/>
              <w:bottom w:val="nil"/>
              <w:right w:val="nil"/>
            </w:tcBorders>
            <w:shd w:val="clear" w:color="auto" w:fill="auto"/>
            <w:vAlign w:val="center"/>
          </w:tcPr>
          <w:p w:rsidR="006F2A05" w:rsidRPr="00BB0D89" w:rsidRDefault="006F2A05" w:rsidP="0024475F">
            <w:pPr>
              <w:jc w:val="center"/>
              <w:rPr>
                <w:rFonts w:eastAsia="方正小标宋简体"/>
                <w:color w:val="000000"/>
                <w:sz w:val="44"/>
                <w:szCs w:val="44"/>
              </w:rPr>
            </w:pPr>
            <w:bookmarkStart w:id="6" w:name="RANGE!A1:H16"/>
            <w:r w:rsidRPr="00BB0D89">
              <w:rPr>
                <w:rFonts w:eastAsia="方正小标宋简体"/>
                <w:color w:val="000000"/>
                <w:sz w:val="44"/>
                <w:szCs w:val="44"/>
              </w:rPr>
              <w:t>财政拨款</w:t>
            </w:r>
            <w:r w:rsidRPr="00BB0D89">
              <w:rPr>
                <w:rFonts w:eastAsia="方正小标宋简体"/>
                <w:color w:val="000000"/>
                <w:sz w:val="44"/>
                <w:szCs w:val="44"/>
              </w:rPr>
              <w:t>“</w:t>
            </w:r>
            <w:r w:rsidRPr="00BB0D89">
              <w:rPr>
                <w:rFonts w:eastAsia="方正小标宋简体"/>
                <w:color w:val="000000"/>
                <w:sz w:val="44"/>
                <w:szCs w:val="44"/>
              </w:rPr>
              <w:t>三公</w:t>
            </w:r>
            <w:r w:rsidRPr="00BB0D89">
              <w:rPr>
                <w:rFonts w:eastAsia="方正小标宋简体"/>
                <w:color w:val="000000"/>
                <w:sz w:val="44"/>
                <w:szCs w:val="44"/>
              </w:rPr>
              <w:t>”</w:t>
            </w:r>
            <w:r w:rsidRPr="00BB0D89">
              <w:rPr>
                <w:rFonts w:eastAsia="方正小标宋简体"/>
                <w:color w:val="000000"/>
                <w:sz w:val="44"/>
                <w:szCs w:val="44"/>
              </w:rPr>
              <w:t>经费、会议费、培训费支出决算表</w:t>
            </w:r>
            <w:bookmarkEnd w:id="6"/>
          </w:p>
        </w:tc>
      </w:tr>
      <w:tr w:rsidR="006F2A05" w:rsidRPr="00BB0D89" w:rsidTr="0024475F">
        <w:trPr>
          <w:trHeight w:val="454"/>
          <w:jc w:val="center"/>
        </w:trPr>
        <w:tc>
          <w:tcPr>
            <w:tcW w:w="13013" w:type="dxa"/>
            <w:gridSpan w:val="8"/>
            <w:tcBorders>
              <w:top w:val="nil"/>
              <w:left w:val="nil"/>
              <w:bottom w:val="nil"/>
              <w:right w:val="nil"/>
            </w:tcBorders>
            <w:shd w:val="clear" w:color="auto" w:fill="auto"/>
            <w:vAlign w:val="center"/>
          </w:tcPr>
          <w:p w:rsidR="006F2A05" w:rsidRPr="00BB0D89" w:rsidRDefault="006F2A05" w:rsidP="0024475F">
            <w:pPr>
              <w:jc w:val="right"/>
              <w:rPr>
                <w:rFonts w:eastAsia="宋体"/>
              </w:rPr>
            </w:pPr>
            <w:r w:rsidRPr="00BB0D89">
              <w:rPr>
                <w:rFonts w:eastAsia="宋体"/>
              </w:rPr>
              <w:t>公开</w:t>
            </w:r>
            <w:r w:rsidRPr="00BB0D89">
              <w:rPr>
                <w:rFonts w:eastAsia="宋体"/>
              </w:rPr>
              <w:t>09</w:t>
            </w:r>
            <w:r w:rsidRPr="00BB0D89">
              <w:rPr>
                <w:rFonts w:eastAsia="宋体"/>
              </w:rPr>
              <w:t>表</w:t>
            </w:r>
          </w:p>
        </w:tc>
      </w:tr>
      <w:tr w:rsidR="006F2A05" w:rsidRPr="00BB0D89" w:rsidTr="0024475F">
        <w:trPr>
          <w:trHeight w:val="454"/>
          <w:jc w:val="center"/>
        </w:trPr>
        <w:tc>
          <w:tcPr>
            <w:tcW w:w="13013" w:type="dxa"/>
            <w:gridSpan w:val="8"/>
            <w:tcBorders>
              <w:top w:val="nil"/>
              <w:left w:val="nil"/>
              <w:bottom w:val="single" w:sz="6" w:space="0" w:color="auto"/>
              <w:right w:val="nil"/>
            </w:tcBorders>
            <w:shd w:val="clear" w:color="auto" w:fill="auto"/>
            <w:vAlign w:val="center"/>
          </w:tcPr>
          <w:p w:rsidR="006F2A05" w:rsidRPr="00BB0D89" w:rsidRDefault="006F2A05" w:rsidP="0024475F">
            <w:pPr>
              <w:jc w:val="right"/>
              <w:rPr>
                <w:rFonts w:eastAsia="宋体"/>
              </w:rPr>
            </w:pPr>
            <w:r w:rsidRPr="00BB0D89">
              <w:rPr>
                <w:rFonts w:eastAsia="宋体"/>
              </w:rPr>
              <w:t>金额单位：万元</w:t>
            </w:r>
          </w:p>
        </w:tc>
      </w:tr>
      <w:tr w:rsidR="006F2A05" w:rsidRPr="00BB0D89" w:rsidTr="0024475F">
        <w:trPr>
          <w:trHeight w:val="454"/>
          <w:jc w:val="center"/>
        </w:trPr>
        <w:tc>
          <w:tcPr>
            <w:tcW w:w="10601"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sz w:val="24"/>
                <w:szCs w:val="24"/>
              </w:rPr>
            </w:pPr>
            <w:r w:rsidRPr="00BB0D89">
              <w:rPr>
                <w:rFonts w:eastAsia="宋体"/>
                <w:sz w:val="24"/>
                <w:szCs w:val="24"/>
              </w:rPr>
              <w:t>“</w:t>
            </w:r>
            <w:r w:rsidRPr="00BB0D89">
              <w:rPr>
                <w:rFonts w:eastAsia="宋体"/>
                <w:sz w:val="24"/>
                <w:szCs w:val="24"/>
              </w:rPr>
              <w:t>三公</w:t>
            </w:r>
            <w:r w:rsidRPr="00BB0D89">
              <w:rPr>
                <w:rFonts w:eastAsia="宋体"/>
                <w:sz w:val="24"/>
                <w:szCs w:val="24"/>
              </w:rPr>
              <w:t>”</w:t>
            </w:r>
            <w:r w:rsidRPr="00BB0D89">
              <w:rPr>
                <w:rFonts w:eastAsia="宋体"/>
                <w:sz w:val="24"/>
                <w:szCs w:val="24"/>
              </w:rPr>
              <w:t>经费</w:t>
            </w:r>
          </w:p>
        </w:tc>
        <w:tc>
          <w:tcPr>
            <w:tcW w:w="120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color w:val="000000"/>
              </w:rPr>
            </w:pPr>
            <w:r w:rsidRPr="00BB0D89">
              <w:rPr>
                <w:rFonts w:eastAsia="宋体"/>
                <w:color w:val="000000"/>
              </w:rPr>
              <w:t>会议费</w:t>
            </w:r>
          </w:p>
        </w:tc>
        <w:tc>
          <w:tcPr>
            <w:tcW w:w="120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color w:val="000000"/>
              </w:rPr>
            </w:pPr>
            <w:r w:rsidRPr="00BB0D89">
              <w:rPr>
                <w:rFonts w:eastAsia="宋体"/>
                <w:color w:val="000000"/>
              </w:rPr>
              <w:t>培训费</w:t>
            </w:r>
          </w:p>
        </w:tc>
      </w:tr>
      <w:tr w:rsidR="006F2A05" w:rsidRPr="00BB0D89" w:rsidTr="0024475F">
        <w:trPr>
          <w:trHeight w:val="454"/>
          <w:jc w:val="center"/>
        </w:trPr>
        <w:tc>
          <w:tcPr>
            <w:tcW w:w="170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color w:val="000000"/>
              </w:rPr>
            </w:pPr>
            <w:r w:rsidRPr="00BB0D89">
              <w:rPr>
                <w:rFonts w:eastAsia="宋体"/>
                <w:color w:val="000000"/>
              </w:rPr>
              <w:t>“</w:t>
            </w:r>
            <w:r w:rsidRPr="00BB0D89">
              <w:rPr>
                <w:rFonts w:eastAsia="宋体"/>
                <w:color w:val="000000"/>
              </w:rPr>
              <w:t>三公</w:t>
            </w:r>
            <w:r w:rsidRPr="00BB0D89">
              <w:rPr>
                <w:rFonts w:eastAsia="宋体"/>
                <w:color w:val="000000"/>
              </w:rPr>
              <w:t>”</w:t>
            </w:r>
            <w:r w:rsidRPr="00BB0D89">
              <w:rPr>
                <w:rFonts w:eastAsia="宋体"/>
                <w:color w:val="000000"/>
              </w:rPr>
              <w:t>经费</w:t>
            </w:r>
            <w:r w:rsidRPr="00BB0D89">
              <w:rPr>
                <w:rFonts w:eastAsia="宋体"/>
                <w:color w:val="000000"/>
              </w:rPr>
              <w:br/>
            </w:r>
            <w:r w:rsidRPr="00BB0D89">
              <w:rPr>
                <w:rFonts w:eastAsia="宋体"/>
                <w:color w:val="000000"/>
              </w:rPr>
              <w:t>合计</w:t>
            </w:r>
          </w:p>
        </w:tc>
        <w:tc>
          <w:tcPr>
            <w:tcW w:w="2153"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color w:val="000000"/>
              </w:rPr>
            </w:pPr>
            <w:r w:rsidRPr="00BB0D89">
              <w:rPr>
                <w:rFonts w:eastAsia="宋体"/>
                <w:color w:val="000000"/>
              </w:rPr>
              <w:t>因公出国（境）费</w:t>
            </w:r>
          </w:p>
        </w:tc>
        <w:tc>
          <w:tcPr>
            <w:tcW w:w="504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color w:val="000000"/>
              </w:rPr>
            </w:pPr>
            <w:r w:rsidRPr="00BB0D89">
              <w:rPr>
                <w:rFonts w:eastAsia="宋体"/>
                <w:color w:val="000000"/>
              </w:rPr>
              <w:t>公务用车购置及运行维护费</w:t>
            </w:r>
          </w:p>
        </w:tc>
        <w:tc>
          <w:tcPr>
            <w:tcW w:w="170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color w:val="000000"/>
              </w:rPr>
            </w:pPr>
            <w:r w:rsidRPr="00BB0D89">
              <w:rPr>
                <w:rFonts w:eastAsia="宋体"/>
                <w:color w:val="000000"/>
              </w:rPr>
              <w:t>公务接待费</w:t>
            </w:r>
          </w:p>
        </w:tc>
        <w:tc>
          <w:tcPr>
            <w:tcW w:w="1206"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color w:val="000000"/>
              </w:rPr>
            </w:pPr>
          </w:p>
        </w:tc>
        <w:tc>
          <w:tcPr>
            <w:tcW w:w="1206"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color w:val="000000"/>
              </w:rPr>
            </w:pPr>
          </w:p>
        </w:tc>
      </w:tr>
      <w:tr w:rsidR="006F2A05" w:rsidRPr="00BB0D89" w:rsidTr="0024475F">
        <w:trPr>
          <w:trHeight w:val="454"/>
          <w:jc w:val="center"/>
        </w:trPr>
        <w:tc>
          <w:tcPr>
            <w:tcW w:w="1702"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color w:val="000000"/>
              </w:rPr>
            </w:pPr>
          </w:p>
        </w:tc>
        <w:tc>
          <w:tcPr>
            <w:tcW w:w="2153"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color w:val="000000"/>
              </w:rPr>
            </w:pPr>
          </w:p>
        </w:tc>
        <w:tc>
          <w:tcPr>
            <w:tcW w:w="170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color w:val="000000"/>
              </w:rPr>
            </w:pPr>
            <w:r w:rsidRPr="00BB0D89">
              <w:rPr>
                <w:rFonts w:eastAsia="宋体"/>
                <w:color w:val="000000"/>
              </w:rPr>
              <w:t>小计</w:t>
            </w:r>
          </w:p>
        </w:tc>
        <w:tc>
          <w:tcPr>
            <w:tcW w:w="170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ind w:left="-57" w:right="-57"/>
              <w:jc w:val="center"/>
              <w:rPr>
                <w:rFonts w:eastAsia="宋体"/>
                <w:color w:val="000000"/>
              </w:rPr>
            </w:pPr>
            <w:r w:rsidRPr="00BB0D89">
              <w:rPr>
                <w:rFonts w:eastAsia="宋体"/>
                <w:color w:val="000000"/>
              </w:rPr>
              <w:t>公务用车购置费</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color w:val="000000"/>
              </w:rPr>
            </w:pPr>
            <w:r w:rsidRPr="00BB0D89">
              <w:rPr>
                <w:rFonts w:eastAsia="宋体"/>
                <w:color w:val="000000"/>
              </w:rPr>
              <w:t>公务用车运行维护费</w:t>
            </w:r>
          </w:p>
        </w:tc>
        <w:tc>
          <w:tcPr>
            <w:tcW w:w="1702"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color w:val="000000"/>
              </w:rPr>
            </w:pPr>
          </w:p>
        </w:tc>
        <w:tc>
          <w:tcPr>
            <w:tcW w:w="1206"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color w:val="000000"/>
              </w:rPr>
            </w:pPr>
          </w:p>
        </w:tc>
        <w:tc>
          <w:tcPr>
            <w:tcW w:w="1206"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color w:val="000000"/>
              </w:rPr>
            </w:pPr>
          </w:p>
        </w:tc>
      </w:tr>
      <w:tr w:rsidR="006F2A05" w:rsidRPr="00BB0D89" w:rsidTr="0024475F">
        <w:trPr>
          <w:trHeight w:val="454"/>
          <w:jc w:val="center"/>
        </w:trPr>
        <w:tc>
          <w:tcPr>
            <w:tcW w:w="170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2153"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170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b/>
                <w:bCs/>
              </w:rPr>
            </w:pPr>
            <w:r w:rsidRPr="00BB0D89">
              <w:rPr>
                <w:rFonts w:eastAsia="宋体"/>
                <w:b/>
                <w:bCs/>
              </w:rPr>
              <w:t xml:space="preserve">　</w:t>
            </w:r>
          </w:p>
        </w:tc>
        <w:tc>
          <w:tcPr>
            <w:tcW w:w="170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170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1206"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1206"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r>
      <w:tr w:rsidR="006F2A05" w:rsidRPr="00BB0D89" w:rsidTr="0024475F">
        <w:trPr>
          <w:trHeight w:val="454"/>
          <w:jc w:val="center"/>
        </w:trPr>
        <w:tc>
          <w:tcPr>
            <w:tcW w:w="10601" w:type="dxa"/>
            <w:gridSpan w:val="6"/>
            <w:tcBorders>
              <w:top w:val="single" w:sz="6" w:space="0" w:color="auto"/>
              <w:left w:val="nil"/>
              <w:bottom w:val="single" w:sz="6" w:space="0" w:color="auto"/>
              <w:right w:val="nil"/>
            </w:tcBorders>
            <w:shd w:val="clear" w:color="auto" w:fill="auto"/>
            <w:vAlign w:val="center"/>
          </w:tcPr>
          <w:p w:rsidR="006F2A05" w:rsidRPr="00BB0D89" w:rsidRDefault="006F2A05" w:rsidP="0024475F">
            <w:pPr>
              <w:rPr>
                <w:rFonts w:eastAsia="宋体"/>
              </w:rPr>
            </w:pPr>
            <w:r w:rsidRPr="00BB0D89">
              <w:rPr>
                <w:rFonts w:eastAsia="宋体"/>
              </w:rPr>
              <w:t>相关统计数：</w:t>
            </w:r>
          </w:p>
        </w:tc>
        <w:tc>
          <w:tcPr>
            <w:tcW w:w="1206" w:type="dxa"/>
            <w:tcBorders>
              <w:top w:val="single" w:sz="6" w:space="0" w:color="auto"/>
              <w:left w:val="nil"/>
              <w:bottom w:val="nil"/>
              <w:right w:val="nil"/>
            </w:tcBorders>
            <w:shd w:val="clear" w:color="auto" w:fill="auto"/>
            <w:vAlign w:val="center"/>
          </w:tcPr>
          <w:p w:rsidR="006F2A05" w:rsidRPr="00BB0D89" w:rsidRDefault="006F2A05" w:rsidP="0024475F">
            <w:pPr>
              <w:rPr>
                <w:rFonts w:eastAsia="宋体"/>
              </w:rPr>
            </w:pPr>
          </w:p>
        </w:tc>
        <w:tc>
          <w:tcPr>
            <w:tcW w:w="1206" w:type="dxa"/>
            <w:tcBorders>
              <w:top w:val="single" w:sz="6" w:space="0" w:color="auto"/>
              <w:left w:val="nil"/>
              <w:bottom w:val="nil"/>
              <w:right w:val="nil"/>
            </w:tcBorders>
            <w:shd w:val="clear" w:color="auto" w:fill="auto"/>
            <w:vAlign w:val="center"/>
          </w:tcPr>
          <w:p w:rsidR="006F2A05" w:rsidRPr="00BB0D89" w:rsidRDefault="006F2A05" w:rsidP="0024475F">
            <w:pPr>
              <w:rPr>
                <w:rFonts w:eastAsia="宋体"/>
              </w:rPr>
            </w:pPr>
          </w:p>
        </w:tc>
      </w:tr>
      <w:tr w:rsidR="006F2A05" w:rsidRPr="00BB0D89" w:rsidTr="0024475F">
        <w:trPr>
          <w:trHeight w:val="454"/>
          <w:jc w:val="center"/>
        </w:trPr>
        <w:tc>
          <w:tcPr>
            <w:tcW w:w="385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b/>
                <w:bCs/>
              </w:rPr>
            </w:pPr>
            <w:r w:rsidRPr="00BB0D89">
              <w:rPr>
                <w:rFonts w:eastAsia="宋体"/>
                <w:b/>
                <w:bCs/>
              </w:rPr>
              <w:t>项目</w:t>
            </w:r>
          </w:p>
        </w:tc>
        <w:tc>
          <w:tcPr>
            <w:tcW w:w="170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b/>
                <w:bCs/>
              </w:rPr>
            </w:pPr>
            <w:r w:rsidRPr="00BB0D89">
              <w:rPr>
                <w:rFonts w:eastAsia="宋体"/>
                <w:b/>
                <w:bCs/>
              </w:rPr>
              <w:t>统计数</w:t>
            </w:r>
          </w:p>
        </w:tc>
        <w:tc>
          <w:tcPr>
            <w:tcW w:w="334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b/>
                <w:bCs/>
              </w:rPr>
            </w:pPr>
            <w:r w:rsidRPr="00BB0D89">
              <w:rPr>
                <w:rFonts w:eastAsia="宋体"/>
                <w:b/>
                <w:bCs/>
              </w:rPr>
              <w:t>项目</w:t>
            </w:r>
          </w:p>
        </w:tc>
        <w:tc>
          <w:tcPr>
            <w:tcW w:w="170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b/>
                <w:bCs/>
              </w:rPr>
            </w:pPr>
            <w:r w:rsidRPr="00BB0D89">
              <w:rPr>
                <w:rFonts w:eastAsia="宋体"/>
                <w:b/>
                <w:bCs/>
              </w:rPr>
              <w:t>统计数</w:t>
            </w:r>
          </w:p>
        </w:tc>
        <w:tc>
          <w:tcPr>
            <w:tcW w:w="1206" w:type="dxa"/>
            <w:tcBorders>
              <w:top w:val="nil"/>
              <w:left w:val="single" w:sz="6" w:space="0" w:color="auto"/>
              <w:bottom w:val="nil"/>
              <w:right w:val="nil"/>
            </w:tcBorders>
            <w:shd w:val="clear" w:color="auto" w:fill="auto"/>
            <w:vAlign w:val="center"/>
          </w:tcPr>
          <w:p w:rsidR="006F2A05" w:rsidRPr="00BB0D89" w:rsidRDefault="006F2A05" w:rsidP="0024475F">
            <w:pPr>
              <w:rPr>
                <w:rFonts w:eastAsia="宋体"/>
              </w:rPr>
            </w:pPr>
          </w:p>
        </w:tc>
        <w:tc>
          <w:tcPr>
            <w:tcW w:w="1206" w:type="dxa"/>
            <w:tcBorders>
              <w:top w:val="nil"/>
              <w:left w:val="nil"/>
              <w:bottom w:val="nil"/>
              <w:right w:val="nil"/>
            </w:tcBorders>
            <w:shd w:val="clear" w:color="auto" w:fill="auto"/>
            <w:vAlign w:val="center"/>
          </w:tcPr>
          <w:p w:rsidR="006F2A05" w:rsidRPr="00BB0D89" w:rsidRDefault="006F2A05" w:rsidP="0024475F">
            <w:pPr>
              <w:rPr>
                <w:rFonts w:eastAsia="宋体"/>
              </w:rPr>
            </w:pPr>
          </w:p>
        </w:tc>
      </w:tr>
      <w:tr w:rsidR="006F2A05" w:rsidRPr="00BB0D89" w:rsidTr="0024475F">
        <w:trPr>
          <w:trHeight w:val="454"/>
          <w:jc w:val="center"/>
        </w:trPr>
        <w:tc>
          <w:tcPr>
            <w:tcW w:w="385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因公出国（境）团组数</w:t>
            </w:r>
            <w:r w:rsidRPr="00BB0D89">
              <w:rPr>
                <w:rFonts w:eastAsia="宋体"/>
              </w:rPr>
              <w:t>(</w:t>
            </w:r>
            <w:r w:rsidRPr="00BB0D89">
              <w:rPr>
                <w:rFonts w:eastAsia="宋体"/>
              </w:rPr>
              <w:t>个</w:t>
            </w:r>
            <w:r w:rsidRPr="00BB0D89">
              <w:rPr>
                <w:rFonts w:eastAsia="宋体"/>
              </w:rPr>
              <w:t>)</w:t>
            </w:r>
          </w:p>
        </w:tc>
        <w:tc>
          <w:tcPr>
            <w:tcW w:w="170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4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因公出国（境）人次数</w:t>
            </w:r>
            <w:r w:rsidRPr="00BB0D89">
              <w:rPr>
                <w:rFonts w:eastAsia="宋体"/>
              </w:rPr>
              <w:t>(</w:t>
            </w:r>
            <w:r w:rsidRPr="00BB0D89">
              <w:rPr>
                <w:rFonts w:eastAsia="宋体"/>
              </w:rPr>
              <w:t>人</w:t>
            </w:r>
            <w:r w:rsidRPr="00BB0D89">
              <w:rPr>
                <w:rFonts w:eastAsia="宋体"/>
              </w:rPr>
              <w:t>)</w:t>
            </w:r>
          </w:p>
        </w:tc>
        <w:tc>
          <w:tcPr>
            <w:tcW w:w="170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206" w:type="dxa"/>
            <w:tcBorders>
              <w:top w:val="nil"/>
              <w:left w:val="single" w:sz="6" w:space="0" w:color="auto"/>
              <w:bottom w:val="nil"/>
              <w:right w:val="nil"/>
            </w:tcBorders>
            <w:shd w:val="clear" w:color="auto" w:fill="auto"/>
            <w:vAlign w:val="center"/>
          </w:tcPr>
          <w:p w:rsidR="006F2A05" w:rsidRPr="00BB0D89" w:rsidRDefault="006F2A05" w:rsidP="0024475F">
            <w:pPr>
              <w:rPr>
                <w:rFonts w:eastAsia="宋体"/>
              </w:rPr>
            </w:pPr>
          </w:p>
        </w:tc>
        <w:tc>
          <w:tcPr>
            <w:tcW w:w="1206" w:type="dxa"/>
            <w:tcBorders>
              <w:top w:val="nil"/>
              <w:left w:val="nil"/>
              <w:bottom w:val="nil"/>
              <w:right w:val="nil"/>
            </w:tcBorders>
            <w:shd w:val="clear" w:color="auto" w:fill="auto"/>
            <w:vAlign w:val="center"/>
          </w:tcPr>
          <w:p w:rsidR="006F2A05" w:rsidRPr="00BB0D89" w:rsidRDefault="006F2A05" w:rsidP="0024475F">
            <w:pPr>
              <w:rPr>
                <w:rFonts w:eastAsia="宋体"/>
              </w:rPr>
            </w:pPr>
          </w:p>
        </w:tc>
      </w:tr>
      <w:tr w:rsidR="006F2A05" w:rsidRPr="00BB0D89" w:rsidTr="0024475F">
        <w:trPr>
          <w:trHeight w:val="454"/>
          <w:jc w:val="center"/>
        </w:trPr>
        <w:tc>
          <w:tcPr>
            <w:tcW w:w="385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lastRenderedPageBreak/>
              <w:t>公务用车购置数</w:t>
            </w:r>
            <w:r w:rsidRPr="00BB0D89">
              <w:rPr>
                <w:rFonts w:eastAsia="宋体"/>
              </w:rPr>
              <w:t>(</w:t>
            </w:r>
            <w:r w:rsidRPr="00BB0D89">
              <w:rPr>
                <w:rFonts w:eastAsia="宋体"/>
              </w:rPr>
              <w:t>辆</w:t>
            </w:r>
            <w:r w:rsidRPr="00BB0D89">
              <w:rPr>
                <w:rFonts w:eastAsia="宋体"/>
              </w:rPr>
              <w:t>)</w:t>
            </w:r>
          </w:p>
        </w:tc>
        <w:tc>
          <w:tcPr>
            <w:tcW w:w="170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4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公务用车保有量</w:t>
            </w:r>
            <w:r w:rsidRPr="00BB0D89">
              <w:rPr>
                <w:rFonts w:eastAsia="宋体"/>
              </w:rPr>
              <w:t>(</w:t>
            </w:r>
            <w:r w:rsidRPr="00BB0D89">
              <w:rPr>
                <w:rFonts w:eastAsia="宋体"/>
              </w:rPr>
              <w:t>辆</w:t>
            </w:r>
            <w:r w:rsidRPr="00BB0D89">
              <w:rPr>
                <w:rFonts w:eastAsia="宋体"/>
              </w:rPr>
              <w:t>)</w:t>
            </w:r>
          </w:p>
        </w:tc>
        <w:tc>
          <w:tcPr>
            <w:tcW w:w="170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206" w:type="dxa"/>
            <w:tcBorders>
              <w:top w:val="nil"/>
              <w:left w:val="single" w:sz="6" w:space="0" w:color="auto"/>
              <w:bottom w:val="nil"/>
              <w:right w:val="nil"/>
            </w:tcBorders>
            <w:shd w:val="clear" w:color="auto" w:fill="auto"/>
            <w:vAlign w:val="center"/>
          </w:tcPr>
          <w:p w:rsidR="006F2A05" w:rsidRPr="00BB0D89" w:rsidRDefault="006F2A05" w:rsidP="0024475F">
            <w:pPr>
              <w:rPr>
                <w:rFonts w:eastAsia="宋体"/>
                <w:sz w:val="24"/>
                <w:szCs w:val="24"/>
              </w:rPr>
            </w:pPr>
          </w:p>
        </w:tc>
        <w:tc>
          <w:tcPr>
            <w:tcW w:w="1206" w:type="dxa"/>
            <w:tcBorders>
              <w:top w:val="nil"/>
              <w:left w:val="nil"/>
              <w:bottom w:val="nil"/>
              <w:right w:val="nil"/>
            </w:tcBorders>
            <w:shd w:val="clear" w:color="auto" w:fill="auto"/>
            <w:vAlign w:val="center"/>
          </w:tcPr>
          <w:p w:rsidR="006F2A05" w:rsidRPr="00BB0D89" w:rsidRDefault="006F2A05" w:rsidP="0024475F">
            <w:pPr>
              <w:rPr>
                <w:rFonts w:eastAsia="宋体"/>
                <w:sz w:val="24"/>
                <w:szCs w:val="24"/>
              </w:rPr>
            </w:pPr>
          </w:p>
        </w:tc>
      </w:tr>
      <w:tr w:rsidR="006F2A05" w:rsidRPr="00BB0D89" w:rsidTr="0024475F">
        <w:trPr>
          <w:trHeight w:val="454"/>
          <w:jc w:val="center"/>
        </w:trPr>
        <w:tc>
          <w:tcPr>
            <w:tcW w:w="385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国内公务接待批次</w:t>
            </w:r>
            <w:r w:rsidRPr="00BB0D89">
              <w:rPr>
                <w:rFonts w:eastAsia="宋体"/>
              </w:rPr>
              <w:t>(</w:t>
            </w:r>
            <w:r w:rsidRPr="00BB0D89">
              <w:rPr>
                <w:rFonts w:eastAsia="宋体"/>
              </w:rPr>
              <w:t>个</w:t>
            </w:r>
            <w:r w:rsidRPr="00BB0D89">
              <w:rPr>
                <w:rFonts w:eastAsia="宋体"/>
              </w:rPr>
              <w:t>)</w:t>
            </w:r>
          </w:p>
        </w:tc>
        <w:tc>
          <w:tcPr>
            <w:tcW w:w="170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4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国内公务接待人次</w:t>
            </w:r>
            <w:r w:rsidRPr="00BB0D89">
              <w:rPr>
                <w:rFonts w:eastAsia="宋体"/>
              </w:rPr>
              <w:t>(</w:t>
            </w:r>
            <w:r w:rsidRPr="00BB0D89">
              <w:rPr>
                <w:rFonts w:eastAsia="宋体"/>
              </w:rPr>
              <w:t>人</w:t>
            </w:r>
            <w:r w:rsidRPr="00BB0D89">
              <w:rPr>
                <w:rFonts w:eastAsia="宋体"/>
              </w:rPr>
              <w:t>)</w:t>
            </w:r>
          </w:p>
        </w:tc>
        <w:tc>
          <w:tcPr>
            <w:tcW w:w="170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206" w:type="dxa"/>
            <w:tcBorders>
              <w:top w:val="nil"/>
              <w:left w:val="single" w:sz="6" w:space="0" w:color="auto"/>
              <w:bottom w:val="nil"/>
              <w:right w:val="nil"/>
            </w:tcBorders>
            <w:shd w:val="clear" w:color="auto" w:fill="auto"/>
            <w:vAlign w:val="center"/>
          </w:tcPr>
          <w:p w:rsidR="006F2A05" w:rsidRPr="00BB0D89" w:rsidRDefault="006F2A05" w:rsidP="0024475F">
            <w:pPr>
              <w:rPr>
                <w:rFonts w:eastAsia="宋体"/>
                <w:sz w:val="24"/>
                <w:szCs w:val="24"/>
              </w:rPr>
            </w:pPr>
          </w:p>
        </w:tc>
        <w:tc>
          <w:tcPr>
            <w:tcW w:w="1206" w:type="dxa"/>
            <w:tcBorders>
              <w:top w:val="nil"/>
              <w:left w:val="nil"/>
              <w:bottom w:val="nil"/>
              <w:right w:val="nil"/>
            </w:tcBorders>
            <w:shd w:val="clear" w:color="auto" w:fill="auto"/>
            <w:vAlign w:val="center"/>
          </w:tcPr>
          <w:p w:rsidR="006F2A05" w:rsidRPr="00BB0D89" w:rsidRDefault="006F2A05" w:rsidP="0024475F">
            <w:pPr>
              <w:rPr>
                <w:rFonts w:eastAsia="宋体"/>
                <w:sz w:val="24"/>
                <w:szCs w:val="24"/>
              </w:rPr>
            </w:pPr>
          </w:p>
        </w:tc>
      </w:tr>
      <w:tr w:rsidR="006F2A05" w:rsidRPr="00BB0D89" w:rsidTr="0024475F">
        <w:trPr>
          <w:trHeight w:val="454"/>
          <w:jc w:val="center"/>
        </w:trPr>
        <w:tc>
          <w:tcPr>
            <w:tcW w:w="385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国（境）外公务接待批次</w:t>
            </w:r>
            <w:r w:rsidRPr="00BB0D89">
              <w:rPr>
                <w:rFonts w:eastAsia="宋体"/>
              </w:rPr>
              <w:t>(</w:t>
            </w:r>
            <w:r w:rsidRPr="00BB0D89">
              <w:rPr>
                <w:rFonts w:eastAsia="宋体"/>
              </w:rPr>
              <w:t>个</w:t>
            </w:r>
            <w:r w:rsidRPr="00BB0D89">
              <w:rPr>
                <w:rFonts w:eastAsia="宋体"/>
              </w:rPr>
              <w:t>)</w:t>
            </w:r>
          </w:p>
        </w:tc>
        <w:tc>
          <w:tcPr>
            <w:tcW w:w="170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4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国（境）外公务接待人次</w:t>
            </w:r>
            <w:r w:rsidRPr="00BB0D89">
              <w:rPr>
                <w:rFonts w:eastAsia="宋体"/>
              </w:rPr>
              <w:t>(</w:t>
            </w:r>
            <w:r w:rsidRPr="00BB0D89">
              <w:rPr>
                <w:rFonts w:eastAsia="宋体"/>
              </w:rPr>
              <w:t>人</w:t>
            </w:r>
            <w:r w:rsidRPr="00BB0D89">
              <w:rPr>
                <w:rFonts w:eastAsia="宋体"/>
              </w:rPr>
              <w:t>)</w:t>
            </w:r>
          </w:p>
        </w:tc>
        <w:tc>
          <w:tcPr>
            <w:tcW w:w="170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206" w:type="dxa"/>
            <w:tcBorders>
              <w:top w:val="nil"/>
              <w:left w:val="single" w:sz="6" w:space="0" w:color="auto"/>
              <w:bottom w:val="nil"/>
              <w:right w:val="nil"/>
            </w:tcBorders>
            <w:shd w:val="clear" w:color="auto" w:fill="auto"/>
            <w:vAlign w:val="center"/>
          </w:tcPr>
          <w:p w:rsidR="006F2A05" w:rsidRPr="00BB0D89" w:rsidRDefault="006F2A05" w:rsidP="0024475F">
            <w:pPr>
              <w:rPr>
                <w:rFonts w:eastAsia="宋体"/>
                <w:sz w:val="24"/>
                <w:szCs w:val="24"/>
              </w:rPr>
            </w:pPr>
          </w:p>
        </w:tc>
        <w:tc>
          <w:tcPr>
            <w:tcW w:w="1206" w:type="dxa"/>
            <w:tcBorders>
              <w:top w:val="nil"/>
              <w:left w:val="nil"/>
              <w:bottom w:val="nil"/>
              <w:right w:val="nil"/>
            </w:tcBorders>
            <w:shd w:val="clear" w:color="auto" w:fill="auto"/>
            <w:vAlign w:val="center"/>
          </w:tcPr>
          <w:p w:rsidR="006F2A05" w:rsidRPr="00BB0D89" w:rsidRDefault="006F2A05" w:rsidP="0024475F">
            <w:pPr>
              <w:rPr>
                <w:rFonts w:eastAsia="宋体"/>
                <w:sz w:val="24"/>
                <w:szCs w:val="24"/>
              </w:rPr>
            </w:pPr>
          </w:p>
        </w:tc>
      </w:tr>
      <w:tr w:rsidR="006F2A05" w:rsidRPr="00BB0D89" w:rsidTr="0024475F">
        <w:trPr>
          <w:trHeight w:val="454"/>
          <w:jc w:val="center"/>
        </w:trPr>
        <w:tc>
          <w:tcPr>
            <w:tcW w:w="385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召开会议次数</w:t>
            </w:r>
            <w:r w:rsidRPr="00BB0D89">
              <w:rPr>
                <w:rFonts w:eastAsia="宋体"/>
              </w:rPr>
              <w:t>(</w:t>
            </w:r>
            <w:r w:rsidRPr="00BB0D89">
              <w:rPr>
                <w:rFonts w:eastAsia="宋体"/>
              </w:rPr>
              <w:t>个</w:t>
            </w:r>
            <w:r w:rsidRPr="00BB0D89">
              <w:rPr>
                <w:rFonts w:eastAsia="宋体"/>
              </w:rPr>
              <w:t>)</w:t>
            </w:r>
          </w:p>
        </w:tc>
        <w:tc>
          <w:tcPr>
            <w:tcW w:w="170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4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参加会议人次</w:t>
            </w:r>
            <w:r w:rsidRPr="00BB0D89">
              <w:rPr>
                <w:rFonts w:eastAsia="宋体"/>
              </w:rPr>
              <w:t>(</w:t>
            </w:r>
            <w:r w:rsidRPr="00BB0D89">
              <w:rPr>
                <w:rFonts w:eastAsia="宋体"/>
              </w:rPr>
              <w:t>人</w:t>
            </w:r>
            <w:r w:rsidRPr="00BB0D89">
              <w:rPr>
                <w:rFonts w:eastAsia="宋体"/>
              </w:rPr>
              <w:t>)</w:t>
            </w:r>
          </w:p>
        </w:tc>
        <w:tc>
          <w:tcPr>
            <w:tcW w:w="170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206" w:type="dxa"/>
            <w:tcBorders>
              <w:top w:val="nil"/>
              <w:left w:val="single" w:sz="6" w:space="0" w:color="auto"/>
              <w:bottom w:val="nil"/>
              <w:right w:val="nil"/>
            </w:tcBorders>
            <w:shd w:val="clear" w:color="auto" w:fill="auto"/>
            <w:vAlign w:val="center"/>
          </w:tcPr>
          <w:p w:rsidR="006F2A05" w:rsidRPr="00BB0D89" w:rsidRDefault="006F2A05" w:rsidP="0024475F">
            <w:pPr>
              <w:rPr>
                <w:rFonts w:eastAsia="宋体"/>
                <w:sz w:val="24"/>
                <w:szCs w:val="24"/>
              </w:rPr>
            </w:pPr>
          </w:p>
        </w:tc>
        <w:tc>
          <w:tcPr>
            <w:tcW w:w="1206" w:type="dxa"/>
            <w:tcBorders>
              <w:top w:val="nil"/>
              <w:left w:val="nil"/>
              <w:bottom w:val="nil"/>
              <w:right w:val="nil"/>
            </w:tcBorders>
            <w:shd w:val="clear" w:color="auto" w:fill="auto"/>
            <w:vAlign w:val="center"/>
          </w:tcPr>
          <w:p w:rsidR="006F2A05" w:rsidRPr="00BB0D89" w:rsidRDefault="006F2A05" w:rsidP="0024475F">
            <w:pPr>
              <w:rPr>
                <w:rFonts w:eastAsia="宋体"/>
                <w:sz w:val="24"/>
                <w:szCs w:val="24"/>
              </w:rPr>
            </w:pPr>
          </w:p>
        </w:tc>
      </w:tr>
      <w:tr w:rsidR="006F2A05" w:rsidRPr="00BB0D89" w:rsidTr="0024475F">
        <w:trPr>
          <w:trHeight w:val="454"/>
          <w:jc w:val="center"/>
        </w:trPr>
        <w:tc>
          <w:tcPr>
            <w:tcW w:w="385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组织培训次数</w:t>
            </w:r>
            <w:r w:rsidRPr="00BB0D89">
              <w:rPr>
                <w:rFonts w:eastAsia="宋体"/>
              </w:rPr>
              <w:t>(</w:t>
            </w:r>
            <w:r w:rsidRPr="00BB0D89">
              <w:rPr>
                <w:rFonts w:eastAsia="宋体"/>
              </w:rPr>
              <w:t>个</w:t>
            </w:r>
            <w:r w:rsidRPr="00BB0D89">
              <w:rPr>
                <w:rFonts w:eastAsia="宋体"/>
              </w:rPr>
              <w:t>)</w:t>
            </w:r>
          </w:p>
        </w:tc>
        <w:tc>
          <w:tcPr>
            <w:tcW w:w="170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334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参加培训人次</w:t>
            </w:r>
            <w:r w:rsidRPr="00BB0D89">
              <w:rPr>
                <w:rFonts w:eastAsia="宋体"/>
              </w:rPr>
              <w:t>(</w:t>
            </w:r>
            <w:r w:rsidRPr="00BB0D89">
              <w:rPr>
                <w:rFonts w:eastAsia="宋体"/>
              </w:rPr>
              <w:t>人</w:t>
            </w:r>
            <w:r w:rsidRPr="00BB0D89">
              <w:rPr>
                <w:rFonts w:eastAsia="宋体"/>
              </w:rPr>
              <w:t>)</w:t>
            </w:r>
          </w:p>
        </w:tc>
        <w:tc>
          <w:tcPr>
            <w:tcW w:w="1702"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206" w:type="dxa"/>
            <w:tcBorders>
              <w:top w:val="nil"/>
              <w:left w:val="single" w:sz="6" w:space="0" w:color="auto"/>
              <w:bottom w:val="nil"/>
              <w:right w:val="nil"/>
            </w:tcBorders>
            <w:shd w:val="clear" w:color="auto" w:fill="auto"/>
            <w:vAlign w:val="center"/>
          </w:tcPr>
          <w:p w:rsidR="006F2A05" w:rsidRPr="00BB0D89" w:rsidRDefault="006F2A05" w:rsidP="0024475F">
            <w:pPr>
              <w:rPr>
                <w:rFonts w:eastAsia="宋体"/>
                <w:sz w:val="24"/>
                <w:szCs w:val="24"/>
              </w:rPr>
            </w:pPr>
          </w:p>
        </w:tc>
        <w:tc>
          <w:tcPr>
            <w:tcW w:w="1206" w:type="dxa"/>
            <w:tcBorders>
              <w:top w:val="nil"/>
              <w:left w:val="nil"/>
              <w:bottom w:val="nil"/>
              <w:right w:val="nil"/>
            </w:tcBorders>
            <w:shd w:val="clear" w:color="auto" w:fill="auto"/>
            <w:vAlign w:val="center"/>
          </w:tcPr>
          <w:p w:rsidR="006F2A05" w:rsidRPr="00BB0D89" w:rsidRDefault="006F2A05" w:rsidP="0024475F">
            <w:pPr>
              <w:rPr>
                <w:rFonts w:eastAsia="宋体"/>
                <w:sz w:val="24"/>
                <w:szCs w:val="24"/>
              </w:rPr>
            </w:pPr>
          </w:p>
        </w:tc>
      </w:tr>
      <w:tr w:rsidR="006F2A05" w:rsidRPr="00BB0D89" w:rsidTr="0024475F">
        <w:trPr>
          <w:trHeight w:val="454"/>
          <w:jc w:val="center"/>
        </w:trPr>
        <w:tc>
          <w:tcPr>
            <w:tcW w:w="10601" w:type="dxa"/>
            <w:gridSpan w:val="6"/>
            <w:tcBorders>
              <w:top w:val="single" w:sz="6" w:space="0" w:color="auto"/>
              <w:left w:val="nil"/>
              <w:bottom w:val="nil"/>
              <w:right w:val="nil"/>
            </w:tcBorders>
            <w:shd w:val="clear" w:color="auto" w:fill="auto"/>
            <w:vAlign w:val="center"/>
          </w:tcPr>
          <w:p w:rsidR="006F2A05" w:rsidRPr="00BB0D89" w:rsidRDefault="006F2A05" w:rsidP="0024475F">
            <w:pPr>
              <w:rPr>
                <w:rFonts w:eastAsia="宋体"/>
              </w:rPr>
            </w:pPr>
            <w:r w:rsidRPr="00BB0D89">
              <w:rPr>
                <w:rFonts w:eastAsia="宋体"/>
              </w:rPr>
              <w:t>注：</w:t>
            </w:r>
            <w:r w:rsidRPr="00BB0D89">
              <w:rPr>
                <w:rFonts w:eastAsia="宋体"/>
              </w:rPr>
              <w:t>“</w:t>
            </w:r>
            <w:r w:rsidRPr="00BB0D89">
              <w:rPr>
                <w:rFonts w:eastAsia="宋体"/>
              </w:rPr>
              <w:t>三公</w:t>
            </w:r>
            <w:r w:rsidRPr="00BB0D89">
              <w:rPr>
                <w:rFonts w:eastAsia="宋体"/>
              </w:rPr>
              <w:t>”</w:t>
            </w:r>
            <w:r w:rsidRPr="00BB0D89">
              <w:rPr>
                <w:rFonts w:eastAsia="宋体"/>
              </w:rPr>
              <w:t>经费、会议费、培训费详细支出情况见支出情况说明。</w:t>
            </w:r>
          </w:p>
        </w:tc>
        <w:tc>
          <w:tcPr>
            <w:tcW w:w="1206" w:type="dxa"/>
            <w:tcBorders>
              <w:top w:val="nil"/>
              <w:left w:val="nil"/>
              <w:bottom w:val="nil"/>
              <w:right w:val="nil"/>
            </w:tcBorders>
            <w:shd w:val="clear" w:color="auto" w:fill="auto"/>
            <w:vAlign w:val="center"/>
          </w:tcPr>
          <w:p w:rsidR="006F2A05" w:rsidRPr="00BB0D89" w:rsidRDefault="006F2A05" w:rsidP="0024475F">
            <w:pPr>
              <w:rPr>
                <w:rFonts w:eastAsia="宋体"/>
                <w:sz w:val="24"/>
                <w:szCs w:val="24"/>
              </w:rPr>
            </w:pPr>
          </w:p>
        </w:tc>
        <w:tc>
          <w:tcPr>
            <w:tcW w:w="1206" w:type="dxa"/>
            <w:tcBorders>
              <w:top w:val="nil"/>
              <w:left w:val="nil"/>
              <w:bottom w:val="nil"/>
              <w:right w:val="nil"/>
            </w:tcBorders>
            <w:shd w:val="clear" w:color="auto" w:fill="auto"/>
            <w:vAlign w:val="center"/>
          </w:tcPr>
          <w:p w:rsidR="006F2A05" w:rsidRPr="00BB0D89" w:rsidRDefault="006F2A05" w:rsidP="0024475F">
            <w:pPr>
              <w:rPr>
                <w:rFonts w:eastAsia="宋体"/>
                <w:sz w:val="24"/>
                <w:szCs w:val="24"/>
              </w:rPr>
            </w:pPr>
          </w:p>
        </w:tc>
      </w:tr>
    </w:tbl>
    <w:p w:rsidR="006F2A05" w:rsidRPr="00BB0D89" w:rsidRDefault="006F2A05" w:rsidP="006F2A05">
      <w:pPr>
        <w:jc w:val="center"/>
      </w:pPr>
      <w:r w:rsidRPr="00BB0D89">
        <w:br w:type="page"/>
      </w:r>
    </w:p>
    <w:tbl>
      <w:tblPr>
        <w:tblW w:w="12800" w:type="dxa"/>
        <w:tblInd w:w="88" w:type="dxa"/>
        <w:tblLook w:val="0000"/>
      </w:tblPr>
      <w:tblGrid>
        <w:gridCol w:w="1226"/>
        <w:gridCol w:w="1994"/>
        <w:gridCol w:w="1793"/>
        <w:gridCol w:w="1474"/>
        <w:gridCol w:w="1414"/>
        <w:gridCol w:w="1414"/>
        <w:gridCol w:w="1415"/>
        <w:gridCol w:w="2070"/>
      </w:tblGrid>
      <w:tr w:rsidR="006F2A05" w:rsidRPr="00BB0D89" w:rsidTr="0024475F">
        <w:trPr>
          <w:trHeight w:val="542"/>
        </w:trPr>
        <w:tc>
          <w:tcPr>
            <w:tcW w:w="12800" w:type="dxa"/>
            <w:gridSpan w:val="8"/>
            <w:tcBorders>
              <w:top w:val="nil"/>
              <w:left w:val="nil"/>
              <w:bottom w:val="nil"/>
              <w:right w:val="nil"/>
            </w:tcBorders>
            <w:shd w:val="clear" w:color="auto" w:fill="auto"/>
            <w:vAlign w:val="center"/>
          </w:tcPr>
          <w:p w:rsidR="006F2A05" w:rsidRPr="001A192F" w:rsidRDefault="006F2A05" w:rsidP="0024475F">
            <w:pPr>
              <w:jc w:val="center"/>
              <w:rPr>
                <w:rFonts w:ascii="方正小标宋简体" w:eastAsia="方正小标宋简体"/>
                <w:sz w:val="44"/>
                <w:szCs w:val="44"/>
              </w:rPr>
            </w:pPr>
            <w:bookmarkStart w:id="7" w:name="RANGE!A1:G14"/>
            <w:r w:rsidRPr="001A192F">
              <w:rPr>
                <w:rFonts w:ascii="方正小标宋简体" w:eastAsia="方正小标宋简体" w:hint="eastAsia"/>
                <w:sz w:val="44"/>
                <w:szCs w:val="44"/>
              </w:rPr>
              <w:lastRenderedPageBreak/>
              <w:t>政府性基金预算财政拨款收入支出决算表</w:t>
            </w:r>
            <w:bookmarkEnd w:id="7"/>
          </w:p>
        </w:tc>
      </w:tr>
      <w:tr w:rsidR="006F2A05" w:rsidRPr="00BB0D89" w:rsidTr="0024475F">
        <w:trPr>
          <w:trHeight w:val="510"/>
        </w:trPr>
        <w:tc>
          <w:tcPr>
            <w:tcW w:w="12800" w:type="dxa"/>
            <w:gridSpan w:val="8"/>
            <w:tcBorders>
              <w:top w:val="nil"/>
              <w:left w:val="nil"/>
              <w:bottom w:val="nil"/>
              <w:right w:val="nil"/>
            </w:tcBorders>
            <w:shd w:val="clear" w:color="auto" w:fill="auto"/>
            <w:vAlign w:val="center"/>
          </w:tcPr>
          <w:p w:rsidR="006F2A05" w:rsidRPr="00BB0D89" w:rsidRDefault="006F2A05" w:rsidP="0024475F">
            <w:pPr>
              <w:jc w:val="right"/>
              <w:rPr>
                <w:rFonts w:eastAsia="宋体"/>
                <w:color w:val="000000"/>
              </w:rPr>
            </w:pPr>
            <w:r w:rsidRPr="00BB0D89">
              <w:rPr>
                <w:rFonts w:eastAsia="宋体"/>
                <w:color w:val="000000"/>
              </w:rPr>
              <w:t>公开</w:t>
            </w:r>
            <w:r w:rsidRPr="00BB0D89">
              <w:rPr>
                <w:rFonts w:eastAsia="宋体"/>
                <w:color w:val="000000"/>
              </w:rPr>
              <w:t>10</w:t>
            </w:r>
            <w:r w:rsidRPr="00BB0D89">
              <w:rPr>
                <w:rFonts w:eastAsia="宋体"/>
                <w:color w:val="000000"/>
              </w:rPr>
              <w:t>表</w:t>
            </w:r>
          </w:p>
        </w:tc>
      </w:tr>
      <w:tr w:rsidR="006F2A05" w:rsidRPr="00BB0D89" w:rsidTr="0024475F">
        <w:trPr>
          <w:trHeight w:val="510"/>
        </w:trPr>
        <w:tc>
          <w:tcPr>
            <w:tcW w:w="12800" w:type="dxa"/>
            <w:gridSpan w:val="8"/>
            <w:tcBorders>
              <w:top w:val="nil"/>
              <w:left w:val="nil"/>
              <w:bottom w:val="single" w:sz="6" w:space="0" w:color="auto"/>
              <w:right w:val="nil"/>
            </w:tcBorders>
            <w:shd w:val="clear" w:color="auto" w:fill="auto"/>
            <w:vAlign w:val="center"/>
          </w:tcPr>
          <w:p w:rsidR="006F2A05" w:rsidRPr="00BB0D89" w:rsidRDefault="006F2A05" w:rsidP="0024475F">
            <w:pPr>
              <w:jc w:val="right"/>
              <w:rPr>
                <w:rFonts w:eastAsia="宋体"/>
                <w:color w:val="000000"/>
              </w:rPr>
            </w:pPr>
            <w:r w:rsidRPr="00BB0D89">
              <w:rPr>
                <w:rFonts w:eastAsia="宋体"/>
                <w:color w:val="000000"/>
              </w:rPr>
              <w:t>金额单位：万元</w:t>
            </w:r>
          </w:p>
        </w:tc>
      </w:tr>
      <w:tr w:rsidR="006F2A05" w:rsidRPr="00BB0D89" w:rsidTr="0024475F">
        <w:trPr>
          <w:trHeight w:val="510"/>
        </w:trPr>
        <w:tc>
          <w:tcPr>
            <w:tcW w:w="32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项</w:t>
            </w:r>
            <w:r w:rsidRPr="00BB0D89">
              <w:rPr>
                <w:rFonts w:eastAsia="宋体"/>
              </w:rPr>
              <w:t xml:space="preserve"> </w:t>
            </w:r>
            <w:r w:rsidRPr="00BB0D89">
              <w:rPr>
                <w:rFonts w:eastAsia="宋体"/>
                <w:color w:val="000000"/>
              </w:rPr>
              <w:t xml:space="preserve">   </w:t>
            </w:r>
            <w:r w:rsidRPr="00BB0D89">
              <w:rPr>
                <w:rFonts w:eastAsia="宋体"/>
              </w:rPr>
              <w:t>目</w:t>
            </w:r>
          </w:p>
        </w:tc>
        <w:tc>
          <w:tcPr>
            <w:tcW w:w="1793"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年初结转和结余</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本年收入</w:t>
            </w:r>
          </w:p>
        </w:tc>
        <w:tc>
          <w:tcPr>
            <w:tcW w:w="424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本年支出</w:t>
            </w:r>
          </w:p>
        </w:tc>
        <w:tc>
          <w:tcPr>
            <w:tcW w:w="207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sz w:val="24"/>
                <w:szCs w:val="24"/>
              </w:rPr>
            </w:pPr>
            <w:r w:rsidRPr="00BB0D89">
              <w:rPr>
                <w:rFonts w:eastAsia="宋体"/>
                <w:sz w:val="24"/>
                <w:szCs w:val="24"/>
              </w:rPr>
              <w:t>年末结转和结余</w:t>
            </w:r>
          </w:p>
        </w:tc>
      </w:tr>
      <w:tr w:rsidR="006F2A05" w:rsidRPr="00BB0D89" w:rsidTr="0024475F">
        <w:trPr>
          <w:trHeight w:val="510"/>
        </w:trPr>
        <w:tc>
          <w:tcPr>
            <w:tcW w:w="1226"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功能分类科目编码</w:t>
            </w:r>
          </w:p>
        </w:tc>
        <w:tc>
          <w:tcPr>
            <w:tcW w:w="19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科目名称</w:t>
            </w:r>
          </w:p>
        </w:tc>
        <w:tc>
          <w:tcPr>
            <w:tcW w:w="1793"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c>
          <w:tcPr>
            <w:tcW w:w="1474"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rPr>
            </w:pP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小计</w:t>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基本支出</w:t>
            </w:r>
          </w:p>
        </w:tc>
        <w:tc>
          <w:tcPr>
            <w:tcW w:w="141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项目支出</w:t>
            </w:r>
          </w:p>
        </w:tc>
        <w:tc>
          <w:tcPr>
            <w:tcW w:w="2070"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sz w:val="24"/>
                <w:szCs w:val="24"/>
              </w:rPr>
            </w:pPr>
          </w:p>
        </w:tc>
      </w:tr>
      <w:tr w:rsidR="006F2A05" w:rsidRPr="00BB0D89" w:rsidTr="0024475F">
        <w:trPr>
          <w:trHeight w:val="510"/>
        </w:trPr>
        <w:tc>
          <w:tcPr>
            <w:tcW w:w="32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栏次</w:t>
            </w:r>
          </w:p>
        </w:tc>
        <w:tc>
          <w:tcPr>
            <w:tcW w:w="1793"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147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1</w:t>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2</w:t>
            </w:r>
          </w:p>
        </w:tc>
        <w:tc>
          <w:tcPr>
            <w:tcW w:w="141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3</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sz w:val="24"/>
                <w:szCs w:val="24"/>
              </w:rPr>
            </w:pPr>
            <w:r w:rsidRPr="00BB0D89">
              <w:rPr>
                <w:rFonts w:eastAsia="宋体"/>
                <w:sz w:val="24"/>
                <w:szCs w:val="24"/>
              </w:rPr>
              <w:t xml:space="preserve">　</w:t>
            </w:r>
          </w:p>
        </w:tc>
      </w:tr>
      <w:tr w:rsidR="006F2A05" w:rsidRPr="00BB0D89" w:rsidTr="0024475F">
        <w:trPr>
          <w:trHeight w:val="510"/>
        </w:trPr>
        <w:tc>
          <w:tcPr>
            <w:tcW w:w="32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合计</w:t>
            </w:r>
          </w:p>
        </w:tc>
        <w:tc>
          <w:tcPr>
            <w:tcW w:w="1793"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147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141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sz w:val="24"/>
                <w:szCs w:val="24"/>
              </w:rPr>
            </w:pPr>
            <w:r w:rsidRPr="00BB0D89">
              <w:rPr>
                <w:rFonts w:eastAsia="宋体"/>
                <w:sz w:val="24"/>
                <w:szCs w:val="24"/>
              </w:rPr>
              <w:t xml:space="preserve">　</w:t>
            </w:r>
          </w:p>
        </w:tc>
      </w:tr>
      <w:tr w:rsidR="006F2A05" w:rsidRPr="00BB0D89" w:rsidTr="0024475F">
        <w:trPr>
          <w:trHeight w:val="510"/>
        </w:trPr>
        <w:tc>
          <w:tcPr>
            <w:tcW w:w="1226"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19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793"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47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41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4"/>
                <w:szCs w:val="24"/>
              </w:rPr>
            </w:pPr>
            <w:r w:rsidRPr="00BB0D89">
              <w:rPr>
                <w:rFonts w:eastAsia="宋体"/>
                <w:sz w:val="24"/>
                <w:szCs w:val="24"/>
              </w:rPr>
              <w:t xml:space="preserve">　</w:t>
            </w:r>
          </w:p>
        </w:tc>
      </w:tr>
      <w:tr w:rsidR="006F2A05" w:rsidRPr="00BB0D89" w:rsidTr="0024475F">
        <w:trPr>
          <w:trHeight w:val="510"/>
        </w:trPr>
        <w:tc>
          <w:tcPr>
            <w:tcW w:w="1226"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19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793"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47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41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4"/>
                <w:szCs w:val="24"/>
              </w:rPr>
            </w:pPr>
            <w:r w:rsidRPr="00BB0D89">
              <w:rPr>
                <w:rFonts w:eastAsia="宋体"/>
                <w:sz w:val="24"/>
                <w:szCs w:val="24"/>
              </w:rPr>
              <w:t xml:space="preserve">　</w:t>
            </w:r>
          </w:p>
        </w:tc>
      </w:tr>
      <w:tr w:rsidR="006F2A05" w:rsidRPr="00BB0D89" w:rsidTr="0024475F">
        <w:trPr>
          <w:trHeight w:val="510"/>
        </w:trPr>
        <w:tc>
          <w:tcPr>
            <w:tcW w:w="1226"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19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793"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47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41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4"/>
                <w:szCs w:val="24"/>
              </w:rPr>
            </w:pPr>
            <w:r w:rsidRPr="00BB0D89">
              <w:rPr>
                <w:rFonts w:eastAsia="宋体"/>
                <w:sz w:val="24"/>
                <w:szCs w:val="24"/>
              </w:rPr>
              <w:t xml:space="preserve">　</w:t>
            </w:r>
          </w:p>
        </w:tc>
      </w:tr>
      <w:tr w:rsidR="006F2A05" w:rsidRPr="00BB0D89" w:rsidTr="0024475F">
        <w:trPr>
          <w:trHeight w:val="510"/>
        </w:trPr>
        <w:tc>
          <w:tcPr>
            <w:tcW w:w="1226"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19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793"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47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41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4"/>
                <w:szCs w:val="24"/>
              </w:rPr>
            </w:pPr>
            <w:r w:rsidRPr="00BB0D89">
              <w:rPr>
                <w:rFonts w:eastAsia="宋体"/>
                <w:sz w:val="24"/>
                <w:szCs w:val="24"/>
              </w:rPr>
              <w:t xml:space="preserve">　</w:t>
            </w:r>
          </w:p>
        </w:tc>
      </w:tr>
      <w:tr w:rsidR="006F2A05" w:rsidRPr="00BB0D89" w:rsidTr="0024475F">
        <w:trPr>
          <w:trHeight w:val="510"/>
        </w:trPr>
        <w:tc>
          <w:tcPr>
            <w:tcW w:w="1226"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19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793"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47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41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4"/>
                <w:szCs w:val="24"/>
              </w:rPr>
            </w:pPr>
            <w:r w:rsidRPr="00BB0D89">
              <w:rPr>
                <w:rFonts w:eastAsia="宋体"/>
                <w:sz w:val="24"/>
                <w:szCs w:val="24"/>
              </w:rPr>
              <w:t xml:space="preserve">　</w:t>
            </w:r>
          </w:p>
        </w:tc>
      </w:tr>
      <w:tr w:rsidR="006F2A05" w:rsidRPr="00BB0D89" w:rsidTr="0024475F">
        <w:trPr>
          <w:trHeight w:val="510"/>
        </w:trPr>
        <w:tc>
          <w:tcPr>
            <w:tcW w:w="1226"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rPr>
            </w:pPr>
            <w:r w:rsidRPr="00BB0D89">
              <w:rPr>
                <w:rFonts w:eastAsia="宋体"/>
              </w:rPr>
              <w:t xml:space="preserve">　</w:t>
            </w:r>
          </w:p>
        </w:tc>
        <w:tc>
          <w:tcPr>
            <w:tcW w:w="199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793"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47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1415"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rPr>
            </w:pPr>
            <w:r w:rsidRPr="00BB0D89">
              <w:rPr>
                <w:rFonts w:eastAsia="宋体"/>
              </w:rPr>
              <w:t xml:space="preserv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4"/>
                <w:szCs w:val="24"/>
              </w:rPr>
            </w:pPr>
            <w:r w:rsidRPr="00BB0D89">
              <w:rPr>
                <w:rFonts w:eastAsia="宋体"/>
                <w:sz w:val="24"/>
                <w:szCs w:val="24"/>
              </w:rPr>
              <w:t xml:space="preserve">　</w:t>
            </w:r>
          </w:p>
        </w:tc>
      </w:tr>
      <w:tr w:rsidR="006F2A05" w:rsidRPr="00BB0D89" w:rsidTr="0024475F">
        <w:trPr>
          <w:trHeight w:val="510"/>
        </w:trPr>
        <w:tc>
          <w:tcPr>
            <w:tcW w:w="10730" w:type="dxa"/>
            <w:gridSpan w:val="7"/>
            <w:tcBorders>
              <w:top w:val="single" w:sz="6" w:space="0" w:color="auto"/>
              <w:left w:val="nil"/>
              <w:bottom w:val="nil"/>
              <w:right w:val="nil"/>
            </w:tcBorders>
            <w:shd w:val="clear" w:color="auto" w:fill="auto"/>
            <w:vAlign w:val="center"/>
          </w:tcPr>
          <w:p w:rsidR="006F2A05" w:rsidRPr="00BB0D89" w:rsidRDefault="006F2A05" w:rsidP="0024475F">
            <w:pPr>
              <w:rPr>
                <w:rFonts w:eastAsia="宋体"/>
              </w:rPr>
            </w:pPr>
            <w:r w:rsidRPr="00BB0D89">
              <w:rPr>
                <w:rFonts w:eastAsia="宋体"/>
              </w:rPr>
              <w:t>注：本表反映部门本年度按功能分类政府性基金预算财政拨款收支及结转和结余情况。</w:t>
            </w:r>
          </w:p>
        </w:tc>
        <w:tc>
          <w:tcPr>
            <w:tcW w:w="2070" w:type="dxa"/>
            <w:tcBorders>
              <w:top w:val="single" w:sz="6" w:space="0" w:color="auto"/>
              <w:left w:val="nil"/>
              <w:bottom w:val="nil"/>
              <w:right w:val="nil"/>
            </w:tcBorders>
            <w:shd w:val="clear" w:color="auto" w:fill="auto"/>
            <w:vAlign w:val="center"/>
          </w:tcPr>
          <w:p w:rsidR="006F2A05" w:rsidRPr="00BB0D89" w:rsidRDefault="006F2A05" w:rsidP="0024475F">
            <w:pPr>
              <w:rPr>
                <w:rFonts w:eastAsia="宋体"/>
                <w:sz w:val="24"/>
                <w:szCs w:val="24"/>
              </w:rPr>
            </w:pPr>
          </w:p>
        </w:tc>
      </w:tr>
    </w:tbl>
    <w:p w:rsidR="006F2A05" w:rsidRPr="00BB0D89" w:rsidRDefault="006F2A05" w:rsidP="006F2A05">
      <w:pPr>
        <w:spacing w:before="240" w:line="700" w:lineRule="exact"/>
        <w:jc w:val="center"/>
        <w:sectPr w:rsidR="006F2A05" w:rsidRPr="00BB0D89" w:rsidSect="00BB0D89">
          <w:pgSz w:w="16838" w:h="11906" w:orient="landscape" w:code="9"/>
          <w:pgMar w:top="1304" w:right="1985" w:bottom="1758" w:left="2098" w:header="709" w:footer="1361" w:gutter="0"/>
          <w:cols w:space="425"/>
          <w:docGrid w:linePitch="435"/>
        </w:sectPr>
      </w:pPr>
    </w:p>
    <w:p w:rsidR="006F2A05" w:rsidRPr="00BB0D89" w:rsidRDefault="006F2A05" w:rsidP="006F2A05">
      <w:pPr>
        <w:spacing w:line="560" w:lineRule="exact"/>
        <w:jc w:val="center"/>
        <w:rPr>
          <w:rFonts w:eastAsia="方正小标宋简体"/>
          <w:sz w:val="44"/>
          <w:szCs w:val="44"/>
        </w:rPr>
      </w:pPr>
      <w:bookmarkStart w:id="8" w:name="RANGE!A1:C16"/>
      <w:r w:rsidRPr="00BB0D89">
        <w:rPr>
          <w:rFonts w:eastAsia="方正小标宋简体"/>
          <w:sz w:val="44"/>
          <w:szCs w:val="44"/>
        </w:rPr>
        <w:lastRenderedPageBreak/>
        <w:t>机关运行经费支出决算表</w:t>
      </w:r>
      <w:bookmarkEnd w:id="8"/>
    </w:p>
    <w:p w:rsidR="006F2A05" w:rsidRPr="00BB0D89" w:rsidRDefault="006F2A05" w:rsidP="006F2A05">
      <w:pPr>
        <w:spacing w:line="560" w:lineRule="exact"/>
        <w:ind w:firstLine="720"/>
        <w:jc w:val="center"/>
        <w:rPr>
          <w:rFonts w:eastAsia="方正小标宋_GBK"/>
          <w:sz w:val="36"/>
          <w:szCs w:val="36"/>
        </w:rPr>
      </w:pPr>
    </w:p>
    <w:tbl>
      <w:tblPr>
        <w:tblW w:w="8881" w:type="dxa"/>
        <w:tblInd w:w="88" w:type="dxa"/>
        <w:tblLook w:val="0000"/>
      </w:tblPr>
      <w:tblGrid>
        <w:gridCol w:w="1614"/>
        <w:gridCol w:w="2627"/>
        <w:gridCol w:w="4640"/>
      </w:tblGrid>
      <w:tr w:rsidR="006F2A05" w:rsidRPr="00BB0D89" w:rsidTr="0024475F">
        <w:trPr>
          <w:trHeight w:val="567"/>
        </w:trPr>
        <w:tc>
          <w:tcPr>
            <w:tcW w:w="1614" w:type="dxa"/>
            <w:tcBorders>
              <w:top w:val="nil"/>
              <w:left w:val="nil"/>
              <w:bottom w:val="nil"/>
              <w:right w:val="nil"/>
            </w:tcBorders>
            <w:shd w:val="clear" w:color="auto" w:fill="auto"/>
            <w:vAlign w:val="center"/>
          </w:tcPr>
          <w:p w:rsidR="006F2A05" w:rsidRPr="00BB0D89" w:rsidRDefault="006F2A05" w:rsidP="0024475F">
            <w:pPr>
              <w:jc w:val="center"/>
              <w:rPr>
                <w:rFonts w:eastAsia="宋体"/>
                <w:sz w:val="21"/>
                <w:szCs w:val="21"/>
              </w:rPr>
            </w:pPr>
          </w:p>
        </w:tc>
        <w:tc>
          <w:tcPr>
            <w:tcW w:w="2627" w:type="dxa"/>
            <w:tcBorders>
              <w:top w:val="nil"/>
              <w:left w:val="nil"/>
              <w:bottom w:val="nil"/>
              <w:right w:val="nil"/>
            </w:tcBorders>
            <w:shd w:val="clear" w:color="auto" w:fill="auto"/>
            <w:vAlign w:val="center"/>
          </w:tcPr>
          <w:p w:rsidR="006F2A05" w:rsidRPr="00BB0D89" w:rsidRDefault="006F2A05" w:rsidP="0024475F">
            <w:pPr>
              <w:jc w:val="center"/>
              <w:rPr>
                <w:rFonts w:eastAsia="宋体"/>
                <w:sz w:val="21"/>
                <w:szCs w:val="21"/>
              </w:rPr>
            </w:pPr>
          </w:p>
        </w:tc>
        <w:tc>
          <w:tcPr>
            <w:tcW w:w="4640" w:type="dxa"/>
            <w:tcBorders>
              <w:top w:val="nil"/>
              <w:left w:val="nil"/>
              <w:bottom w:val="nil"/>
              <w:right w:val="nil"/>
            </w:tcBorders>
            <w:shd w:val="clear" w:color="auto" w:fill="auto"/>
            <w:vAlign w:val="center"/>
          </w:tcPr>
          <w:p w:rsidR="006F2A05" w:rsidRPr="00BB0D89" w:rsidRDefault="006F2A05" w:rsidP="0024475F">
            <w:pPr>
              <w:jc w:val="right"/>
              <w:rPr>
                <w:rFonts w:eastAsia="宋体"/>
                <w:sz w:val="21"/>
                <w:szCs w:val="21"/>
              </w:rPr>
            </w:pPr>
            <w:r w:rsidRPr="00BB0D89">
              <w:rPr>
                <w:rFonts w:eastAsia="宋体"/>
                <w:sz w:val="21"/>
                <w:szCs w:val="21"/>
              </w:rPr>
              <w:t>公开</w:t>
            </w:r>
            <w:r w:rsidRPr="00BB0D89">
              <w:rPr>
                <w:rFonts w:eastAsia="宋体"/>
                <w:sz w:val="21"/>
                <w:szCs w:val="21"/>
              </w:rPr>
              <w:t>11</w:t>
            </w:r>
            <w:r w:rsidRPr="00BB0D89">
              <w:rPr>
                <w:rFonts w:eastAsia="宋体"/>
                <w:sz w:val="21"/>
                <w:szCs w:val="21"/>
              </w:rPr>
              <w:t>表</w:t>
            </w:r>
          </w:p>
        </w:tc>
      </w:tr>
      <w:tr w:rsidR="006F2A05" w:rsidRPr="00BB0D89" w:rsidTr="0024475F">
        <w:trPr>
          <w:trHeight w:val="567"/>
        </w:trPr>
        <w:tc>
          <w:tcPr>
            <w:tcW w:w="1614" w:type="dxa"/>
            <w:tcBorders>
              <w:top w:val="nil"/>
              <w:left w:val="nil"/>
              <w:bottom w:val="single" w:sz="6" w:space="0" w:color="auto"/>
              <w:right w:val="nil"/>
            </w:tcBorders>
            <w:shd w:val="clear" w:color="auto" w:fill="auto"/>
            <w:vAlign w:val="center"/>
          </w:tcPr>
          <w:p w:rsidR="006F2A05" w:rsidRPr="00BB0D89" w:rsidRDefault="006F2A05" w:rsidP="0024475F">
            <w:pPr>
              <w:rPr>
                <w:rFonts w:eastAsia="宋体"/>
                <w:sz w:val="21"/>
                <w:szCs w:val="21"/>
              </w:rPr>
            </w:pPr>
          </w:p>
        </w:tc>
        <w:tc>
          <w:tcPr>
            <w:tcW w:w="2627" w:type="dxa"/>
            <w:tcBorders>
              <w:top w:val="nil"/>
              <w:left w:val="nil"/>
              <w:bottom w:val="single" w:sz="6" w:space="0" w:color="auto"/>
              <w:right w:val="nil"/>
            </w:tcBorders>
            <w:shd w:val="clear" w:color="auto" w:fill="auto"/>
            <w:vAlign w:val="center"/>
          </w:tcPr>
          <w:p w:rsidR="006F2A05" w:rsidRPr="00BB0D89" w:rsidRDefault="006F2A05" w:rsidP="0024475F">
            <w:pPr>
              <w:rPr>
                <w:rFonts w:eastAsia="宋体"/>
                <w:sz w:val="21"/>
                <w:szCs w:val="21"/>
              </w:rPr>
            </w:pPr>
          </w:p>
        </w:tc>
        <w:tc>
          <w:tcPr>
            <w:tcW w:w="4640" w:type="dxa"/>
            <w:tcBorders>
              <w:top w:val="nil"/>
              <w:left w:val="nil"/>
              <w:bottom w:val="single" w:sz="6" w:space="0" w:color="auto"/>
              <w:right w:val="nil"/>
            </w:tcBorders>
            <w:shd w:val="clear" w:color="auto" w:fill="auto"/>
            <w:vAlign w:val="center"/>
          </w:tcPr>
          <w:p w:rsidR="006F2A05" w:rsidRPr="00BB0D89" w:rsidRDefault="006F2A05" w:rsidP="0024475F">
            <w:pPr>
              <w:jc w:val="right"/>
              <w:rPr>
                <w:rFonts w:eastAsia="宋体"/>
                <w:sz w:val="21"/>
                <w:szCs w:val="21"/>
              </w:rPr>
            </w:pPr>
            <w:r w:rsidRPr="00BB0D89">
              <w:rPr>
                <w:rFonts w:eastAsia="宋体"/>
                <w:sz w:val="21"/>
                <w:szCs w:val="21"/>
              </w:rPr>
              <w:t>金额单位：万元</w:t>
            </w:r>
          </w:p>
        </w:tc>
      </w:tr>
      <w:tr w:rsidR="006F2A05" w:rsidRPr="00BB0D89" w:rsidTr="0024475F">
        <w:trPr>
          <w:trHeight w:val="567"/>
        </w:trPr>
        <w:tc>
          <w:tcPr>
            <w:tcW w:w="42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sz w:val="21"/>
                <w:szCs w:val="21"/>
              </w:rPr>
            </w:pPr>
            <w:r w:rsidRPr="00BB0D89">
              <w:rPr>
                <w:rFonts w:eastAsia="宋体"/>
                <w:sz w:val="21"/>
                <w:szCs w:val="21"/>
              </w:rPr>
              <w:t>项</w:t>
            </w:r>
            <w:r w:rsidRPr="00BB0D89">
              <w:rPr>
                <w:rFonts w:eastAsia="宋体"/>
                <w:sz w:val="21"/>
                <w:szCs w:val="21"/>
              </w:rPr>
              <w:t xml:space="preserve"> </w:t>
            </w:r>
            <w:r w:rsidRPr="00BB0D89">
              <w:rPr>
                <w:rFonts w:eastAsia="宋体"/>
                <w:color w:val="000000"/>
                <w:sz w:val="21"/>
                <w:szCs w:val="21"/>
              </w:rPr>
              <w:t xml:space="preserve">   </w:t>
            </w:r>
            <w:r w:rsidRPr="00BB0D89">
              <w:rPr>
                <w:rFonts w:eastAsia="宋体"/>
                <w:sz w:val="21"/>
                <w:szCs w:val="21"/>
              </w:rPr>
              <w:t>目</w:t>
            </w:r>
          </w:p>
        </w:tc>
        <w:tc>
          <w:tcPr>
            <w:tcW w:w="46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sz w:val="21"/>
                <w:szCs w:val="21"/>
              </w:rPr>
            </w:pPr>
            <w:r w:rsidRPr="00BB0D89">
              <w:rPr>
                <w:rFonts w:eastAsia="宋体"/>
                <w:sz w:val="21"/>
                <w:szCs w:val="21"/>
              </w:rPr>
              <w:t>机关运行经费支出决算</w:t>
            </w:r>
          </w:p>
        </w:tc>
      </w:tr>
      <w:tr w:rsidR="006F2A05" w:rsidRPr="00BB0D89" w:rsidTr="0024475F">
        <w:trPr>
          <w:trHeight w:val="567"/>
        </w:trPr>
        <w:tc>
          <w:tcPr>
            <w:tcW w:w="161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sz w:val="21"/>
                <w:szCs w:val="21"/>
              </w:rPr>
            </w:pPr>
            <w:r w:rsidRPr="00BB0D89">
              <w:rPr>
                <w:rFonts w:eastAsia="宋体"/>
                <w:sz w:val="21"/>
                <w:szCs w:val="21"/>
              </w:rPr>
              <w:t>科目编码</w:t>
            </w:r>
          </w:p>
        </w:tc>
        <w:tc>
          <w:tcPr>
            <w:tcW w:w="262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sz w:val="21"/>
                <w:szCs w:val="21"/>
              </w:rPr>
            </w:pPr>
            <w:r w:rsidRPr="00BB0D89">
              <w:rPr>
                <w:rFonts w:eastAsia="宋体"/>
                <w:sz w:val="21"/>
                <w:szCs w:val="21"/>
              </w:rPr>
              <w:t>科目名称</w:t>
            </w:r>
          </w:p>
        </w:tc>
        <w:tc>
          <w:tcPr>
            <w:tcW w:w="4640"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sz w:val="21"/>
                <w:szCs w:val="21"/>
              </w:rPr>
            </w:pPr>
          </w:p>
        </w:tc>
      </w:tr>
      <w:tr w:rsidR="006F2A05" w:rsidRPr="00BB0D89" w:rsidTr="0024475F">
        <w:trPr>
          <w:trHeight w:val="567"/>
        </w:trPr>
        <w:tc>
          <w:tcPr>
            <w:tcW w:w="42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sz w:val="21"/>
                <w:szCs w:val="21"/>
              </w:rPr>
            </w:pPr>
            <w:r w:rsidRPr="00BB0D89">
              <w:rPr>
                <w:rFonts w:eastAsia="宋体"/>
                <w:sz w:val="21"/>
                <w:szCs w:val="21"/>
              </w:rPr>
              <w:t>合计</w:t>
            </w:r>
          </w:p>
        </w:tc>
        <w:tc>
          <w:tcPr>
            <w:tcW w:w="464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sz w:val="21"/>
                <w:szCs w:val="21"/>
              </w:rPr>
            </w:pPr>
            <w:r w:rsidRPr="00BB0D89">
              <w:rPr>
                <w:rFonts w:eastAsia="宋体"/>
                <w:sz w:val="21"/>
                <w:szCs w:val="21"/>
              </w:rPr>
              <w:t xml:space="preserve">　</w:t>
            </w:r>
          </w:p>
        </w:tc>
      </w:tr>
      <w:tr w:rsidR="006F2A05" w:rsidRPr="00BB0D89" w:rsidTr="0024475F">
        <w:trPr>
          <w:trHeight w:val="567"/>
        </w:trPr>
        <w:tc>
          <w:tcPr>
            <w:tcW w:w="161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b/>
                <w:bCs/>
                <w:sz w:val="21"/>
                <w:szCs w:val="21"/>
              </w:rPr>
            </w:pPr>
            <w:r w:rsidRPr="00BB0D89">
              <w:rPr>
                <w:rFonts w:eastAsia="宋体"/>
                <w:b/>
                <w:bCs/>
                <w:sz w:val="21"/>
                <w:szCs w:val="21"/>
              </w:rPr>
              <w:t>302</w:t>
            </w:r>
          </w:p>
        </w:tc>
        <w:tc>
          <w:tcPr>
            <w:tcW w:w="262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b/>
                <w:bCs/>
                <w:sz w:val="21"/>
                <w:szCs w:val="21"/>
              </w:rPr>
            </w:pPr>
            <w:r w:rsidRPr="00BB0D89">
              <w:rPr>
                <w:rFonts w:eastAsia="宋体"/>
                <w:b/>
                <w:bCs/>
                <w:sz w:val="21"/>
                <w:szCs w:val="21"/>
              </w:rPr>
              <w:t>商品和服务支出</w:t>
            </w:r>
          </w:p>
        </w:tc>
        <w:tc>
          <w:tcPr>
            <w:tcW w:w="464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sz w:val="21"/>
                <w:szCs w:val="21"/>
              </w:rPr>
            </w:pPr>
            <w:r w:rsidRPr="00BB0D89">
              <w:rPr>
                <w:rFonts w:eastAsia="宋体"/>
                <w:sz w:val="21"/>
                <w:szCs w:val="21"/>
              </w:rPr>
              <w:t xml:space="preserve">　</w:t>
            </w:r>
          </w:p>
        </w:tc>
      </w:tr>
      <w:tr w:rsidR="006F2A05" w:rsidRPr="00BB0D89" w:rsidTr="0024475F">
        <w:trPr>
          <w:trHeight w:val="567"/>
        </w:trPr>
        <w:tc>
          <w:tcPr>
            <w:tcW w:w="161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30201</w:t>
            </w:r>
          </w:p>
        </w:tc>
        <w:tc>
          <w:tcPr>
            <w:tcW w:w="262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r w:rsidRPr="00BB0D89">
              <w:rPr>
                <w:rFonts w:eastAsia="宋体"/>
                <w:sz w:val="21"/>
                <w:szCs w:val="21"/>
              </w:rPr>
              <w:t>办公费</w:t>
            </w:r>
          </w:p>
        </w:tc>
        <w:tc>
          <w:tcPr>
            <w:tcW w:w="464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sz w:val="21"/>
                <w:szCs w:val="21"/>
              </w:rPr>
            </w:pPr>
            <w:r w:rsidRPr="00BB0D89">
              <w:rPr>
                <w:rFonts w:eastAsia="宋体"/>
                <w:sz w:val="21"/>
                <w:szCs w:val="21"/>
              </w:rPr>
              <w:t xml:space="preserve">　</w:t>
            </w:r>
          </w:p>
        </w:tc>
      </w:tr>
      <w:tr w:rsidR="006F2A05" w:rsidRPr="00BB0D89" w:rsidTr="0024475F">
        <w:trPr>
          <w:trHeight w:val="567"/>
        </w:trPr>
        <w:tc>
          <w:tcPr>
            <w:tcW w:w="161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30202</w:t>
            </w:r>
          </w:p>
        </w:tc>
        <w:tc>
          <w:tcPr>
            <w:tcW w:w="262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r w:rsidRPr="00BB0D89">
              <w:rPr>
                <w:rFonts w:eastAsia="宋体"/>
                <w:sz w:val="21"/>
                <w:szCs w:val="21"/>
              </w:rPr>
              <w:t>印刷费</w:t>
            </w:r>
          </w:p>
        </w:tc>
        <w:tc>
          <w:tcPr>
            <w:tcW w:w="464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jc w:val="center"/>
              <w:rPr>
                <w:rFonts w:eastAsia="宋体"/>
                <w:sz w:val="21"/>
                <w:szCs w:val="21"/>
              </w:rPr>
            </w:pPr>
            <w:r w:rsidRPr="00BB0D89">
              <w:rPr>
                <w:rFonts w:eastAsia="宋体"/>
                <w:sz w:val="21"/>
                <w:szCs w:val="21"/>
              </w:rPr>
              <w:t xml:space="preserve">　</w:t>
            </w:r>
          </w:p>
        </w:tc>
      </w:tr>
      <w:tr w:rsidR="006F2A05" w:rsidRPr="00BB0D89" w:rsidTr="0024475F">
        <w:trPr>
          <w:trHeight w:val="567"/>
        </w:trPr>
        <w:tc>
          <w:tcPr>
            <w:tcW w:w="161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30203</w:t>
            </w:r>
          </w:p>
        </w:tc>
        <w:tc>
          <w:tcPr>
            <w:tcW w:w="262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r w:rsidRPr="00BB0D89">
              <w:rPr>
                <w:rFonts w:eastAsia="宋体"/>
                <w:sz w:val="21"/>
                <w:szCs w:val="21"/>
              </w:rPr>
              <w:t>咨询费</w:t>
            </w:r>
          </w:p>
        </w:tc>
        <w:tc>
          <w:tcPr>
            <w:tcW w:w="464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r>
      <w:tr w:rsidR="006F2A05" w:rsidRPr="00BB0D89" w:rsidTr="0024475F">
        <w:trPr>
          <w:trHeight w:val="567"/>
        </w:trPr>
        <w:tc>
          <w:tcPr>
            <w:tcW w:w="161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30204</w:t>
            </w:r>
          </w:p>
        </w:tc>
        <w:tc>
          <w:tcPr>
            <w:tcW w:w="262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r w:rsidRPr="00BB0D89">
              <w:rPr>
                <w:rFonts w:eastAsia="宋体"/>
                <w:sz w:val="21"/>
                <w:szCs w:val="21"/>
              </w:rPr>
              <w:t>手续费</w:t>
            </w:r>
          </w:p>
        </w:tc>
        <w:tc>
          <w:tcPr>
            <w:tcW w:w="464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r>
      <w:tr w:rsidR="006F2A05" w:rsidRPr="00BB0D89" w:rsidTr="0024475F">
        <w:trPr>
          <w:trHeight w:val="567"/>
        </w:trPr>
        <w:tc>
          <w:tcPr>
            <w:tcW w:w="161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30205</w:t>
            </w:r>
          </w:p>
        </w:tc>
        <w:tc>
          <w:tcPr>
            <w:tcW w:w="262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r w:rsidRPr="00BB0D89">
              <w:rPr>
                <w:rFonts w:eastAsia="宋体"/>
                <w:sz w:val="21"/>
                <w:szCs w:val="21"/>
              </w:rPr>
              <w:t>水费</w:t>
            </w:r>
          </w:p>
        </w:tc>
        <w:tc>
          <w:tcPr>
            <w:tcW w:w="464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r>
      <w:tr w:rsidR="006F2A05" w:rsidRPr="00BB0D89" w:rsidTr="0024475F">
        <w:trPr>
          <w:trHeight w:val="567"/>
        </w:trPr>
        <w:tc>
          <w:tcPr>
            <w:tcW w:w="161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30206</w:t>
            </w:r>
          </w:p>
        </w:tc>
        <w:tc>
          <w:tcPr>
            <w:tcW w:w="262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r w:rsidRPr="00BB0D89">
              <w:rPr>
                <w:rFonts w:eastAsia="宋体"/>
                <w:sz w:val="21"/>
                <w:szCs w:val="21"/>
              </w:rPr>
              <w:t>电费</w:t>
            </w:r>
          </w:p>
        </w:tc>
        <w:tc>
          <w:tcPr>
            <w:tcW w:w="464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r>
      <w:tr w:rsidR="006F2A05" w:rsidRPr="00BB0D89" w:rsidTr="0024475F">
        <w:trPr>
          <w:trHeight w:val="567"/>
        </w:trPr>
        <w:tc>
          <w:tcPr>
            <w:tcW w:w="161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w:t>
            </w:r>
          </w:p>
        </w:tc>
        <w:tc>
          <w:tcPr>
            <w:tcW w:w="262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c>
          <w:tcPr>
            <w:tcW w:w="464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r>
      <w:tr w:rsidR="006F2A05" w:rsidRPr="00BB0D89" w:rsidTr="0024475F">
        <w:trPr>
          <w:trHeight w:val="567"/>
        </w:trPr>
        <w:tc>
          <w:tcPr>
            <w:tcW w:w="1614"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c>
          <w:tcPr>
            <w:tcW w:w="2627"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c>
          <w:tcPr>
            <w:tcW w:w="4640" w:type="dxa"/>
            <w:tcBorders>
              <w:top w:val="single" w:sz="6" w:space="0" w:color="auto"/>
              <w:left w:val="single" w:sz="6" w:space="0" w:color="auto"/>
              <w:bottom w:val="single" w:sz="6" w:space="0" w:color="auto"/>
              <w:right w:val="single" w:sz="6" w:space="0" w:color="auto"/>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 xml:space="preserve">　</w:t>
            </w:r>
          </w:p>
        </w:tc>
      </w:tr>
      <w:tr w:rsidR="006F2A05" w:rsidRPr="00BB0D89" w:rsidTr="0024475F">
        <w:trPr>
          <w:trHeight w:val="567"/>
        </w:trPr>
        <w:tc>
          <w:tcPr>
            <w:tcW w:w="8881" w:type="dxa"/>
            <w:gridSpan w:val="3"/>
            <w:tcBorders>
              <w:top w:val="single" w:sz="6" w:space="0" w:color="auto"/>
              <w:left w:val="nil"/>
              <w:bottom w:val="nil"/>
              <w:right w:val="nil"/>
            </w:tcBorders>
            <w:shd w:val="clear" w:color="auto" w:fill="auto"/>
            <w:vAlign w:val="center"/>
          </w:tcPr>
          <w:p w:rsidR="006F2A05" w:rsidRPr="00BB0D89" w:rsidRDefault="006F2A05" w:rsidP="0024475F">
            <w:pPr>
              <w:rPr>
                <w:rFonts w:eastAsia="宋体"/>
                <w:sz w:val="21"/>
                <w:szCs w:val="21"/>
              </w:rPr>
            </w:pPr>
            <w:r w:rsidRPr="00BB0D89">
              <w:rPr>
                <w:rFonts w:eastAsia="宋体"/>
                <w:sz w:val="21"/>
                <w:szCs w:val="21"/>
              </w:rPr>
              <w:t>注：</w:t>
            </w:r>
            <w:r w:rsidRPr="00BB0D89">
              <w:rPr>
                <w:rFonts w:eastAsia="宋体"/>
                <w:sz w:val="21"/>
                <w:szCs w:val="21"/>
              </w:rPr>
              <w:t>“</w:t>
            </w:r>
            <w:r w:rsidRPr="00BB0D89">
              <w:rPr>
                <w:rFonts w:eastAsia="宋体"/>
                <w:sz w:val="21"/>
                <w:szCs w:val="21"/>
              </w:rPr>
              <w:t>机关运行经费</w:t>
            </w:r>
            <w:r w:rsidRPr="00BB0D89">
              <w:rPr>
                <w:rFonts w:eastAsia="宋体"/>
                <w:sz w:val="21"/>
                <w:szCs w:val="21"/>
              </w:rPr>
              <w:t>”</w:t>
            </w:r>
            <w:r w:rsidRPr="00BB0D89">
              <w:rPr>
                <w:rFonts w:eastAsia="宋体"/>
                <w:sz w:val="21"/>
                <w:szCs w:val="21"/>
              </w:rPr>
              <w:t>指行政单位和参照公务员法管理的事业单位使用一般公共预算财政拨款安排的基本支出中的</w:t>
            </w:r>
            <w:r w:rsidRPr="00BB0D89">
              <w:rPr>
                <w:rFonts w:eastAsia="宋体"/>
                <w:sz w:val="21"/>
                <w:szCs w:val="21"/>
              </w:rPr>
              <w:t>“</w:t>
            </w:r>
            <w:r w:rsidRPr="00BB0D89">
              <w:rPr>
                <w:rFonts w:eastAsia="宋体"/>
                <w:sz w:val="21"/>
                <w:szCs w:val="21"/>
              </w:rPr>
              <w:t>商品和服务支出</w:t>
            </w:r>
            <w:r w:rsidRPr="00BB0D89">
              <w:rPr>
                <w:rFonts w:eastAsia="宋体"/>
                <w:sz w:val="21"/>
                <w:szCs w:val="21"/>
              </w:rPr>
              <w:t>”</w:t>
            </w:r>
            <w:r w:rsidRPr="00BB0D89">
              <w:rPr>
                <w:rFonts w:eastAsia="宋体"/>
                <w:sz w:val="21"/>
                <w:szCs w:val="21"/>
              </w:rPr>
              <w:t>。</w:t>
            </w:r>
          </w:p>
        </w:tc>
      </w:tr>
    </w:tbl>
    <w:p w:rsidR="006F2A05" w:rsidRPr="00BB0D89" w:rsidRDefault="006F2A05" w:rsidP="006F2A05">
      <w:pPr>
        <w:spacing w:before="240" w:line="700" w:lineRule="exact"/>
        <w:jc w:val="center"/>
      </w:pPr>
    </w:p>
    <w:p w:rsidR="006F2A05" w:rsidRPr="00BB0D89" w:rsidRDefault="006F2A05" w:rsidP="006F2A05">
      <w:pPr>
        <w:spacing w:line="500" w:lineRule="exact"/>
        <w:jc w:val="center"/>
        <w:rPr>
          <w:rFonts w:eastAsia="方正小标宋简体"/>
          <w:sz w:val="44"/>
          <w:szCs w:val="44"/>
        </w:rPr>
      </w:pPr>
      <w:r w:rsidRPr="00BB0D89">
        <w:br w:type="page"/>
      </w:r>
      <w:bookmarkStart w:id="9" w:name="RANGE!A1:D10"/>
      <w:r w:rsidRPr="00BB0D89">
        <w:rPr>
          <w:rFonts w:eastAsia="方正小标宋简体"/>
          <w:sz w:val="44"/>
          <w:szCs w:val="44"/>
        </w:rPr>
        <w:lastRenderedPageBreak/>
        <w:t>政府采购支出决算表</w:t>
      </w:r>
      <w:bookmarkEnd w:id="9"/>
    </w:p>
    <w:p w:rsidR="006F2A05" w:rsidRPr="00BB0D89" w:rsidRDefault="006F2A05" w:rsidP="006F2A05">
      <w:pPr>
        <w:spacing w:line="500" w:lineRule="exact"/>
        <w:jc w:val="center"/>
        <w:rPr>
          <w:rFonts w:eastAsia="方正小标宋简体"/>
          <w:sz w:val="44"/>
          <w:szCs w:val="44"/>
        </w:rPr>
      </w:pPr>
    </w:p>
    <w:tbl>
      <w:tblPr>
        <w:tblW w:w="8883" w:type="dxa"/>
        <w:tblInd w:w="88" w:type="dxa"/>
        <w:tblLook w:val="0000"/>
      </w:tblPr>
      <w:tblGrid>
        <w:gridCol w:w="2442"/>
        <w:gridCol w:w="2075"/>
        <w:gridCol w:w="2075"/>
        <w:gridCol w:w="2291"/>
      </w:tblGrid>
      <w:tr w:rsidR="006F2A05" w:rsidRPr="00BB0D89" w:rsidTr="0024475F">
        <w:trPr>
          <w:trHeight w:val="567"/>
        </w:trPr>
        <w:tc>
          <w:tcPr>
            <w:tcW w:w="2442" w:type="dxa"/>
            <w:tcBorders>
              <w:top w:val="nil"/>
              <w:left w:val="nil"/>
              <w:bottom w:val="nil"/>
              <w:right w:val="nil"/>
            </w:tcBorders>
            <w:shd w:val="clear" w:color="auto" w:fill="auto"/>
            <w:noWrap/>
            <w:vAlign w:val="center"/>
          </w:tcPr>
          <w:p w:rsidR="006F2A05" w:rsidRPr="00BB0D89" w:rsidRDefault="006F2A05" w:rsidP="0024475F">
            <w:pPr>
              <w:jc w:val="center"/>
              <w:rPr>
                <w:rFonts w:eastAsia="宋体"/>
                <w:sz w:val="21"/>
                <w:szCs w:val="21"/>
              </w:rPr>
            </w:pPr>
          </w:p>
        </w:tc>
        <w:tc>
          <w:tcPr>
            <w:tcW w:w="2075" w:type="dxa"/>
            <w:tcBorders>
              <w:top w:val="nil"/>
              <w:left w:val="nil"/>
              <w:bottom w:val="nil"/>
              <w:right w:val="nil"/>
            </w:tcBorders>
            <w:shd w:val="clear" w:color="auto" w:fill="auto"/>
            <w:noWrap/>
            <w:vAlign w:val="center"/>
          </w:tcPr>
          <w:p w:rsidR="006F2A05" w:rsidRPr="00BB0D89" w:rsidRDefault="006F2A05" w:rsidP="0024475F">
            <w:pPr>
              <w:rPr>
                <w:rFonts w:eastAsia="宋体"/>
                <w:color w:val="000000"/>
                <w:sz w:val="21"/>
                <w:szCs w:val="21"/>
              </w:rPr>
            </w:pPr>
          </w:p>
        </w:tc>
        <w:tc>
          <w:tcPr>
            <w:tcW w:w="2075" w:type="dxa"/>
            <w:tcBorders>
              <w:top w:val="nil"/>
              <w:left w:val="nil"/>
              <w:bottom w:val="nil"/>
              <w:right w:val="nil"/>
            </w:tcBorders>
            <w:shd w:val="clear" w:color="auto" w:fill="auto"/>
            <w:noWrap/>
            <w:vAlign w:val="center"/>
          </w:tcPr>
          <w:p w:rsidR="006F2A05" w:rsidRPr="00BB0D89" w:rsidRDefault="006F2A05" w:rsidP="0024475F">
            <w:pPr>
              <w:rPr>
                <w:rFonts w:eastAsia="宋体"/>
                <w:color w:val="000000"/>
                <w:sz w:val="21"/>
                <w:szCs w:val="21"/>
              </w:rPr>
            </w:pPr>
          </w:p>
        </w:tc>
        <w:tc>
          <w:tcPr>
            <w:tcW w:w="2291" w:type="dxa"/>
            <w:tcBorders>
              <w:top w:val="nil"/>
              <w:left w:val="nil"/>
              <w:bottom w:val="nil"/>
              <w:right w:val="nil"/>
            </w:tcBorders>
            <w:shd w:val="clear" w:color="auto" w:fill="auto"/>
            <w:noWrap/>
            <w:vAlign w:val="center"/>
          </w:tcPr>
          <w:p w:rsidR="006F2A05" w:rsidRPr="00BB0D89" w:rsidRDefault="006F2A05" w:rsidP="0024475F">
            <w:pPr>
              <w:jc w:val="right"/>
              <w:rPr>
                <w:rFonts w:eastAsia="宋体"/>
                <w:sz w:val="21"/>
                <w:szCs w:val="21"/>
              </w:rPr>
            </w:pPr>
            <w:r w:rsidRPr="00BB0D89">
              <w:rPr>
                <w:rFonts w:eastAsia="宋体"/>
                <w:sz w:val="21"/>
                <w:szCs w:val="21"/>
              </w:rPr>
              <w:t>公开</w:t>
            </w:r>
            <w:r w:rsidRPr="00BB0D89">
              <w:rPr>
                <w:rFonts w:eastAsia="宋体"/>
                <w:sz w:val="21"/>
                <w:szCs w:val="21"/>
              </w:rPr>
              <w:t>12</w:t>
            </w:r>
            <w:r w:rsidRPr="00BB0D89">
              <w:rPr>
                <w:rFonts w:eastAsia="宋体"/>
                <w:sz w:val="21"/>
                <w:szCs w:val="21"/>
              </w:rPr>
              <w:t>表</w:t>
            </w:r>
          </w:p>
        </w:tc>
      </w:tr>
      <w:tr w:rsidR="006F2A05" w:rsidRPr="00BB0D89" w:rsidTr="0024475F">
        <w:trPr>
          <w:trHeight w:val="567"/>
        </w:trPr>
        <w:tc>
          <w:tcPr>
            <w:tcW w:w="2442" w:type="dxa"/>
            <w:tcBorders>
              <w:top w:val="nil"/>
              <w:left w:val="nil"/>
              <w:bottom w:val="single" w:sz="6" w:space="0" w:color="auto"/>
              <w:right w:val="nil"/>
            </w:tcBorders>
            <w:shd w:val="clear" w:color="auto" w:fill="auto"/>
            <w:noWrap/>
            <w:vAlign w:val="center"/>
          </w:tcPr>
          <w:p w:rsidR="006F2A05" w:rsidRPr="00BB0D89" w:rsidRDefault="006F2A05" w:rsidP="0024475F">
            <w:pPr>
              <w:rPr>
                <w:rFonts w:eastAsia="宋体"/>
                <w:color w:val="000000"/>
                <w:sz w:val="21"/>
                <w:szCs w:val="21"/>
              </w:rPr>
            </w:pPr>
          </w:p>
        </w:tc>
        <w:tc>
          <w:tcPr>
            <w:tcW w:w="2075" w:type="dxa"/>
            <w:tcBorders>
              <w:top w:val="nil"/>
              <w:left w:val="nil"/>
              <w:bottom w:val="single" w:sz="6" w:space="0" w:color="auto"/>
              <w:right w:val="nil"/>
            </w:tcBorders>
            <w:shd w:val="clear" w:color="auto" w:fill="auto"/>
            <w:noWrap/>
            <w:vAlign w:val="center"/>
          </w:tcPr>
          <w:p w:rsidR="006F2A05" w:rsidRPr="00BB0D89" w:rsidRDefault="006F2A05" w:rsidP="0024475F">
            <w:pPr>
              <w:rPr>
                <w:rFonts w:eastAsia="宋体"/>
                <w:color w:val="000000"/>
                <w:sz w:val="21"/>
                <w:szCs w:val="21"/>
              </w:rPr>
            </w:pPr>
          </w:p>
        </w:tc>
        <w:tc>
          <w:tcPr>
            <w:tcW w:w="2075" w:type="dxa"/>
            <w:tcBorders>
              <w:top w:val="nil"/>
              <w:left w:val="nil"/>
              <w:bottom w:val="single" w:sz="6" w:space="0" w:color="auto"/>
              <w:right w:val="nil"/>
            </w:tcBorders>
            <w:shd w:val="clear" w:color="auto" w:fill="auto"/>
            <w:noWrap/>
            <w:vAlign w:val="center"/>
          </w:tcPr>
          <w:p w:rsidR="006F2A05" w:rsidRPr="00BB0D89" w:rsidRDefault="006F2A05" w:rsidP="0024475F">
            <w:pPr>
              <w:rPr>
                <w:rFonts w:eastAsia="宋体"/>
                <w:color w:val="000000"/>
                <w:sz w:val="21"/>
                <w:szCs w:val="21"/>
              </w:rPr>
            </w:pPr>
          </w:p>
        </w:tc>
        <w:tc>
          <w:tcPr>
            <w:tcW w:w="2291" w:type="dxa"/>
            <w:tcBorders>
              <w:top w:val="nil"/>
              <w:left w:val="nil"/>
              <w:bottom w:val="single" w:sz="6" w:space="0" w:color="auto"/>
              <w:right w:val="nil"/>
            </w:tcBorders>
            <w:shd w:val="clear" w:color="auto" w:fill="auto"/>
            <w:noWrap/>
            <w:vAlign w:val="center"/>
          </w:tcPr>
          <w:p w:rsidR="006F2A05" w:rsidRPr="00BB0D89" w:rsidRDefault="006F2A05" w:rsidP="0024475F">
            <w:pPr>
              <w:jc w:val="right"/>
              <w:rPr>
                <w:rFonts w:eastAsia="宋体"/>
                <w:sz w:val="21"/>
                <w:szCs w:val="21"/>
              </w:rPr>
            </w:pPr>
            <w:r w:rsidRPr="00BB0D89">
              <w:rPr>
                <w:rFonts w:eastAsia="宋体"/>
                <w:sz w:val="21"/>
                <w:szCs w:val="21"/>
              </w:rPr>
              <w:t>单位：万元</w:t>
            </w:r>
          </w:p>
        </w:tc>
      </w:tr>
      <w:tr w:rsidR="006F2A05" w:rsidRPr="00BB0D89" w:rsidTr="00A66280">
        <w:trPr>
          <w:trHeight w:val="567"/>
        </w:trPr>
        <w:tc>
          <w:tcPr>
            <w:tcW w:w="2442"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F2A05" w:rsidRPr="00BB0D89" w:rsidRDefault="006F2A05" w:rsidP="0024475F">
            <w:pPr>
              <w:jc w:val="center"/>
              <w:rPr>
                <w:rFonts w:eastAsia="宋体"/>
                <w:b/>
                <w:bCs/>
                <w:sz w:val="21"/>
                <w:szCs w:val="21"/>
              </w:rPr>
            </w:pPr>
            <w:r w:rsidRPr="00BB0D89">
              <w:rPr>
                <w:rFonts w:eastAsia="宋体"/>
                <w:b/>
                <w:bCs/>
                <w:sz w:val="21"/>
                <w:szCs w:val="21"/>
              </w:rPr>
              <w:t>采购品目大类</w:t>
            </w:r>
          </w:p>
        </w:tc>
        <w:tc>
          <w:tcPr>
            <w:tcW w:w="6441" w:type="dxa"/>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b/>
                <w:bCs/>
                <w:color w:val="000000"/>
                <w:sz w:val="21"/>
                <w:szCs w:val="21"/>
              </w:rPr>
            </w:pPr>
            <w:r w:rsidRPr="00BB0D89">
              <w:rPr>
                <w:rFonts w:eastAsia="宋体"/>
                <w:b/>
                <w:bCs/>
                <w:color w:val="000000"/>
                <w:sz w:val="21"/>
                <w:szCs w:val="21"/>
              </w:rPr>
              <w:t>采购决算</w:t>
            </w:r>
          </w:p>
        </w:tc>
      </w:tr>
      <w:tr w:rsidR="006F2A05" w:rsidRPr="00BB0D89" w:rsidTr="0024475F">
        <w:trPr>
          <w:trHeight w:val="567"/>
        </w:trPr>
        <w:tc>
          <w:tcPr>
            <w:tcW w:w="2442" w:type="dxa"/>
            <w:vMerge/>
            <w:tcBorders>
              <w:top w:val="single" w:sz="6" w:space="0" w:color="auto"/>
              <w:left w:val="single" w:sz="6" w:space="0" w:color="auto"/>
              <w:bottom w:val="single" w:sz="6" w:space="0" w:color="auto"/>
              <w:right w:val="single" w:sz="6" w:space="0" w:color="auto"/>
            </w:tcBorders>
            <w:vAlign w:val="center"/>
          </w:tcPr>
          <w:p w:rsidR="006F2A05" w:rsidRPr="00BB0D89" w:rsidRDefault="006F2A05" w:rsidP="0024475F">
            <w:pPr>
              <w:rPr>
                <w:rFonts w:eastAsia="宋体"/>
                <w:b/>
                <w:bCs/>
                <w:sz w:val="21"/>
                <w:szCs w:val="21"/>
              </w:rPr>
            </w:pPr>
          </w:p>
        </w:tc>
        <w:tc>
          <w:tcPr>
            <w:tcW w:w="2075" w:type="dxa"/>
            <w:tcBorders>
              <w:top w:val="single" w:sz="6" w:space="0" w:color="auto"/>
              <w:left w:val="single" w:sz="6" w:space="0" w:color="auto"/>
              <w:bottom w:val="single" w:sz="6" w:space="0" w:color="auto"/>
              <w:right w:val="single" w:sz="6" w:space="0" w:color="auto"/>
            </w:tcBorders>
            <w:shd w:val="clear" w:color="auto" w:fill="FFFFFF"/>
            <w:vAlign w:val="center"/>
          </w:tcPr>
          <w:p w:rsidR="006F2A05" w:rsidRPr="00BB0D89" w:rsidRDefault="006F2A05" w:rsidP="0024475F">
            <w:pPr>
              <w:jc w:val="center"/>
              <w:rPr>
                <w:rFonts w:eastAsia="宋体"/>
                <w:b/>
                <w:bCs/>
                <w:sz w:val="21"/>
                <w:szCs w:val="21"/>
              </w:rPr>
            </w:pPr>
            <w:r w:rsidRPr="00BB0D89">
              <w:rPr>
                <w:rFonts w:eastAsia="宋体"/>
                <w:b/>
                <w:bCs/>
                <w:sz w:val="21"/>
                <w:szCs w:val="21"/>
              </w:rPr>
              <w:t>总计</w:t>
            </w:r>
          </w:p>
        </w:tc>
        <w:tc>
          <w:tcPr>
            <w:tcW w:w="2075" w:type="dxa"/>
            <w:tcBorders>
              <w:top w:val="single" w:sz="6" w:space="0" w:color="auto"/>
              <w:left w:val="single" w:sz="6" w:space="0" w:color="auto"/>
              <w:bottom w:val="single" w:sz="6" w:space="0" w:color="auto"/>
              <w:right w:val="single" w:sz="6" w:space="0" w:color="auto"/>
            </w:tcBorders>
            <w:shd w:val="clear" w:color="auto" w:fill="FFFFFF"/>
            <w:vAlign w:val="center"/>
          </w:tcPr>
          <w:p w:rsidR="006F2A05" w:rsidRPr="00BB0D89" w:rsidRDefault="006F2A05" w:rsidP="0024475F">
            <w:pPr>
              <w:jc w:val="center"/>
              <w:rPr>
                <w:rFonts w:eastAsia="宋体"/>
                <w:b/>
                <w:bCs/>
                <w:sz w:val="21"/>
                <w:szCs w:val="21"/>
              </w:rPr>
            </w:pPr>
            <w:r w:rsidRPr="00BB0D89">
              <w:rPr>
                <w:rFonts w:eastAsia="宋体"/>
                <w:b/>
                <w:bCs/>
                <w:sz w:val="21"/>
                <w:szCs w:val="21"/>
              </w:rPr>
              <w:t>财政性资金</w:t>
            </w:r>
          </w:p>
        </w:tc>
        <w:tc>
          <w:tcPr>
            <w:tcW w:w="2291" w:type="dxa"/>
            <w:tcBorders>
              <w:top w:val="single" w:sz="6" w:space="0" w:color="auto"/>
              <w:left w:val="single" w:sz="6" w:space="0" w:color="auto"/>
              <w:bottom w:val="single" w:sz="6" w:space="0" w:color="auto"/>
              <w:right w:val="single" w:sz="6" w:space="0" w:color="auto"/>
            </w:tcBorders>
            <w:shd w:val="clear" w:color="auto" w:fill="FFFFFF"/>
            <w:vAlign w:val="center"/>
          </w:tcPr>
          <w:p w:rsidR="006F2A05" w:rsidRPr="00BB0D89" w:rsidRDefault="006F2A05" w:rsidP="0024475F">
            <w:pPr>
              <w:jc w:val="center"/>
              <w:rPr>
                <w:rFonts w:eastAsia="宋体"/>
                <w:b/>
                <w:bCs/>
                <w:sz w:val="21"/>
                <w:szCs w:val="21"/>
              </w:rPr>
            </w:pPr>
            <w:r w:rsidRPr="00BB0D89">
              <w:rPr>
                <w:rFonts w:eastAsia="宋体"/>
                <w:b/>
                <w:bCs/>
                <w:sz w:val="21"/>
                <w:szCs w:val="21"/>
              </w:rPr>
              <w:t>其他资金</w:t>
            </w:r>
          </w:p>
        </w:tc>
      </w:tr>
      <w:tr w:rsidR="006F2A05" w:rsidRPr="00BB0D89" w:rsidTr="0024475F">
        <w:trPr>
          <w:trHeight w:val="567"/>
        </w:trPr>
        <w:tc>
          <w:tcPr>
            <w:tcW w:w="24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center"/>
              <w:rPr>
                <w:rFonts w:eastAsia="宋体"/>
                <w:b/>
                <w:bCs/>
                <w:sz w:val="21"/>
                <w:szCs w:val="21"/>
              </w:rPr>
            </w:pPr>
            <w:r w:rsidRPr="00BB0D89">
              <w:rPr>
                <w:rFonts w:eastAsia="宋体"/>
                <w:b/>
                <w:bCs/>
                <w:sz w:val="21"/>
                <w:szCs w:val="21"/>
              </w:rPr>
              <w:t>合计</w:t>
            </w:r>
          </w:p>
        </w:tc>
        <w:tc>
          <w:tcPr>
            <w:tcW w:w="207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sz w:val="21"/>
                <w:szCs w:val="21"/>
              </w:rPr>
            </w:pPr>
            <w:r w:rsidRPr="00BB0D89">
              <w:rPr>
                <w:rFonts w:eastAsia="宋体"/>
                <w:sz w:val="21"/>
                <w:szCs w:val="21"/>
              </w:rPr>
              <w:t xml:space="preserve">　</w:t>
            </w:r>
          </w:p>
        </w:tc>
        <w:tc>
          <w:tcPr>
            <w:tcW w:w="2075"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sz w:val="21"/>
                <w:szCs w:val="21"/>
              </w:rPr>
            </w:pPr>
            <w:r w:rsidRPr="00BB0D89">
              <w:rPr>
                <w:rFonts w:eastAsia="宋体"/>
                <w:sz w:val="21"/>
                <w:szCs w:val="21"/>
              </w:rPr>
              <w:t xml:space="preserve">　</w:t>
            </w:r>
          </w:p>
        </w:tc>
        <w:tc>
          <w:tcPr>
            <w:tcW w:w="2291"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jc w:val="right"/>
              <w:rPr>
                <w:rFonts w:eastAsia="宋体"/>
                <w:sz w:val="21"/>
                <w:szCs w:val="21"/>
              </w:rPr>
            </w:pPr>
            <w:r w:rsidRPr="00BB0D89">
              <w:rPr>
                <w:rFonts w:eastAsia="宋体"/>
                <w:sz w:val="21"/>
                <w:szCs w:val="21"/>
              </w:rPr>
              <w:t xml:space="preserve">　</w:t>
            </w:r>
          </w:p>
        </w:tc>
      </w:tr>
      <w:tr w:rsidR="006F2A05" w:rsidRPr="00BB0D89" w:rsidTr="0024475F">
        <w:trPr>
          <w:trHeight w:val="567"/>
        </w:trPr>
        <w:tc>
          <w:tcPr>
            <w:tcW w:w="24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b/>
                <w:bCs/>
                <w:sz w:val="21"/>
                <w:szCs w:val="21"/>
              </w:rPr>
            </w:pPr>
            <w:r w:rsidRPr="00BB0D89">
              <w:rPr>
                <w:rFonts w:eastAsia="宋体"/>
                <w:b/>
                <w:bCs/>
                <w:sz w:val="21"/>
                <w:szCs w:val="21"/>
              </w:rPr>
              <w:t>一、货物</w:t>
            </w:r>
          </w:p>
        </w:tc>
        <w:tc>
          <w:tcPr>
            <w:tcW w:w="2075" w:type="dxa"/>
            <w:tcBorders>
              <w:top w:val="single" w:sz="6" w:space="0" w:color="auto"/>
              <w:left w:val="single" w:sz="6" w:space="0" w:color="auto"/>
              <w:bottom w:val="single" w:sz="6" w:space="0" w:color="auto"/>
              <w:right w:val="single" w:sz="6" w:space="0" w:color="auto"/>
            </w:tcBorders>
            <w:shd w:val="clear" w:color="auto" w:fill="auto"/>
            <w:noWrap/>
            <w:vAlign w:val="bottom"/>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2075" w:type="dxa"/>
            <w:tcBorders>
              <w:top w:val="single" w:sz="6" w:space="0" w:color="auto"/>
              <w:left w:val="single" w:sz="6" w:space="0" w:color="auto"/>
              <w:bottom w:val="single" w:sz="6" w:space="0" w:color="auto"/>
              <w:right w:val="single" w:sz="6" w:space="0" w:color="auto"/>
            </w:tcBorders>
            <w:shd w:val="clear" w:color="auto" w:fill="auto"/>
            <w:noWrap/>
            <w:vAlign w:val="bottom"/>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2291" w:type="dxa"/>
            <w:tcBorders>
              <w:top w:val="single" w:sz="6" w:space="0" w:color="auto"/>
              <w:left w:val="single" w:sz="6" w:space="0" w:color="auto"/>
              <w:bottom w:val="single" w:sz="6" w:space="0" w:color="auto"/>
              <w:right w:val="single" w:sz="6" w:space="0" w:color="auto"/>
            </w:tcBorders>
            <w:shd w:val="clear" w:color="auto" w:fill="auto"/>
            <w:noWrap/>
            <w:vAlign w:val="bottom"/>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567"/>
        </w:trPr>
        <w:tc>
          <w:tcPr>
            <w:tcW w:w="24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b/>
                <w:bCs/>
                <w:sz w:val="21"/>
                <w:szCs w:val="21"/>
              </w:rPr>
            </w:pPr>
            <w:r w:rsidRPr="00BB0D89">
              <w:rPr>
                <w:rFonts w:eastAsia="宋体"/>
                <w:b/>
                <w:bCs/>
                <w:sz w:val="21"/>
                <w:szCs w:val="21"/>
              </w:rPr>
              <w:t>二、工程</w:t>
            </w:r>
          </w:p>
        </w:tc>
        <w:tc>
          <w:tcPr>
            <w:tcW w:w="2075" w:type="dxa"/>
            <w:tcBorders>
              <w:top w:val="single" w:sz="6" w:space="0" w:color="auto"/>
              <w:left w:val="single" w:sz="6" w:space="0" w:color="auto"/>
              <w:bottom w:val="single" w:sz="6" w:space="0" w:color="auto"/>
              <w:right w:val="single" w:sz="6" w:space="0" w:color="auto"/>
            </w:tcBorders>
            <w:shd w:val="clear" w:color="auto" w:fill="auto"/>
            <w:noWrap/>
            <w:vAlign w:val="bottom"/>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2075" w:type="dxa"/>
            <w:tcBorders>
              <w:top w:val="single" w:sz="6" w:space="0" w:color="auto"/>
              <w:left w:val="single" w:sz="6" w:space="0" w:color="auto"/>
              <w:bottom w:val="single" w:sz="6" w:space="0" w:color="auto"/>
              <w:right w:val="single" w:sz="6" w:space="0" w:color="auto"/>
            </w:tcBorders>
            <w:shd w:val="clear" w:color="auto" w:fill="auto"/>
            <w:noWrap/>
            <w:vAlign w:val="bottom"/>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2291" w:type="dxa"/>
            <w:tcBorders>
              <w:top w:val="single" w:sz="6" w:space="0" w:color="auto"/>
              <w:left w:val="single" w:sz="6" w:space="0" w:color="auto"/>
              <w:bottom w:val="single" w:sz="6" w:space="0" w:color="auto"/>
              <w:right w:val="single" w:sz="6" w:space="0" w:color="auto"/>
            </w:tcBorders>
            <w:shd w:val="clear" w:color="auto" w:fill="auto"/>
            <w:noWrap/>
            <w:vAlign w:val="bottom"/>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r>
      <w:tr w:rsidR="006F2A05" w:rsidRPr="00BB0D89" w:rsidTr="0024475F">
        <w:trPr>
          <w:trHeight w:val="567"/>
        </w:trPr>
        <w:tc>
          <w:tcPr>
            <w:tcW w:w="24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6F2A05" w:rsidRPr="00BB0D89" w:rsidRDefault="006F2A05" w:rsidP="0024475F">
            <w:pPr>
              <w:rPr>
                <w:rFonts w:eastAsia="宋体"/>
                <w:b/>
                <w:bCs/>
                <w:sz w:val="21"/>
                <w:szCs w:val="21"/>
              </w:rPr>
            </w:pPr>
            <w:r w:rsidRPr="00BB0D89">
              <w:rPr>
                <w:rFonts w:eastAsia="宋体"/>
                <w:b/>
                <w:bCs/>
                <w:sz w:val="21"/>
                <w:szCs w:val="21"/>
              </w:rPr>
              <w:t>三、服务</w:t>
            </w:r>
          </w:p>
        </w:tc>
        <w:tc>
          <w:tcPr>
            <w:tcW w:w="2075" w:type="dxa"/>
            <w:tcBorders>
              <w:top w:val="single" w:sz="6" w:space="0" w:color="auto"/>
              <w:left w:val="single" w:sz="6" w:space="0" w:color="auto"/>
              <w:bottom w:val="single" w:sz="6" w:space="0" w:color="auto"/>
              <w:right w:val="single" w:sz="6" w:space="0" w:color="auto"/>
            </w:tcBorders>
            <w:shd w:val="clear" w:color="auto" w:fill="auto"/>
            <w:noWrap/>
            <w:vAlign w:val="bottom"/>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2075" w:type="dxa"/>
            <w:tcBorders>
              <w:top w:val="single" w:sz="6" w:space="0" w:color="auto"/>
              <w:left w:val="single" w:sz="6" w:space="0" w:color="auto"/>
              <w:bottom w:val="single" w:sz="6" w:space="0" w:color="auto"/>
              <w:right w:val="single" w:sz="6" w:space="0" w:color="auto"/>
            </w:tcBorders>
            <w:shd w:val="clear" w:color="auto" w:fill="auto"/>
            <w:noWrap/>
            <w:vAlign w:val="bottom"/>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c>
          <w:tcPr>
            <w:tcW w:w="2291" w:type="dxa"/>
            <w:tcBorders>
              <w:top w:val="single" w:sz="6" w:space="0" w:color="auto"/>
              <w:left w:val="single" w:sz="6" w:space="0" w:color="auto"/>
              <w:bottom w:val="single" w:sz="6" w:space="0" w:color="auto"/>
              <w:right w:val="single" w:sz="6" w:space="0" w:color="auto"/>
            </w:tcBorders>
            <w:shd w:val="clear" w:color="auto" w:fill="auto"/>
            <w:noWrap/>
            <w:vAlign w:val="bottom"/>
          </w:tcPr>
          <w:p w:rsidR="006F2A05" w:rsidRPr="00BB0D89" w:rsidRDefault="006F2A05" w:rsidP="0024475F">
            <w:pPr>
              <w:rPr>
                <w:rFonts w:eastAsia="宋体"/>
                <w:color w:val="000000"/>
                <w:sz w:val="21"/>
                <w:szCs w:val="21"/>
              </w:rPr>
            </w:pPr>
            <w:r w:rsidRPr="00BB0D89">
              <w:rPr>
                <w:rFonts w:eastAsia="宋体"/>
                <w:color w:val="000000"/>
                <w:sz w:val="21"/>
                <w:szCs w:val="21"/>
              </w:rPr>
              <w:t xml:space="preserve">　</w:t>
            </w:r>
          </w:p>
        </w:tc>
      </w:tr>
      <w:tr w:rsidR="006F2A05" w:rsidRPr="00BB0D89" w:rsidTr="00A66280">
        <w:trPr>
          <w:trHeight w:val="701"/>
        </w:trPr>
        <w:tc>
          <w:tcPr>
            <w:tcW w:w="8883" w:type="dxa"/>
            <w:gridSpan w:val="4"/>
            <w:tcBorders>
              <w:top w:val="single" w:sz="6" w:space="0" w:color="auto"/>
              <w:left w:val="nil"/>
              <w:bottom w:val="nil"/>
              <w:right w:val="nil"/>
            </w:tcBorders>
            <w:shd w:val="clear" w:color="auto" w:fill="auto"/>
            <w:vAlign w:val="center"/>
          </w:tcPr>
          <w:p w:rsidR="006F2A05" w:rsidRPr="00BB0D89" w:rsidRDefault="006F2A05" w:rsidP="0024475F">
            <w:pPr>
              <w:rPr>
                <w:rFonts w:eastAsia="宋体"/>
                <w:color w:val="000000"/>
                <w:sz w:val="21"/>
                <w:szCs w:val="21"/>
              </w:rPr>
            </w:pPr>
            <w:r w:rsidRPr="00BB0D89">
              <w:rPr>
                <w:rFonts w:eastAsia="宋体"/>
                <w:color w:val="000000"/>
                <w:sz w:val="21"/>
                <w:szCs w:val="21"/>
              </w:rPr>
              <w:t>注：</w:t>
            </w:r>
            <w:r w:rsidRPr="00BB0D89">
              <w:rPr>
                <w:rFonts w:eastAsia="宋体"/>
                <w:color w:val="000000"/>
                <w:sz w:val="21"/>
                <w:szCs w:val="21"/>
              </w:rPr>
              <w:t>“</w:t>
            </w:r>
            <w:r w:rsidRPr="00BB0D89">
              <w:rPr>
                <w:rFonts w:eastAsia="宋体"/>
                <w:color w:val="000000"/>
                <w:sz w:val="21"/>
                <w:szCs w:val="21"/>
              </w:rPr>
              <w:t>财政性资金</w:t>
            </w:r>
            <w:r w:rsidRPr="00BB0D89">
              <w:rPr>
                <w:rFonts w:eastAsia="宋体"/>
                <w:color w:val="000000"/>
                <w:sz w:val="21"/>
                <w:szCs w:val="21"/>
              </w:rPr>
              <w:t>”</w:t>
            </w:r>
            <w:r w:rsidRPr="00BB0D89">
              <w:rPr>
                <w:rFonts w:eastAsia="宋体"/>
                <w:color w:val="000000"/>
                <w:sz w:val="21"/>
                <w:szCs w:val="21"/>
              </w:rPr>
              <w:t>指纳入财政预算管理的资金，具体包括一般公共预算财政拨款、政府性基金预算财政拨款、财政专户管理事业收入和其他收入等。</w:t>
            </w:r>
          </w:p>
        </w:tc>
      </w:tr>
    </w:tbl>
    <w:p w:rsidR="00A66280" w:rsidRDefault="00A66280" w:rsidP="00A66280">
      <w:pPr>
        <w:spacing w:line="660" w:lineRule="atLeast"/>
        <w:jc w:val="center"/>
        <w:rPr>
          <w:rFonts w:eastAsia="方正小标宋简体" w:hint="eastAsia"/>
          <w:sz w:val="44"/>
          <w:szCs w:val="44"/>
        </w:rPr>
      </w:pPr>
    </w:p>
    <w:p w:rsidR="00A66280" w:rsidRDefault="00A66280" w:rsidP="00A66280">
      <w:pPr>
        <w:spacing w:line="660" w:lineRule="atLeast"/>
        <w:jc w:val="center"/>
        <w:rPr>
          <w:rFonts w:eastAsia="方正小标宋简体" w:hint="eastAsia"/>
          <w:sz w:val="44"/>
          <w:szCs w:val="44"/>
        </w:rPr>
      </w:pPr>
    </w:p>
    <w:p w:rsidR="00A66280" w:rsidRDefault="00A66280" w:rsidP="00A66280">
      <w:pPr>
        <w:spacing w:line="660" w:lineRule="atLeast"/>
        <w:jc w:val="center"/>
        <w:rPr>
          <w:rFonts w:eastAsia="方正小标宋简体" w:hint="eastAsia"/>
          <w:sz w:val="44"/>
          <w:szCs w:val="44"/>
        </w:rPr>
      </w:pPr>
    </w:p>
    <w:p w:rsidR="00A66280" w:rsidRDefault="00A66280" w:rsidP="00A66280">
      <w:pPr>
        <w:spacing w:line="660" w:lineRule="atLeast"/>
        <w:jc w:val="center"/>
        <w:rPr>
          <w:rFonts w:eastAsia="方正小标宋简体" w:hint="eastAsia"/>
          <w:sz w:val="44"/>
          <w:szCs w:val="44"/>
        </w:rPr>
      </w:pPr>
    </w:p>
    <w:p w:rsidR="00A66280" w:rsidRDefault="00A66280" w:rsidP="00A66280">
      <w:pPr>
        <w:spacing w:line="660" w:lineRule="atLeast"/>
        <w:jc w:val="center"/>
        <w:rPr>
          <w:rFonts w:eastAsia="方正小标宋简体" w:hint="eastAsia"/>
          <w:sz w:val="44"/>
          <w:szCs w:val="44"/>
        </w:rPr>
      </w:pPr>
    </w:p>
    <w:p w:rsidR="00A66280" w:rsidRDefault="00A66280" w:rsidP="00A66280">
      <w:pPr>
        <w:spacing w:line="660" w:lineRule="atLeast"/>
        <w:jc w:val="center"/>
        <w:rPr>
          <w:rFonts w:eastAsia="方正小标宋简体" w:hint="eastAsia"/>
          <w:sz w:val="44"/>
          <w:szCs w:val="44"/>
        </w:rPr>
      </w:pPr>
    </w:p>
    <w:p w:rsidR="00A66280" w:rsidRDefault="00A66280" w:rsidP="00A66280">
      <w:pPr>
        <w:spacing w:line="660" w:lineRule="atLeast"/>
        <w:jc w:val="center"/>
        <w:rPr>
          <w:rFonts w:eastAsia="方正小标宋简体" w:hint="eastAsia"/>
          <w:sz w:val="44"/>
          <w:szCs w:val="44"/>
        </w:rPr>
      </w:pPr>
    </w:p>
    <w:p w:rsidR="00A66280" w:rsidRPr="00BB0D89" w:rsidRDefault="00A66280" w:rsidP="00A66280">
      <w:pPr>
        <w:spacing w:line="660" w:lineRule="atLeast"/>
        <w:jc w:val="center"/>
        <w:rPr>
          <w:rFonts w:eastAsia="方正小标宋简体"/>
          <w:sz w:val="44"/>
          <w:szCs w:val="44"/>
        </w:rPr>
      </w:pPr>
      <w:r w:rsidRPr="00BB0D89">
        <w:rPr>
          <w:rFonts w:eastAsia="方正小标宋简体"/>
          <w:sz w:val="44"/>
          <w:szCs w:val="44"/>
        </w:rPr>
        <w:lastRenderedPageBreak/>
        <w:t>2015</w:t>
      </w:r>
      <w:r w:rsidRPr="00BB0D89">
        <w:rPr>
          <w:rFonts w:eastAsia="方正小标宋简体"/>
          <w:sz w:val="44"/>
          <w:szCs w:val="44"/>
        </w:rPr>
        <w:t>年度区级部门决算公开模板格式及内容</w:t>
      </w:r>
    </w:p>
    <w:p w:rsidR="00A66280" w:rsidRPr="00BB0D89" w:rsidRDefault="00A66280" w:rsidP="00A66280">
      <w:pPr>
        <w:spacing w:line="580" w:lineRule="exact"/>
        <w:ind w:firstLine="880"/>
        <w:jc w:val="center"/>
        <w:rPr>
          <w:rFonts w:eastAsia="方正小标宋_GBK"/>
          <w:sz w:val="44"/>
          <w:szCs w:val="44"/>
        </w:rPr>
      </w:pPr>
    </w:p>
    <w:p w:rsidR="00A66280" w:rsidRPr="00BB0D89" w:rsidRDefault="00A66280" w:rsidP="00A66280">
      <w:pPr>
        <w:autoSpaceDE w:val="0"/>
        <w:autoSpaceDN w:val="0"/>
        <w:spacing w:line="590" w:lineRule="atLeast"/>
        <w:jc w:val="center"/>
        <w:rPr>
          <w:rFonts w:eastAsia="黑体"/>
          <w:snapToGrid w:val="0"/>
          <w:spacing w:val="-4"/>
          <w:sz w:val="36"/>
          <w:szCs w:val="36"/>
        </w:rPr>
      </w:pPr>
      <w:r w:rsidRPr="00BB0D89">
        <w:rPr>
          <w:rFonts w:eastAsia="黑体"/>
          <w:snapToGrid w:val="0"/>
          <w:spacing w:val="-4"/>
          <w:sz w:val="36"/>
          <w:szCs w:val="36"/>
        </w:rPr>
        <w:t>目</w:t>
      </w:r>
      <w:r w:rsidRPr="00BB0D89">
        <w:rPr>
          <w:rFonts w:eastAsia="黑体"/>
          <w:snapToGrid w:val="0"/>
          <w:spacing w:val="-4"/>
          <w:sz w:val="36"/>
          <w:szCs w:val="36"/>
        </w:rPr>
        <w:t xml:space="preserve">  </w:t>
      </w:r>
      <w:r w:rsidRPr="00BB0D89">
        <w:rPr>
          <w:rFonts w:eastAsia="黑体"/>
          <w:snapToGrid w:val="0"/>
          <w:spacing w:val="-4"/>
          <w:sz w:val="36"/>
          <w:szCs w:val="36"/>
        </w:rPr>
        <w:t>录</w:t>
      </w:r>
    </w:p>
    <w:p w:rsidR="00A66280" w:rsidRPr="00BB0D89" w:rsidRDefault="00A66280" w:rsidP="00A66280">
      <w:pPr>
        <w:autoSpaceDE w:val="0"/>
        <w:autoSpaceDN w:val="0"/>
        <w:spacing w:line="590" w:lineRule="atLeast"/>
        <w:ind w:firstLineChars="250" w:firstLine="540"/>
        <w:rPr>
          <w:snapToGrid w:val="0"/>
          <w:spacing w:val="-4"/>
          <w:szCs w:val="32"/>
        </w:rPr>
      </w:pPr>
    </w:p>
    <w:p w:rsidR="00A66280" w:rsidRPr="00BB0D89" w:rsidRDefault="00A66280" w:rsidP="00A66280">
      <w:pPr>
        <w:autoSpaceDE w:val="0"/>
        <w:autoSpaceDN w:val="0"/>
        <w:spacing w:line="570" w:lineRule="exact"/>
        <w:ind w:firstLine="641"/>
        <w:rPr>
          <w:b/>
          <w:snapToGrid w:val="0"/>
          <w:spacing w:val="-4"/>
          <w:szCs w:val="32"/>
        </w:rPr>
      </w:pPr>
      <w:r w:rsidRPr="00BB0D89">
        <w:rPr>
          <w:b/>
          <w:snapToGrid w:val="0"/>
          <w:spacing w:val="-4"/>
          <w:szCs w:val="32"/>
        </w:rPr>
        <w:t>第一部分</w:t>
      </w:r>
      <w:r w:rsidRPr="00BB0D89">
        <w:rPr>
          <w:b/>
          <w:snapToGrid w:val="0"/>
          <w:spacing w:val="-4"/>
          <w:szCs w:val="32"/>
        </w:rPr>
        <w:t xml:space="preserve">  </w:t>
      </w:r>
      <w:r w:rsidRPr="00BB0D89">
        <w:rPr>
          <w:b/>
          <w:snapToGrid w:val="0"/>
          <w:spacing w:val="-4"/>
          <w:szCs w:val="32"/>
        </w:rPr>
        <w:t>部门概况</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主要职能</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部门决算单位构成情况</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2015</w:t>
      </w:r>
      <w:r w:rsidRPr="00BB0D89">
        <w:rPr>
          <w:snapToGrid w:val="0"/>
          <w:spacing w:val="-4"/>
          <w:szCs w:val="32"/>
        </w:rPr>
        <w:t>年度主要工作完成情况</w:t>
      </w:r>
    </w:p>
    <w:p w:rsidR="00A66280" w:rsidRPr="00BB0D89" w:rsidRDefault="00A66280" w:rsidP="00A66280">
      <w:pPr>
        <w:autoSpaceDE w:val="0"/>
        <w:autoSpaceDN w:val="0"/>
        <w:spacing w:line="570" w:lineRule="exact"/>
        <w:ind w:firstLine="641"/>
        <w:rPr>
          <w:b/>
          <w:snapToGrid w:val="0"/>
          <w:spacing w:val="-4"/>
          <w:szCs w:val="32"/>
        </w:rPr>
      </w:pPr>
      <w:r w:rsidRPr="00BB0D89">
        <w:rPr>
          <w:b/>
          <w:snapToGrid w:val="0"/>
          <w:spacing w:val="-4"/>
          <w:szCs w:val="32"/>
        </w:rPr>
        <w:t>第二部分</w:t>
      </w:r>
      <w:r w:rsidRPr="00BB0D89">
        <w:rPr>
          <w:b/>
          <w:snapToGrid w:val="0"/>
          <w:spacing w:val="-4"/>
          <w:szCs w:val="32"/>
        </w:rPr>
        <w:t xml:space="preserve">  XX</w:t>
      </w:r>
      <w:r w:rsidRPr="00BB0D89">
        <w:rPr>
          <w:b/>
          <w:snapToGrid w:val="0"/>
          <w:spacing w:val="-4"/>
          <w:szCs w:val="32"/>
        </w:rPr>
        <w:t>部门</w:t>
      </w:r>
      <w:r w:rsidRPr="00BB0D89">
        <w:rPr>
          <w:b/>
          <w:snapToGrid w:val="0"/>
          <w:spacing w:val="-4"/>
          <w:szCs w:val="32"/>
        </w:rPr>
        <w:t>2015</w:t>
      </w:r>
      <w:r w:rsidRPr="00BB0D89">
        <w:rPr>
          <w:b/>
          <w:snapToGrid w:val="0"/>
          <w:spacing w:val="-4"/>
          <w:szCs w:val="32"/>
        </w:rPr>
        <w:t>年度部门决算表</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收入支出决算总表</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收入决算表</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支出决算表</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财政拨款收入支出决算总表</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财政拨款支出决算表</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财政拨款基本支出决算表</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一般公共预算财政拨款支出决算表</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一般公共预算财政拨款基本支出决算表</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lastRenderedPageBreak/>
        <w:t>财政拨款</w:t>
      </w:r>
      <w:r w:rsidRPr="00BB0D89">
        <w:rPr>
          <w:snapToGrid w:val="0"/>
          <w:spacing w:val="-4"/>
          <w:szCs w:val="32"/>
        </w:rPr>
        <w:t>“</w:t>
      </w:r>
      <w:r w:rsidRPr="00BB0D89">
        <w:rPr>
          <w:snapToGrid w:val="0"/>
          <w:spacing w:val="-4"/>
          <w:szCs w:val="32"/>
        </w:rPr>
        <w:t>三公</w:t>
      </w:r>
      <w:r w:rsidRPr="00BB0D89">
        <w:rPr>
          <w:snapToGrid w:val="0"/>
          <w:spacing w:val="-4"/>
          <w:szCs w:val="32"/>
        </w:rPr>
        <w:t>”</w:t>
      </w:r>
      <w:r w:rsidRPr="00BB0D89">
        <w:rPr>
          <w:snapToGrid w:val="0"/>
          <w:spacing w:val="-4"/>
          <w:szCs w:val="32"/>
        </w:rPr>
        <w:t>经费、会议费、培训费支出决算表</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政府性基金预算财政拨款收入支出决算表</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机关运行经费支出决算表</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政府采购支出决算表</w:t>
      </w:r>
    </w:p>
    <w:p w:rsidR="00A66280" w:rsidRPr="00BB0D89" w:rsidRDefault="00A66280" w:rsidP="00A66280">
      <w:pPr>
        <w:autoSpaceDE w:val="0"/>
        <w:autoSpaceDN w:val="0"/>
        <w:spacing w:line="570" w:lineRule="exact"/>
        <w:ind w:firstLine="641"/>
        <w:rPr>
          <w:b/>
          <w:snapToGrid w:val="0"/>
          <w:spacing w:val="-4"/>
          <w:szCs w:val="32"/>
        </w:rPr>
      </w:pPr>
      <w:r w:rsidRPr="00BB0D89">
        <w:rPr>
          <w:b/>
          <w:snapToGrid w:val="0"/>
          <w:spacing w:val="-4"/>
          <w:szCs w:val="32"/>
        </w:rPr>
        <w:t>第三部分</w:t>
      </w:r>
      <w:r w:rsidRPr="00BB0D89">
        <w:rPr>
          <w:b/>
          <w:snapToGrid w:val="0"/>
          <w:spacing w:val="-4"/>
          <w:szCs w:val="32"/>
        </w:rPr>
        <w:t xml:space="preserve">  XX</w:t>
      </w:r>
      <w:r w:rsidRPr="00BB0D89">
        <w:rPr>
          <w:b/>
          <w:snapToGrid w:val="0"/>
          <w:spacing w:val="-4"/>
          <w:szCs w:val="32"/>
        </w:rPr>
        <w:t>部门</w:t>
      </w:r>
      <w:r w:rsidRPr="00BB0D89">
        <w:rPr>
          <w:b/>
          <w:snapToGrid w:val="0"/>
          <w:spacing w:val="-4"/>
          <w:szCs w:val="32"/>
        </w:rPr>
        <w:t>2015</w:t>
      </w:r>
      <w:r w:rsidRPr="00BB0D89">
        <w:rPr>
          <w:b/>
          <w:snapToGrid w:val="0"/>
          <w:spacing w:val="-4"/>
          <w:szCs w:val="32"/>
        </w:rPr>
        <w:t>年度部门决算情况说明</w:t>
      </w:r>
    </w:p>
    <w:p w:rsidR="00A66280" w:rsidRPr="00BB0D89" w:rsidRDefault="00A66280" w:rsidP="00A66280">
      <w:pPr>
        <w:autoSpaceDE w:val="0"/>
        <w:autoSpaceDN w:val="0"/>
        <w:spacing w:line="570" w:lineRule="exact"/>
        <w:ind w:firstLine="641"/>
        <w:rPr>
          <w:b/>
          <w:snapToGrid w:val="0"/>
          <w:spacing w:val="-4"/>
          <w:szCs w:val="32"/>
        </w:rPr>
      </w:pPr>
      <w:r w:rsidRPr="00BB0D89">
        <w:rPr>
          <w:b/>
          <w:snapToGrid w:val="0"/>
          <w:spacing w:val="-4"/>
          <w:szCs w:val="32"/>
        </w:rPr>
        <w:t>第四部分</w:t>
      </w:r>
      <w:r w:rsidRPr="00BB0D89">
        <w:rPr>
          <w:b/>
          <w:snapToGrid w:val="0"/>
          <w:spacing w:val="-4"/>
          <w:szCs w:val="32"/>
        </w:rPr>
        <w:t xml:space="preserve">  </w:t>
      </w:r>
      <w:r w:rsidRPr="00BB0D89">
        <w:rPr>
          <w:b/>
          <w:snapToGrid w:val="0"/>
          <w:spacing w:val="-4"/>
          <w:szCs w:val="32"/>
        </w:rPr>
        <w:t>名词解释</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第一部分　部门概况</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一、部门主要职能</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二、部门决算单位构成情况</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三、</w:t>
      </w:r>
      <w:r w:rsidRPr="00BB0D89">
        <w:rPr>
          <w:snapToGrid w:val="0"/>
          <w:spacing w:val="-4"/>
          <w:szCs w:val="32"/>
        </w:rPr>
        <w:t>2015</w:t>
      </w:r>
      <w:r w:rsidRPr="00BB0D89">
        <w:rPr>
          <w:snapToGrid w:val="0"/>
          <w:spacing w:val="-4"/>
          <w:szCs w:val="32"/>
        </w:rPr>
        <w:t>年度主要工作完成情况</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 xml:space="preserve">第二部分　</w:t>
      </w:r>
      <w:r w:rsidRPr="00BB0D89">
        <w:rPr>
          <w:snapToGrid w:val="0"/>
          <w:spacing w:val="-4"/>
          <w:szCs w:val="32"/>
        </w:rPr>
        <w:t>XX</w:t>
      </w:r>
      <w:r w:rsidRPr="00BB0D89">
        <w:rPr>
          <w:snapToGrid w:val="0"/>
          <w:spacing w:val="-4"/>
          <w:szCs w:val="32"/>
        </w:rPr>
        <w:t>部门</w:t>
      </w:r>
      <w:r w:rsidRPr="00BB0D89">
        <w:rPr>
          <w:snapToGrid w:val="0"/>
          <w:spacing w:val="-4"/>
          <w:szCs w:val="32"/>
        </w:rPr>
        <w:t>2015</w:t>
      </w:r>
      <w:r w:rsidRPr="00BB0D89">
        <w:rPr>
          <w:snapToGrid w:val="0"/>
          <w:spacing w:val="-4"/>
          <w:szCs w:val="32"/>
        </w:rPr>
        <w:t>年度部门决算表</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具体公开表样附后（可通过</w:t>
      </w:r>
      <w:r w:rsidRPr="00BB0D89">
        <w:rPr>
          <w:snapToGrid w:val="0"/>
          <w:spacing w:val="-4"/>
          <w:szCs w:val="32"/>
        </w:rPr>
        <w:t>“</w:t>
      </w:r>
      <w:r w:rsidRPr="00BB0D89">
        <w:rPr>
          <w:snapToGrid w:val="0"/>
          <w:spacing w:val="-4"/>
          <w:szCs w:val="32"/>
        </w:rPr>
        <w:t>部门决算系统</w:t>
      </w:r>
      <w:r w:rsidRPr="00BB0D89">
        <w:rPr>
          <w:snapToGrid w:val="0"/>
          <w:spacing w:val="-4"/>
          <w:szCs w:val="32"/>
        </w:rPr>
        <w:t>—</w:t>
      </w:r>
      <w:r w:rsidRPr="00BB0D89">
        <w:rPr>
          <w:snapToGrid w:val="0"/>
          <w:spacing w:val="-4"/>
          <w:szCs w:val="32"/>
        </w:rPr>
        <w:t>数据填报</w:t>
      </w:r>
      <w:r w:rsidRPr="00BB0D89">
        <w:rPr>
          <w:snapToGrid w:val="0"/>
          <w:spacing w:val="-4"/>
          <w:szCs w:val="32"/>
        </w:rPr>
        <w:t>”</w:t>
      </w:r>
      <w:r w:rsidRPr="00BB0D89">
        <w:rPr>
          <w:snapToGrid w:val="0"/>
          <w:spacing w:val="-4"/>
          <w:szCs w:val="32"/>
        </w:rPr>
        <w:t>专设的</w:t>
      </w:r>
      <w:r w:rsidRPr="00BB0D89">
        <w:rPr>
          <w:snapToGrid w:val="0"/>
          <w:spacing w:val="-4"/>
          <w:szCs w:val="32"/>
        </w:rPr>
        <w:t>“2015</w:t>
      </w:r>
      <w:r w:rsidRPr="00BB0D89">
        <w:rPr>
          <w:snapToGrid w:val="0"/>
          <w:spacing w:val="-4"/>
          <w:szCs w:val="32"/>
        </w:rPr>
        <w:t>年度部门决算公开表</w:t>
      </w:r>
      <w:r w:rsidRPr="00BB0D89">
        <w:rPr>
          <w:snapToGrid w:val="0"/>
          <w:spacing w:val="-4"/>
          <w:szCs w:val="32"/>
        </w:rPr>
        <w:t>”</w:t>
      </w:r>
      <w:r w:rsidRPr="00BB0D89">
        <w:rPr>
          <w:snapToGrid w:val="0"/>
          <w:spacing w:val="-4"/>
          <w:szCs w:val="32"/>
        </w:rPr>
        <w:t>查询导出。）</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第三部分</w:t>
      </w:r>
      <w:r w:rsidRPr="00BB0D89">
        <w:rPr>
          <w:snapToGrid w:val="0"/>
          <w:spacing w:val="-4"/>
          <w:szCs w:val="32"/>
        </w:rPr>
        <w:t xml:space="preserve">  XX</w:t>
      </w:r>
      <w:r w:rsidRPr="00BB0D89">
        <w:rPr>
          <w:snapToGrid w:val="0"/>
          <w:spacing w:val="-4"/>
          <w:szCs w:val="32"/>
        </w:rPr>
        <w:t>部门</w:t>
      </w:r>
      <w:r w:rsidRPr="00BB0D89">
        <w:rPr>
          <w:snapToGrid w:val="0"/>
          <w:spacing w:val="-4"/>
          <w:szCs w:val="32"/>
        </w:rPr>
        <w:t>2015</w:t>
      </w:r>
      <w:r w:rsidRPr="00BB0D89">
        <w:rPr>
          <w:snapToGrid w:val="0"/>
          <w:spacing w:val="-4"/>
          <w:szCs w:val="32"/>
        </w:rPr>
        <w:t>年度决算情况说明</w:t>
      </w:r>
    </w:p>
    <w:p w:rsidR="00A66280" w:rsidRPr="00BB0D89" w:rsidRDefault="00A66280" w:rsidP="00A66280">
      <w:pPr>
        <w:autoSpaceDE w:val="0"/>
        <w:autoSpaceDN w:val="0"/>
        <w:spacing w:line="570" w:lineRule="exact"/>
        <w:ind w:firstLine="641"/>
        <w:rPr>
          <w:rFonts w:eastAsia="黑体"/>
          <w:snapToGrid w:val="0"/>
          <w:spacing w:val="-4"/>
          <w:szCs w:val="32"/>
        </w:rPr>
      </w:pPr>
      <w:r w:rsidRPr="00BB0D89">
        <w:rPr>
          <w:rFonts w:eastAsia="黑体"/>
          <w:snapToGrid w:val="0"/>
          <w:spacing w:val="-4"/>
          <w:szCs w:val="32"/>
        </w:rPr>
        <w:t>一、收入支出总体情况说明</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 xml:space="preserve">XX </w:t>
      </w:r>
      <w:r w:rsidRPr="00BB0D89">
        <w:rPr>
          <w:snapToGrid w:val="0"/>
          <w:spacing w:val="-4"/>
          <w:szCs w:val="32"/>
        </w:rPr>
        <w:t>部门</w:t>
      </w:r>
      <w:r w:rsidRPr="00BB0D89">
        <w:rPr>
          <w:snapToGrid w:val="0"/>
          <w:spacing w:val="-4"/>
          <w:szCs w:val="32"/>
        </w:rPr>
        <w:t>2015</w:t>
      </w:r>
      <w:r w:rsidRPr="00BB0D89">
        <w:rPr>
          <w:snapToGrid w:val="0"/>
          <w:spacing w:val="-4"/>
          <w:szCs w:val="32"/>
        </w:rPr>
        <w:t>年度收入、支出总计</w:t>
      </w:r>
      <w:r w:rsidRPr="00BB0D89">
        <w:rPr>
          <w:snapToGrid w:val="0"/>
          <w:spacing w:val="-4"/>
          <w:szCs w:val="32"/>
        </w:rPr>
        <w:t xml:space="preserve">    </w:t>
      </w:r>
      <w:r w:rsidRPr="00BB0D89">
        <w:rPr>
          <w:snapToGrid w:val="0"/>
          <w:spacing w:val="-4"/>
          <w:szCs w:val="32"/>
        </w:rPr>
        <w:t>万元，与上年相比收、支总计各增加（减少）</w:t>
      </w:r>
      <w:r w:rsidRPr="00BB0D89">
        <w:rPr>
          <w:snapToGrid w:val="0"/>
          <w:spacing w:val="-4"/>
          <w:szCs w:val="32"/>
        </w:rPr>
        <w:t xml:space="preserve">    </w:t>
      </w:r>
      <w:r w:rsidRPr="00BB0D89">
        <w:rPr>
          <w:snapToGrid w:val="0"/>
          <w:spacing w:val="-4"/>
          <w:szCs w:val="32"/>
        </w:rPr>
        <w:t>万元，增长（减少）</w:t>
      </w:r>
      <w:r w:rsidRPr="00BB0D89">
        <w:rPr>
          <w:snapToGrid w:val="0"/>
          <w:spacing w:val="-4"/>
          <w:szCs w:val="32"/>
        </w:rPr>
        <w:t xml:space="preserve">    %</w:t>
      </w:r>
      <w:r w:rsidRPr="00BB0D89">
        <w:rPr>
          <w:snapToGrid w:val="0"/>
          <w:spacing w:val="-4"/>
          <w:szCs w:val="32"/>
        </w:rPr>
        <w:t>。主要原因是</w:t>
      </w:r>
      <w:r w:rsidRPr="00BB0D89">
        <w:rPr>
          <w:snapToGrid w:val="0"/>
          <w:spacing w:val="-4"/>
          <w:szCs w:val="32"/>
        </w:rPr>
        <w:t>……</w:t>
      </w:r>
      <w:r w:rsidRPr="00BB0D89">
        <w:rPr>
          <w:snapToGrid w:val="0"/>
          <w:spacing w:val="-4"/>
          <w:szCs w:val="32"/>
        </w:rPr>
        <w:t>。其中：</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（一）收入总计</w:t>
      </w:r>
      <w:r w:rsidRPr="00BB0D89">
        <w:rPr>
          <w:snapToGrid w:val="0"/>
          <w:spacing w:val="-4"/>
          <w:szCs w:val="32"/>
        </w:rPr>
        <w:t xml:space="preserve">    </w:t>
      </w:r>
      <w:r w:rsidRPr="00BB0D89">
        <w:rPr>
          <w:snapToGrid w:val="0"/>
          <w:spacing w:val="-4"/>
          <w:szCs w:val="32"/>
        </w:rPr>
        <w:t>万元。包括：</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lastRenderedPageBreak/>
        <w:t>1</w:t>
      </w:r>
      <w:r w:rsidRPr="00BB0D89">
        <w:rPr>
          <w:snapToGrid w:val="0"/>
          <w:spacing w:val="-4"/>
          <w:szCs w:val="32"/>
        </w:rPr>
        <w:t>．财政拨款收入</w:t>
      </w:r>
      <w:r w:rsidRPr="00BB0D89">
        <w:rPr>
          <w:snapToGrid w:val="0"/>
          <w:spacing w:val="-4"/>
          <w:szCs w:val="32"/>
        </w:rPr>
        <w:t xml:space="preserve">      </w:t>
      </w:r>
      <w:r w:rsidRPr="00BB0D89">
        <w:rPr>
          <w:snapToGrid w:val="0"/>
          <w:spacing w:val="-4"/>
          <w:szCs w:val="32"/>
        </w:rPr>
        <w:t>万元，为当年从区级财政取得的一般公共预算拨款和政府性基金预算拨款，</w:t>
      </w:r>
      <w:r w:rsidRPr="00BB0D89">
        <w:rPr>
          <w:snapToGrid w:val="0"/>
          <w:spacing w:val="-4"/>
          <w:szCs w:val="32"/>
        </w:rPr>
        <w:t xml:space="preserve"> </w:t>
      </w:r>
      <w:r w:rsidRPr="00BB0D89">
        <w:rPr>
          <w:snapToGrid w:val="0"/>
          <w:spacing w:val="-4"/>
          <w:szCs w:val="32"/>
        </w:rPr>
        <w:t>与上年相比增加（减少）</w:t>
      </w:r>
      <w:r w:rsidRPr="00BB0D89">
        <w:rPr>
          <w:snapToGrid w:val="0"/>
          <w:spacing w:val="-4"/>
          <w:szCs w:val="32"/>
        </w:rPr>
        <w:t xml:space="preserve">    </w:t>
      </w:r>
      <w:r w:rsidRPr="00BB0D89">
        <w:rPr>
          <w:snapToGrid w:val="0"/>
          <w:spacing w:val="-4"/>
          <w:szCs w:val="32"/>
        </w:rPr>
        <w:t>万元，增长（减少）</w:t>
      </w:r>
      <w:r w:rsidRPr="00BB0D89">
        <w:rPr>
          <w:snapToGrid w:val="0"/>
          <w:spacing w:val="-4"/>
          <w:szCs w:val="32"/>
        </w:rPr>
        <w:t xml:space="preserve">    %</w:t>
      </w:r>
      <w:r w:rsidRPr="00BB0D89">
        <w:rPr>
          <w:snapToGrid w:val="0"/>
          <w:spacing w:val="-4"/>
          <w:szCs w:val="32"/>
        </w:rPr>
        <w:t>。主要原因是</w:t>
      </w:r>
      <w:r w:rsidRPr="00BB0D89">
        <w:rPr>
          <w:snapToGrid w:val="0"/>
          <w:spacing w:val="-4"/>
          <w:szCs w:val="32"/>
        </w:rPr>
        <w:t>……</w:t>
      </w:r>
      <w:r w:rsidRPr="00BB0D89">
        <w:rPr>
          <w:snapToGrid w:val="0"/>
          <w:spacing w:val="-4"/>
          <w:szCs w:val="32"/>
        </w:rPr>
        <w:t>。</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2</w:t>
      </w:r>
      <w:r w:rsidRPr="00BB0D89">
        <w:rPr>
          <w:snapToGrid w:val="0"/>
          <w:spacing w:val="-4"/>
          <w:szCs w:val="32"/>
        </w:rPr>
        <w:t>．上级补助收入</w:t>
      </w:r>
      <w:r w:rsidRPr="00BB0D89">
        <w:rPr>
          <w:snapToGrid w:val="0"/>
          <w:spacing w:val="-4"/>
          <w:szCs w:val="32"/>
        </w:rPr>
        <w:t xml:space="preserve">      </w:t>
      </w:r>
      <w:r w:rsidRPr="00BB0D89">
        <w:rPr>
          <w:snapToGrid w:val="0"/>
          <w:spacing w:val="-4"/>
          <w:szCs w:val="32"/>
        </w:rPr>
        <w:t>万元，为</w:t>
      </w:r>
      <w:r w:rsidRPr="00BB0D89">
        <w:rPr>
          <w:snapToGrid w:val="0"/>
          <w:spacing w:val="-4"/>
          <w:szCs w:val="32"/>
        </w:rPr>
        <w:t>XX</w:t>
      </w:r>
      <w:r w:rsidRPr="00BB0D89">
        <w:rPr>
          <w:snapToGrid w:val="0"/>
          <w:spacing w:val="-4"/>
          <w:szCs w:val="32"/>
        </w:rPr>
        <w:t>等事业单位收到上级单位拨入的非财政补助资金。与上年相比增加（减少）</w:t>
      </w:r>
      <w:r w:rsidRPr="00BB0D89">
        <w:rPr>
          <w:snapToGrid w:val="0"/>
          <w:spacing w:val="-4"/>
          <w:szCs w:val="32"/>
        </w:rPr>
        <w:t xml:space="preserve">    </w:t>
      </w:r>
      <w:r w:rsidRPr="00BB0D89">
        <w:rPr>
          <w:snapToGrid w:val="0"/>
          <w:spacing w:val="-4"/>
          <w:szCs w:val="32"/>
        </w:rPr>
        <w:t>万元，增长（减少）</w:t>
      </w:r>
      <w:r w:rsidRPr="00BB0D89">
        <w:rPr>
          <w:snapToGrid w:val="0"/>
          <w:spacing w:val="-4"/>
          <w:szCs w:val="32"/>
        </w:rPr>
        <w:t xml:space="preserve">    %</w:t>
      </w:r>
      <w:r w:rsidRPr="00BB0D89">
        <w:rPr>
          <w:snapToGrid w:val="0"/>
          <w:spacing w:val="-4"/>
          <w:szCs w:val="32"/>
        </w:rPr>
        <w:t>。主要原因是</w:t>
      </w:r>
      <w:r w:rsidRPr="00BB0D89">
        <w:rPr>
          <w:snapToGrid w:val="0"/>
          <w:spacing w:val="-4"/>
          <w:szCs w:val="32"/>
        </w:rPr>
        <w:t>……</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3</w:t>
      </w:r>
      <w:r w:rsidRPr="00BB0D89">
        <w:rPr>
          <w:snapToGrid w:val="0"/>
          <w:spacing w:val="-4"/>
          <w:szCs w:val="32"/>
        </w:rPr>
        <w:t>．事业收入</w:t>
      </w:r>
      <w:r w:rsidRPr="00BB0D89">
        <w:rPr>
          <w:snapToGrid w:val="0"/>
          <w:spacing w:val="-4"/>
          <w:szCs w:val="32"/>
        </w:rPr>
        <w:t xml:space="preserve">      </w:t>
      </w:r>
      <w:r w:rsidRPr="00BB0D89">
        <w:rPr>
          <w:snapToGrid w:val="0"/>
          <w:spacing w:val="-4"/>
          <w:szCs w:val="32"/>
        </w:rPr>
        <w:t>万元，为</w:t>
      </w:r>
      <w:r w:rsidRPr="00BB0D89">
        <w:rPr>
          <w:snapToGrid w:val="0"/>
          <w:spacing w:val="-4"/>
          <w:szCs w:val="32"/>
        </w:rPr>
        <w:t>XX</w:t>
      </w:r>
      <w:r w:rsidRPr="00BB0D89">
        <w:rPr>
          <w:snapToGrid w:val="0"/>
          <w:spacing w:val="-4"/>
          <w:szCs w:val="32"/>
        </w:rPr>
        <w:t>等事业单位开展</w:t>
      </w:r>
      <w:r w:rsidRPr="00BB0D89">
        <w:rPr>
          <w:snapToGrid w:val="0"/>
          <w:spacing w:val="-4"/>
          <w:szCs w:val="32"/>
        </w:rPr>
        <w:t>XX</w:t>
      </w:r>
      <w:r w:rsidRPr="00BB0D89">
        <w:rPr>
          <w:snapToGrid w:val="0"/>
          <w:spacing w:val="-4"/>
          <w:szCs w:val="32"/>
        </w:rPr>
        <w:t>专业业务活动及其辅助活动取得的收入。与上年相比增加（减少）</w:t>
      </w:r>
      <w:r w:rsidRPr="00BB0D89">
        <w:rPr>
          <w:snapToGrid w:val="0"/>
          <w:spacing w:val="-4"/>
          <w:szCs w:val="32"/>
        </w:rPr>
        <w:t xml:space="preserve">    </w:t>
      </w:r>
      <w:r w:rsidRPr="00BB0D89">
        <w:rPr>
          <w:snapToGrid w:val="0"/>
          <w:spacing w:val="-4"/>
          <w:szCs w:val="32"/>
        </w:rPr>
        <w:t>万元，增长（减少）</w:t>
      </w:r>
      <w:r w:rsidRPr="00BB0D89">
        <w:rPr>
          <w:snapToGrid w:val="0"/>
          <w:spacing w:val="-4"/>
          <w:szCs w:val="32"/>
        </w:rPr>
        <w:t xml:space="preserve">    %</w:t>
      </w:r>
      <w:r w:rsidRPr="00BB0D89">
        <w:rPr>
          <w:snapToGrid w:val="0"/>
          <w:spacing w:val="-4"/>
          <w:szCs w:val="32"/>
        </w:rPr>
        <w:t>。主要原因是</w:t>
      </w:r>
      <w:r w:rsidRPr="00BB0D89">
        <w:rPr>
          <w:snapToGrid w:val="0"/>
          <w:spacing w:val="-4"/>
          <w:szCs w:val="32"/>
        </w:rPr>
        <w:t>……</w:t>
      </w:r>
      <w:r w:rsidRPr="00BB0D89">
        <w:rPr>
          <w:snapToGrid w:val="0"/>
          <w:spacing w:val="-4"/>
          <w:szCs w:val="32"/>
        </w:rPr>
        <w:t>。</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4</w:t>
      </w:r>
      <w:r w:rsidRPr="00BB0D89">
        <w:rPr>
          <w:snapToGrid w:val="0"/>
          <w:spacing w:val="-4"/>
          <w:szCs w:val="32"/>
        </w:rPr>
        <w:t>．经营收入</w:t>
      </w:r>
      <w:r w:rsidRPr="00BB0D89">
        <w:rPr>
          <w:snapToGrid w:val="0"/>
          <w:spacing w:val="-4"/>
          <w:szCs w:val="32"/>
        </w:rPr>
        <w:t xml:space="preserve">      </w:t>
      </w:r>
      <w:r w:rsidRPr="00BB0D89">
        <w:rPr>
          <w:snapToGrid w:val="0"/>
          <w:spacing w:val="-4"/>
          <w:szCs w:val="32"/>
        </w:rPr>
        <w:t>万元，为</w:t>
      </w:r>
      <w:r w:rsidRPr="00BB0D89">
        <w:rPr>
          <w:snapToGrid w:val="0"/>
          <w:spacing w:val="-4"/>
          <w:szCs w:val="32"/>
        </w:rPr>
        <w:t>XX</w:t>
      </w:r>
      <w:r w:rsidRPr="00BB0D89">
        <w:rPr>
          <w:snapToGrid w:val="0"/>
          <w:spacing w:val="-4"/>
          <w:szCs w:val="32"/>
        </w:rPr>
        <w:t>等事业单位在专业业务活动及其辅助活动之外开展非独立核算经营活动取得的收入。与上年相比增加（减少）</w:t>
      </w:r>
      <w:r w:rsidRPr="00BB0D89">
        <w:rPr>
          <w:snapToGrid w:val="0"/>
          <w:spacing w:val="-4"/>
          <w:szCs w:val="32"/>
        </w:rPr>
        <w:t xml:space="preserve">    </w:t>
      </w:r>
      <w:r w:rsidRPr="00BB0D89">
        <w:rPr>
          <w:snapToGrid w:val="0"/>
          <w:spacing w:val="-4"/>
          <w:szCs w:val="32"/>
        </w:rPr>
        <w:t>万元，增长（减少）</w:t>
      </w:r>
      <w:r w:rsidRPr="00BB0D89">
        <w:rPr>
          <w:snapToGrid w:val="0"/>
          <w:spacing w:val="-4"/>
          <w:szCs w:val="32"/>
        </w:rPr>
        <w:t xml:space="preserve">    %</w:t>
      </w:r>
      <w:r w:rsidRPr="00BB0D89">
        <w:rPr>
          <w:snapToGrid w:val="0"/>
          <w:spacing w:val="-4"/>
          <w:szCs w:val="32"/>
        </w:rPr>
        <w:t>。主要原因是</w:t>
      </w:r>
      <w:r w:rsidRPr="00BB0D89">
        <w:rPr>
          <w:snapToGrid w:val="0"/>
          <w:spacing w:val="-4"/>
          <w:szCs w:val="32"/>
        </w:rPr>
        <w:t>……</w:t>
      </w:r>
      <w:r w:rsidRPr="00BB0D89">
        <w:rPr>
          <w:snapToGrid w:val="0"/>
          <w:spacing w:val="-4"/>
          <w:szCs w:val="32"/>
        </w:rPr>
        <w:t>。</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5</w:t>
      </w:r>
      <w:r w:rsidRPr="00BB0D89">
        <w:rPr>
          <w:snapToGrid w:val="0"/>
          <w:spacing w:val="-4"/>
          <w:szCs w:val="32"/>
        </w:rPr>
        <w:t>．附属单位上缴收入</w:t>
      </w:r>
      <w:r w:rsidRPr="00BB0D89">
        <w:rPr>
          <w:snapToGrid w:val="0"/>
          <w:spacing w:val="-4"/>
          <w:szCs w:val="32"/>
        </w:rPr>
        <w:t xml:space="preserve">      </w:t>
      </w:r>
      <w:r w:rsidRPr="00BB0D89">
        <w:rPr>
          <w:snapToGrid w:val="0"/>
          <w:spacing w:val="-4"/>
          <w:szCs w:val="32"/>
        </w:rPr>
        <w:t>万元，为</w:t>
      </w:r>
      <w:r w:rsidRPr="00BB0D89">
        <w:rPr>
          <w:snapToGrid w:val="0"/>
          <w:spacing w:val="-4"/>
          <w:szCs w:val="32"/>
        </w:rPr>
        <w:t>XX</w:t>
      </w:r>
      <w:r w:rsidRPr="00BB0D89">
        <w:rPr>
          <w:snapToGrid w:val="0"/>
          <w:spacing w:val="-4"/>
          <w:szCs w:val="32"/>
        </w:rPr>
        <w:t>等事业单位附属独立</w:t>
      </w:r>
      <w:r w:rsidRPr="00BB0D89">
        <w:rPr>
          <w:snapToGrid w:val="0"/>
          <w:spacing w:val="-4"/>
          <w:szCs w:val="32"/>
        </w:rPr>
        <w:t>XX</w:t>
      </w:r>
      <w:r w:rsidRPr="00BB0D89">
        <w:rPr>
          <w:snapToGrid w:val="0"/>
          <w:spacing w:val="-4"/>
          <w:szCs w:val="32"/>
        </w:rPr>
        <w:t>核算单位按照有关规定上缴的收入。与上年相比增加（减少）</w:t>
      </w:r>
      <w:r w:rsidRPr="00BB0D89">
        <w:rPr>
          <w:snapToGrid w:val="0"/>
          <w:spacing w:val="-4"/>
          <w:szCs w:val="32"/>
        </w:rPr>
        <w:t xml:space="preserve">    </w:t>
      </w:r>
      <w:r w:rsidRPr="00BB0D89">
        <w:rPr>
          <w:snapToGrid w:val="0"/>
          <w:spacing w:val="-4"/>
          <w:szCs w:val="32"/>
        </w:rPr>
        <w:t>万元，增长（减少）</w:t>
      </w:r>
      <w:r w:rsidRPr="00BB0D89">
        <w:rPr>
          <w:snapToGrid w:val="0"/>
          <w:spacing w:val="-4"/>
          <w:szCs w:val="32"/>
        </w:rPr>
        <w:t xml:space="preserve">    %</w:t>
      </w:r>
      <w:r w:rsidRPr="00BB0D89">
        <w:rPr>
          <w:snapToGrid w:val="0"/>
          <w:spacing w:val="-4"/>
          <w:szCs w:val="32"/>
        </w:rPr>
        <w:t>。主要原因是</w:t>
      </w:r>
      <w:r w:rsidRPr="00BB0D89">
        <w:rPr>
          <w:snapToGrid w:val="0"/>
          <w:spacing w:val="-4"/>
          <w:szCs w:val="32"/>
        </w:rPr>
        <w:t>……</w:t>
      </w:r>
      <w:r w:rsidRPr="00BB0D89">
        <w:rPr>
          <w:snapToGrid w:val="0"/>
          <w:spacing w:val="-4"/>
          <w:szCs w:val="32"/>
        </w:rPr>
        <w:t>。</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6</w:t>
      </w:r>
      <w:r w:rsidRPr="00BB0D89">
        <w:rPr>
          <w:snapToGrid w:val="0"/>
          <w:spacing w:val="-4"/>
          <w:szCs w:val="32"/>
        </w:rPr>
        <w:t>．其他收入</w:t>
      </w:r>
      <w:r w:rsidRPr="00BB0D89">
        <w:rPr>
          <w:snapToGrid w:val="0"/>
          <w:spacing w:val="-4"/>
          <w:szCs w:val="32"/>
        </w:rPr>
        <w:t xml:space="preserve">     </w:t>
      </w:r>
      <w:r w:rsidRPr="00BB0D89">
        <w:rPr>
          <w:snapToGrid w:val="0"/>
          <w:spacing w:val="-4"/>
          <w:szCs w:val="32"/>
        </w:rPr>
        <w:t>万元，为单位取得的除上述收入以外的各项收入，主要为</w:t>
      </w:r>
      <w:r w:rsidRPr="00BB0D89">
        <w:rPr>
          <w:snapToGrid w:val="0"/>
          <w:spacing w:val="-4"/>
          <w:szCs w:val="32"/>
        </w:rPr>
        <w:t>XX</w:t>
      </w:r>
      <w:r w:rsidRPr="00BB0D89">
        <w:rPr>
          <w:snapToGrid w:val="0"/>
          <w:spacing w:val="-4"/>
          <w:szCs w:val="32"/>
        </w:rPr>
        <w:t>单位取得的</w:t>
      </w:r>
      <w:r w:rsidRPr="00BB0D89">
        <w:rPr>
          <w:snapToGrid w:val="0"/>
          <w:spacing w:val="-4"/>
          <w:szCs w:val="32"/>
        </w:rPr>
        <w:t>XX</w:t>
      </w:r>
      <w:r w:rsidRPr="00BB0D89">
        <w:rPr>
          <w:snapToGrid w:val="0"/>
          <w:spacing w:val="-4"/>
          <w:szCs w:val="32"/>
        </w:rPr>
        <w:t>收入。与上年相比增加（减少）</w:t>
      </w:r>
      <w:r w:rsidRPr="00BB0D89">
        <w:rPr>
          <w:snapToGrid w:val="0"/>
          <w:spacing w:val="-4"/>
          <w:szCs w:val="32"/>
        </w:rPr>
        <w:t xml:space="preserve">    </w:t>
      </w:r>
      <w:r w:rsidRPr="00BB0D89">
        <w:rPr>
          <w:snapToGrid w:val="0"/>
          <w:spacing w:val="-4"/>
          <w:szCs w:val="32"/>
        </w:rPr>
        <w:t>万元，增长（减少）</w:t>
      </w:r>
      <w:r w:rsidRPr="00BB0D89">
        <w:rPr>
          <w:snapToGrid w:val="0"/>
          <w:spacing w:val="-4"/>
          <w:szCs w:val="32"/>
        </w:rPr>
        <w:t xml:space="preserve">    %</w:t>
      </w:r>
      <w:r w:rsidRPr="00BB0D89">
        <w:rPr>
          <w:snapToGrid w:val="0"/>
          <w:spacing w:val="-4"/>
          <w:szCs w:val="32"/>
        </w:rPr>
        <w:t>。主要原因是</w:t>
      </w:r>
      <w:r w:rsidRPr="00BB0D89">
        <w:rPr>
          <w:snapToGrid w:val="0"/>
          <w:spacing w:val="-4"/>
          <w:szCs w:val="32"/>
        </w:rPr>
        <w:t>……</w:t>
      </w:r>
      <w:r w:rsidRPr="00BB0D89">
        <w:rPr>
          <w:snapToGrid w:val="0"/>
          <w:spacing w:val="-4"/>
          <w:szCs w:val="32"/>
        </w:rPr>
        <w:t>。</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7</w:t>
      </w:r>
      <w:r w:rsidRPr="00BB0D89">
        <w:rPr>
          <w:snapToGrid w:val="0"/>
          <w:spacing w:val="-4"/>
          <w:szCs w:val="32"/>
        </w:rPr>
        <w:t>．用事业基金弥补收支差额</w:t>
      </w:r>
      <w:r w:rsidRPr="00BB0D89">
        <w:rPr>
          <w:snapToGrid w:val="0"/>
          <w:spacing w:val="-4"/>
          <w:szCs w:val="32"/>
        </w:rPr>
        <w:t xml:space="preserve">      </w:t>
      </w:r>
      <w:r w:rsidRPr="00BB0D89">
        <w:rPr>
          <w:snapToGrid w:val="0"/>
          <w:spacing w:val="-4"/>
          <w:szCs w:val="32"/>
        </w:rPr>
        <w:t>万元，为事业单位用事业基金弥补当年收支差额的数额。主要为</w:t>
      </w:r>
      <w:r w:rsidRPr="00BB0D89">
        <w:rPr>
          <w:snapToGrid w:val="0"/>
          <w:spacing w:val="-4"/>
          <w:szCs w:val="32"/>
        </w:rPr>
        <w:t>XX</w:t>
      </w:r>
      <w:r w:rsidRPr="00BB0D89">
        <w:rPr>
          <w:snapToGrid w:val="0"/>
          <w:spacing w:val="-4"/>
          <w:szCs w:val="32"/>
        </w:rPr>
        <w:t>等单位使用以前年度积累的事业基金弥补当年收支缺口的资金。</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8</w:t>
      </w:r>
      <w:r w:rsidRPr="00BB0D89">
        <w:rPr>
          <w:snapToGrid w:val="0"/>
          <w:spacing w:val="-4"/>
          <w:szCs w:val="32"/>
        </w:rPr>
        <w:t>．年初结转和结余</w:t>
      </w:r>
      <w:r w:rsidRPr="00BB0D89">
        <w:rPr>
          <w:snapToGrid w:val="0"/>
          <w:spacing w:val="-4"/>
          <w:szCs w:val="32"/>
        </w:rPr>
        <w:t xml:space="preserve">      </w:t>
      </w:r>
      <w:r w:rsidRPr="00BB0D89">
        <w:rPr>
          <w:snapToGrid w:val="0"/>
          <w:spacing w:val="-4"/>
          <w:szCs w:val="32"/>
        </w:rPr>
        <w:t>万元，主要为</w:t>
      </w:r>
      <w:r w:rsidRPr="00BB0D89">
        <w:rPr>
          <w:snapToGrid w:val="0"/>
          <w:spacing w:val="-4"/>
          <w:szCs w:val="32"/>
        </w:rPr>
        <w:t>XX</w:t>
      </w:r>
      <w:r w:rsidRPr="00BB0D89">
        <w:rPr>
          <w:snapToGrid w:val="0"/>
          <w:spacing w:val="-4"/>
          <w:szCs w:val="32"/>
        </w:rPr>
        <w:t>单位上年结转本年使用的</w:t>
      </w:r>
      <w:r w:rsidRPr="00BB0D89">
        <w:rPr>
          <w:snapToGrid w:val="0"/>
          <w:spacing w:val="-4"/>
          <w:szCs w:val="32"/>
        </w:rPr>
        <w:t>XX</w:t>
      </w:r>
      <w:r w:rsidRPr="00BB0D89">
        <w:rPr>
          <w:snapToGrid w:val="0"/>
          <w:spacing w:val="-4"/>
          <w:szCs w:val="32"/>
        </w:rPr>
        <w:t>等资金。</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（二）支出总计</w:t>
      </w:r>
      <w:r w:rsidRPr="00BB0D89">
        <w:rPr>
          <w:snapToGrid w:val="0"/>
          <w:spacing w:val="-4"/>
          <w:szCs w:val="32"/>
        </w:rPr>
        <w:t xml:space="preserve">    </w:t>
      </w:r>
      <w:r w:rsidRPr="00BB0D89">
        <w:rPr>
          <w:snapToGrid w:val="0"/>
          <w:spacing w:val="-4"/>
          <w:szCs w:val="32"/>
        </w:rPr>
        <w:t>万元。包括：</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1</w:t>
      </w:r>
      <w:r w:rsidRPr="00BB0D89">
        <w:rPr>
          <w:snapToGrid w:val="0"/>
          <w:spacing w:val="-4"/>
          <w:szCs w:val="32"/>
        </w:rPr>
        <w:t>．一般公共服务（类）支出</w:t>
      </w:r>
      <w:r w:rsidRPr="00BB0D89">
        <w:rPr>
          <w:snapToGrid w:val="0"/>
          <w:spacing w:val="-4"/>
          <w:szCs w:val="32"/>
        </w:rPr>
        <w:t xml:space="preserve">    </w:t>
      </w:r>
      <w:r w:rsidRPr="00BB0D89">
        <w:rPr>
          <w:snapToGrid w:val="0"/>
          <w:spacing w:val="-4"/>
          <w:szCs w:val="32"/>
        </w:rPr>
        <w:t>万元，主要用于</w:t>
      </w:r>
      <w:r w:rsidRPr="00BB0D89">
        <w:rPr>
          <w:snapToGrid w:val="0"/>
          <w:spacing w:val="-4"/>
          <w:szCs w:val="32"/>
        </w:rPr>
        <w:t>……</w:t>
      </w:r>
      <w:r w:rsidRPr="00BB0D89">
        <w:rPr>
          <w:snapToGrid w:val="0"/>
          <w:spacing w:val="-4"/>
          <w:szCs w:val="32"/>
        </w:rPr>
        <w:t>。与上年相比增加（减少）</w:t>
      </w:r>
      <w:r w:rsidRPr="00BB0D89">
        <w:rPr>
          <w:snapToGrid w:val="0"/>
          <w:spacing w:val="-4"/>
          <w:szCs w:val="32"/>
        </w:rPr>
        <w:t xml:space="preserve">    </w:t>
      </w:r>
      <w:r w:rsidRPr="00BB0D89">
        <w:rPr>
          <w:snapToGrid w:val="0"/>
          <w:spacing w:val="-4"/>
          <w:szCs w:val="32"/>
        </w:rPr>
        <w:t>万元，增长（减少）</w:t>
      </w:r>
      <w:r w:rsidRPr="00BB0D89">
        <w:rPr>
          <w:snapToGrid w:val="0"/>
          <w:spacing w:val="-4"/>
          <w:szCs w:val="32"/>
        </w:rPr>
        <w:t xml:space="preserve">    %</w:t>
      </w:r>
      <w:r w:rsidRPr="00BB0D89">
        <w:rPr>
          <w:snapToGrid w:val="0"/>
          <w:spacing w:val="-4"/>
          <w:szCs w:val="32"/>
        </w:rPr>
        <w:t>。主要原因是</w:t>
      </w:r>
      <w:r w:rsidRPr="00BB0D89">
        <w:rPr>
          <w:snapToGrid w:val="0"/>
          <w:spacing w:val="-4"/>
          <w:szCs w:val="32"/>
        </w:rPr>
        <w:t>……</w:t>
      </w:r>
      <w:r w:rsidRPr="00BB0D89">
        <w:rPr>
          <w:snapToGrid w:val="0"/>
          <w:spacing w:val="-4"/>
          <w:szCs w:val="32"/>
        </w:rPr>
        <w:t>。</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lastRenderedPageBreak/>
        <w:t>2</w:t>
      </w:r>
      <w:r w:rsidRPr="00BB0D89">
        <w:rPr>
          <w:snapToGrid w:val="0"/>
          <w:spacing w:val="-4"/>
          <w:szCs w:val="32"/>
        </w:rPr>
        <w:t>．公共安全（类）支出</w:t>
      </w:r>
      <w:r w:rsidRPr="00BB0D89">
        <w:rPr>
          <w:snapToGrid w:val="0"/>
          <w:spacing w:val="-4"/>
          <w:szCs w:val="32"/>
        </w:rPr>
        <w:t xml:space="preserve">    </w:t>
      </w:r>
      <w:r w:rsidRPr="00BB0D89">
        <w:rPr>
          <w:snapToGrid w:val="0"/>
          <w:spacing w:val="-4"/>
          <w:szCs w:val="32"/>
        </w:rPr>
        <w:t>万元，主要用于</w:t>
      </w:r>
      <w:r w:rsidRPr="00BB0D89">
        <w:rPr>
          <w:snapToGrid w:val="0"/>
          <w:spacing w:val="-4"/>
          <w:szCs w:val="32"/>
        </w:rPr>
        <w:t>……</w:t>
      </w:r>
      <w:r w:rsidRPr="00BB0D89">
        <w:rPr>
          <w:snapToGrid w:val="0"/>
          <w:spacing w:val="-4"/>
          <w:szCs w:val="32"/>
        </w:rPr>
        <w:t>。与上年相比增加（减少）</w:t>
      </w:r>
      <w:r w:rsidRPr="00BB0D89">
        <w:rPr>
          <w:snapToGrid w:val="0"/>
          <w:spacing w:val="-4"/>
          <w:szCs w:val="32"/>
        </w:rPr>
        <w:t xml:space="preserve">    </w:t>
      </w:r>
      <w:r w:rsidRPr="00BB0D89">
        <w:rPr>
          <w:snapToGrid w:val="0"/>
          <w:spacing w:val="-4"/>
          <w:szCs w:val="32"/>
        </w:rPr>
        <w:t>万元，增长（减少）</w:t>
      </w:r>
      <w:r w:rsidRPr="00BB0D89">
        <w:rPr>
          <w:snapToGrid w:val="0"/>
          <w:spacing w:val="-4"/>
          <w:szCs w:val="32"/>
        </w:rPr>
        <w:t xml:space="preserve">    %</w:t>
      </w:r>
      <w:r w:rsidRPr="00BB0D89">
        <w:rPr>
          <w:snapToGrid w:val="0"/>
          <w:spacing w:val="-4"/>
          <w:szCs w:val="32"/>
        </w:rPr>
        <w:t>。主要原因是</w:t>
      </w:r>
      <w:r w:rsidRPr="00BB0D89">
        <w:rPr>
          <w:snapToGrid w:val="0"/>
          <w:spacing w:val="-4"/>
          <w:szCs w:val="32"/>
        </w:rPr>
        <w:t>……</w:t>
      </w:r>
      <w:r w:rsidRPr="00BB0D89">
        <w:rPr>
          <w:snapToGrid w:val="0"/>
          <w:spacing w:val="-4"/>
          <w:szCs w:val="32"/>
        </w:rPr>
        <w:t>。</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w:t>
      </w:r>
      <w:r w:rsidRPr="00BB0D89">
        <w:rPr>
          <w:snapToGrid w:val="0"/>
          <w:spacing w:val="-4"/>
          <w:szCs w:val="32"/>
        </w:rPr>
        <w:t>（按照</w:t>
      </w:r>
      <w:r w:rsidRPr="00BB0D89">
        <w:rPr>
          <w:snapToGrid w:val="0"/>
          <w:spacing w:val="-4"/>
          <w:szCs w:val="32"/>
        </w:rPr>
        <w:t>“</w:t>
      </w:r>
      <w:r w:rsidRPr="00BB0D89">
        <w:rPr>
          <w:snapToGrid w:val="0"/>
          <w:spacing w:val="-4"/>
          <w:szCs w:val="32"/>
        </w:rPr>
        <w:t>公开</w:t>
      </w:r>
      <w:r w:rsidRPr="00BB0D89">
        <w:rPr>
          <w:snapToGrid w:val="0"/>
          <w:spacing w:val="-4"/>
          <w:szCs w:val="32"/>
        </w:rPr>
        <w:t>01</w:t>
      </w:r>
      <w:r w:rsidRPr="00BB0D89">
        <w:rPr>
          <w:snapToGrid w:val="0"/>
          <w:spacing w:val="-4"/>
          <w:szCs w:val="32"/>
        </w:rPr>
        <w:t>表</w:t>
      </w:r>
      <w:r w:rsidRPr="00BB0D89">
        <w:rPr>
          <w:snapToGrid w:val="0"/>
          <w:spacing w:val="-4"/>
          <w:szCs w:val="32"/>
        </w:rPr>
        <w:t xml:space="preserve"> </w:t>
      </w:r>
      <w:r w:rsidRPr="00BB0D89">
        <w:rPr>
          <w:snapToGrid w:val="0"/>
          <w:spacing w:val="-4"/>
          <w:szCs w:val="32"/>
        </w:rPr>
        <w:t>收入支出决算总表</w:t>
      </w:r>
      <w:r w:rsidRPr="00BB0D89">
        <w:rPr>
          <w:snapToGrid w:val="0"/>
          <w:spacing w:val="-4"/>
          <w:szCs w:val="32"/>
        </w:rPr>
        <w:t>”</w:t>
      </w:r>
      <w:r w:rsidRPr="00BB0D89">
        <w:rPr>
          <w:snapToGrid w:val="0"/>
          <w:spacing w:val="-4"/>
          <w:szCs w:val="32"/>
        </w:rPr>
        <w:t>中的功能分类明细项，并结合本部门具体实际予以解释。）</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3</w:t>
      </w:r>
      <w:r w:rsidRPr="00BB0D89">
        <w:rPr>
          <w:snapToGrid w:val="0"/>
          <w:spacing w:val="-4"/>
          <w:szCs w:val="32"/>
        </w:rPr>
        <w:t>．结余分配</w:t>
      </w:r>
      <w:r w:rsidRPr="00BB0D89">
        <w:rPr>
          <w:snapToGrid w:val="0"/>
          <w:spacing w:val="-4"/>
          <w:szCs w:val="32"/>
        </w:rPr>
        <w:t xml:space="preserve">    </w:t>
      </w:r>
      <w:r w:rsidRPr="00BB0D89">
        <w:rPr>
          <w:snapToGrid w:val="0"/>
          <w:spacing w:val="-4"/>
          <w:szCs w:val="32"/>
        </w:rPr>
        <w:t>万元，为单位当年结余的分配情况，主要是</w:t>
      </w:r>
      <w:r w:rsidRPr="00BB0D89">
        <w:rPr>
          <w:snapToGrid w:val="0"/>
          <w:spacing w:val="-4"/>
          <w:szCs w:val="32"/>
        </w:rPr>
        <w:t>XX</w:t>
      </w:r>
      <w:r w:rsidRPr="00BB0D89">
        <w:rPr>
          <w:snapToGrid w:val="0"/>
          <w:spacing w:val="-4"/>
          <w:szCs w:val="32"/>
        </w:rPr>
        <w:t>等事业单位对非财政补助结余按规定计算缴纳的企业所得税、提取的职工福利基金和转入事业基金等。与上年相比增加（减少）</w:t>
      </w:r>
      <w:r w:rsidRPr="00BB0D89">
        <w:rPr>
          <w:snapToGrid w:val="0"/>
          <w:spacing w:val="-4"/>
          <w:szCs w:val="32"/>
        </w:rPr>
        <w:t xml:space="preserve">    </w:t>
      </w:r>
      <w:r w:rsidRPr="00BB0D89">
        <w:rPr>
          <w:snapToGrid w:val="0"/>
          <w:spacing w:val="-4"/>
          <w:szCs w:val="32"/>
        </w:rPr>
        <w:t>万元，增长（减少）</w:t>
      </w:r>
      <w:r w:rsidRPr="00BB0D89">
        <w:rPr>
          <w:snapToGrid w:val="0"/>
          <w:spacing w:val="-4"/>
          <w:szCs w:val="32"/>
        </w:rPr>
        <w:t xml:space="preserve">    %</w:t>
      </w:r>
      <w:r w:rsidRPr="00BB0D89">
        <w:rPr>
          <w:snapToGrid w:val="0"/>
          <w:spacing w:val="-4"/>
          <w:szCs w:val="32"/>
        </w:rPr>
        <w:t>。主要原因是</w:t>
      </w:r>
      <w:r w:rsidRPr="00BB0D89">
        <w:rPr>
          <w:snapToGrid w:val="0"/>
          <w:spacing w:val="-4"/>
          <w:szCs w:val="32"/>
        </w:rPr>
        <w:t>……</w:t>
      </w:r>
      <w:r w:rsidRPr="00BB0D89">
        <w:rPr>
          <w:snapToGrid w:val="0"/>
          <w:spacing w:val="-4"/>
          <w:szCs w:val="32"/>
        </w:rPr>
        <w:t>。</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4</w:t>
      </w:r>
      <w:r w:rsidRPr="00BB0D89">
        <w:rPr>
          <w:snapToGrid w:val="0"/>
          <w:spacing w:val="-4"/>
          <w:szCs w:val="32"/>
        </w:rPr>
        <w:t>．年末结转和结余</w:t>
      </w:r>
      <w:r w:rsidRPr="00BB0D89">
        <w:rPr>
          <w:snapToGrid w:val="0"/>
          <w:spacing w:val="-4"/>
          <w:szCs w:val="32"/>
        </w:rPr>
        <w:t xml:space="preserve">    </w:t>
      </w:r>
      <w:r w:rsidRPr="00BB0D89">
        <w:rPr>
          <w:snapToGrid w:val="0"/>
          <w:spacing w:val="-4"/>
          <w:szCs w:val="32"/>
        </w:rPr>
        <w:t>万元，为单位结转下年的项目支出结转和结余和经营结余。主要为</w:t>
      </w:r>
      <w:r w:rsidRPr="00BB0D89">
        <w:rPr>
          <w:snapToGrid w:val="0"/>
          <w:spacing w:val="-4"/>
          <w:szCs w:val="32"/>
        </w:rPr>
        <w:t>XX</w:t>
      </w:r>
      <w:r w:rsidRPr="00BB0D89">
        <w:rPr>
          <w:snapToGrid w:val="0"/>
          <w:spacing w:val="-4"/>
          <w:szCs w:val="32"/>
        </w:rPr>
        <w:t>等单位本年度（或以前年度）预算安排的</w:t>
      </w:r>
      <w:r w:rsidRPr="00BB0D89">
        <w:rPr>
          <w:snapToGrid w:val="0"/>
          <w:spacing w:val="-4"/>
          <w:szCs w:val="32"/>
        </w:rPr>
        <w:t>XX</w:t>
      </w:r>
      <w:r w:rsidRPr="00BB0D89">
        <w:rPr>
          <w:snapToGrid w:val="0"/>
          <w:spacing w:val="-4"/>
          <w:szCs w:val="32"/>
        </w:rPr>
        <w:t>等项目无法按原计划实施，需要延迟到以后年度按有关规定使用的资金。</w:t>
      </w:r>
    </w:p>
    <w:p w:rsidR="00A66280" w:rsidRPr="00BB0D89" w:rsidRDefault="00A66280" w:rsidP="00A66280">
      <w:pPr>
        <w:autoSpaceDE w:val="0"/>
        <w:autoSpaceDN w:val="0"/>
        <w:spacing w:line="570" w:lineRule="exact"/>
        <w:ind w:firstLine="641"/>
        <w:rPr>
          <w:rFonts w:eastAsia="黑体"/>
          <w:snapToGrid w:val="0"/>
          <w:spacing w:val="-4"/>
          <w:szCs w:val="32"/>
        </w:rPr>
      </w:pPr>
      <w:r w:rsidRPr="00BB0D89">
        <w:rPr>
          <w:rFonts w:eastAsia="黑体"/>
          <w:snapToGrid w:val="0"/>
          <w:spacing w:val="-4"/>
          <w:szCs w:val="32"/>
        </w:rPr>
        <w:t>二、收入决算情况说明</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XX</w:t>
      </w:r>
      <w:r w:rsidRPr="00BB0D89">
        <w:rPr>
          <w:snapToGrid w:val="0"/>
          <w:spacing w:val="-4"/>
          <w:szCs w:val="32"/>
        </w:rPr>
        <w:t>部门本年收入合计</w:t>
      </w:r>
      <w:r w:rsidRPr="00BB0D89">
        <w:rPr>
          <w:snapToGrid w:val="0"/>
          <w:spacing w:val="-4"/>
          <w:szCs w:val="32"/>
        </w:rPr>
        <w:t xml:space="preserve">  </w:t>
      </w:r>
      <w:r w:rsidRPr="00BB0D89">
        <w:rPr>
          <w:snapToGrid w:val="0"/>
          <w:spacing w:val="-4"/>
          <w:szCs w:val="32"/>
        </w:rPr>
        <w:t>万元，其中：财政拨款收入</w:t>
      </w:r>
      <w:r w:rsidRPr="00BB0D89">
        <w:rPr>
          <w:snapToGrid w:val="0"/>
          <w:spacing w:val="-4"/>
          <w:szCs w:val="32"/>
        </w:rPr>
        <w:t xml:space="preserve"> </w:t>
      </w:r>
      <w:r w:rsidRPr="00BB0D89">
        <w:rPr>
          <w:snapToGrid w:val="0"/>
          <w:spacing w:val="-4"/>
          <w:szCs w:val="32"/>
        </w:rPr>
        <w:t>万元，占</w:t>
      </w:r>
      <w:r w:rsidRPr="00BB0D89">
        <w:rPr>
          <w:snapToGrid w:val="0"/>
          <w:spacing w:val="-4"/>
          <w:szCs w:val="32"/>
        </w:rPr>
        <w:t xml:space="preserve"> %</w:t>
      </w:r>
      <w:r w:rsidRPr="00BB0D89">
        <w:rPr>
          <w:snapToGrid w:val="0"/>
          <w:spacing w:val="-4"/>
          <w:szCs w:val="32"/>
        </w:rPr>
        <w:t>；上级补助收入</w:t>
      </w:r>
      <w:r w:rsidRPr="00BB0D89">
        <w:rPr>
          <w:snapToGrid w:val="0"/>
          <w:spacing w:val="-4"/>
          <w:szCs w:val="32"/>
        </w:rPr>
        <w:t xml:space="preserve">   </w:t>
      </w:r>
      <w:r w:rsidRPr="00BB0D89">
        <w:rPr>
          <w:snapToGrid w:val="0"/>
          <w:spacing w:val="-4"/>
          <w:szCs w:val="32"/>
        </w:rPr>
        <w:t>万元，占</w:t>
      </w:r>
      <w:r w:rsidRPr="00BB0D89">
        <w:rPr>
          <w:snapToGrid w:val="0"/>
          <w:spacing w:val="-4"/>
          <w:szCs w:val="32"/>
        </w:rPr>
        <w:t xml:space="preserve">   %</w:t>
      </w:r>
      <w:r w:rsidRPr="00BB0D89">
        <w:rPr>
          <w:snapToGrid w:val="0"/>
          <w:spacing w:val="-4"/>
          <w:szCs w:val="32"/>
        </w:rPr>
        <w:t>；事业收入</w:t>
      </w:r>
      <w:r w:rsidRPr="00BB0D89">
        <w:rPr>
          <w:snapToGrid w:val="0"/>
          <w:spacing w:val="-4"/>
          <w:szCs w:val="32"/>
        </w:rPr>
        <w:t xml:space="preserve">   </w:t>
      </w:r>
      <w:r w:rsidRPr="00BB0D89">
        <w:rPr>
          <w:snapToGrid w:val="0"/>
          <w:spacing w:val="-4"/>
          <w:szCs w:val="32"/>
        </w:rPr>
        <w:t>万元，占</w:t>
      </w:r>
      <w:r w:rsidRPr="00BB0D89">
        <w:rPr>
          <w:snapToGrid w:val="0"/>
          <w:spacing w:val="-4"/>
          <w:szCs w:val="32"/>
        </w:rPr>
        <w:t xml:space="preserve">  %</w:t>
      </w:r>
      <w:r w:rsidRPr="00BB0D89">
        <w:rPr>
          <w:snapToGrid w:val="0"/>
          <w:spacing w:val="-4"/>
          <w:szCs w:val="32"/>
        </w:rPr>
        <w:t>；经营收入</w:t>
      </w:r>
      <w:r w:rsidRPr="00BB0D89">
        <w:rPr>
          <w:snapToGrid w:val="0"/>
          <w:spacing w:val="-4"/>
          <w:szCs w:val="32"/>
        </w:rPr>
        <w:t xml:space="preserve">   </w:t>
      </w:r>
      <w:r w:rsidRPr="00BB0D89">
        <w:rPr>
          <w:snapToGrid w:val="0"/>
          <w:spacing w:val="-4"/>
          <w:szCs w:val="32"/>
        </w:rPr>
        <w:t>万元，占</w:t>
      </w:r>
      <w:r w:rsidRPr="00BB0D89">
        <w:rPr>
          <w:snapToGrid w:val="0"/>
          <w:spacing w:val="-4"/>
          <w:szCs w:val="32"/>
        </w:rPr>
        <w:t xml:space="preserve">   %</w:t>
      </w:r>
      <w:r w:rsidRPr="00BB0D89">
        <w:rPr>
          <w:snapToGrid w:val="0"/>
          <w:spacing w:val="-4"/>
          <w:szCs w:val="32"/>
        </w:rPr>
        <w:t>；附属单位上缴收入</w:t>
      </w:r>
      <w:r w:rsidRPr="00BB0D89">
        <w:rPr>
          <w:snapToGrid w:val="0"/>
          <w:spacing w:val="-4"/>
          <w:szCs w:val="32"/>
        </w:rPr>
        <w:t xml:space="preserve">   </w:t>
      </w:r>
      <w:r w:rsidRPr="00BB0D89">
        <w:rPr>
          <w:snapToGrid w:val="0"/>
          <w:spacing w:val="-4"/>
          <w:szCs w:val="32"/>
        </w:rPr>
        <w:t>万元，占</w:t>
      </w:r>
      <w:r w:rsidRPr="00BB0D89">
        <w:rPr>
          <w:snapToGrid w:val="0"/>
          <w:spacing w:val="-4"/>
          <w:szCs w:val="32"/>
        </w:rPr>
        <w:t xml:space="preserve">   %</w:t>
      </w:r>
      <w:r w:rsidRPr="00BB0D89">
        <w:rPr>
          <w:snapToGrid w:val="0"/>
          <w:spacing w:val="-4"/>
          <w:szCs w:val="32"/>
        </w:rPr>
        <w:t>；其他收入</w:t>
      </w:r>
      <w:r w:rsidRPr="00BB0D89">
        <w:rPr>
          <w:snapToGrid w:val="0"/>
          <w:spacing w:val="-4"/>
          <w:szCs w:val="32"/>
        </w:rPr>
        <w:t xml:space="preserve">   </w:t>
      </w:r>
      <w:r w:rsidRPr="00BB0D89">
        <w:rPr>
          <w:snapToGrid w:val="0"/>
          <w:spacing w:val="-4"/>
          <w:szCs w:val="32"/>
        </w:rPr>
        <w:t>万元，占</w:t>
      </w:r>
      <w:r w:rsidRPr="00BB0D89">
        <w:rPr>
          <w:snapToGrid w:val="0"/>
          <w:spacing w:val="-4"/>
          <w:szCs w:val="32"/>
        </w:rPr>
        <w:t xml:space="preserve">   %</w:t>
      </w:r>
      <w:r w:rsidRPr="00BB0D89">
        <w:rPr>
          <w:snapToGrid w:val="0"/>
          <w:spacing w:val="-4"/>
          <w:szCs w:val="32"/>
        </w:rPr>
        <w:t>。（可用饼图显示本年收入结构图）</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图</w:t>
      </w:r>
      <w:r w:rsidRPr="00BB0D89">
        <w:rPr>
          <w:snapToGrid w:val="0"/>
          <w:spacing w:val="-4"/>
          <w:szCs w:val="32"/>
        </w:rPr>
        <w:t>1</w:t>
      </w:r>
      <w:r w:rsidRPr="00BB0D89">
        <w:rPr>
          <w:snapToGrid w:val="0"/>
          <w:spacing w:val="-4"/>
          <w:szCs w:val="32"/>
        </w:rPr>
        <w:t>：收入决算图</w:t>
      </w:r>
    </w:p>
    <w:p w:rsidR="00A66280" w:rsidRPr="00BB0D89" w:rsidRDefault="00A66280" w:rsidP="00A66280">
      <w:pPr>
        <w:autoSpaceDE w:val="0"/>
        <w:autoSpaceDN w:val="0"/>
        <w:spacing w:line="570" w:lineRule="exact"/>
        <w:ind w:firstLine="641"/>
        <w:rPr>
          <w:rFonts w:eastAsia="黑体"/>
          <w:snapToGrid w:val="0"/>
          <w:spacing w:val="-4"/>
          <w:szCs w:val="32"/>
        </w:rPr>
      </w:pPr>
      <w:r w:rsidRPr="00BB0D89">
        <w:rPr>
          <w:rFonts w:eastAsia="黑体"/>
          <w:snapToGrid w:val="0"/>
          <w:spacing w:val="-4"/>
          <w:szCs w:val="32"/>
        </w:rPr>
        <w:t>三、支出决算情况说明</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XX</w:t>
      </w:r>
      <w:r w:rsidRPr="00BB0D89">
        <w:rPr>
          <w:snapToGrid w:val="0"/>
          <w:spacing w:val="-4"/>
          <w:szCs w:val="32"/>
        </w:rPr>
        <w:t>部门本年支出合计</w:t>
      </w:r>
      <w:r w:rsidRPr="00BB0D89">
        <w:rPr>
          <w:snapToGrid w:val="0"/>
          <w:spacing w:val="-4"/>
          <w:szCs w:val="32"/>
        </w:rPr>
        <w:t xml:space="preserve">  </w:t>
      </w:r>
      <w:r w:rsidRPr="00BB0D89">
        <w:rPr>
          <w:snapToGrid w:val="0"/>
          <w:spacing w:val="-4"/>
          <w:szCs w:val="32"/>
        </w:rPr>
        <w:t>万元，其中：基本支出</w:t>
      </w:r>
      <w:r w:rsidRPr="00BB0D89">
        <w:rPr>
          <w:snapToGrid w:val="0"/>
          <w:spacing w:val="-4"/>
          <w:szCs w:val="32"/>
        </w:rPr>
        <w:t xml:space="preserve">   </w:t>
      </w:r>
      <w:r w:rsidRPr="00BB0D89">
        <w:rPr>
          <w:snapToGrid w:val="0"/>
          <w:spacing w:val="-4"/>
          <w:szCs w:val="32"/>
        </w:rPr>
        <w:t>万元，占</w:t>
      </w:r>
      <w:r w:rsidRPr="00BB0D89">
        <w:rPr>
          <w:snapToGrid w:val="0"/>
          <w:spacing w:val="-4"/>
          <w:szCs w:val="32"/>
        </w:rPr>
        <w:t xml:space="preserve">   %</w:t>
      </w:r>
      <w:r w:rsidRPr="00BB0D89">
        <w:rPr>
          <w:snapToGrid w:val="0"/>
          <w:spacing w:val="-4"/>
          <w:szCs w:val="32"/>
        </w:rPr>
        <w:t>；项目支出</w:t>
      </w:r>
      <w:r w:rsidRPr="00BB0D89">
        <w:rPr>
          <w:snapToGrid w:val="0"/>
          <w:spacing w:val="-4"/>
          <w:szCs w:val="32"/>
        </w:rPr>
        <w:t xml:space="preserve">    </w:t>
      </w:r>
      <w:r w:rsidRPr="00BB0D89">
        <w:rPr>
          <w:snapToGrid w:val="0"/>
          <w:spacing w:val="-4"/>
          <w:szCs w:val="32"/>
        </w:rPr>
        <w:t>万元，占</w:t>
      </w:r>
      <w:r w:rsidRPr="00BB0D89">
        <w:rPr>
          <w:snapToGrid w:val="0"/>
          <w:spacing w:val="-4"/>
          <w:szCs w:val="32"/>
        </w:rPr>
        <w:t xml:space="preserve">  %</w:t>
      </w:r>
      <w:r w:rsidRPr="00BB0D89">
        <w:rPr>
          <w:snapToGrid w:val="0"/>
          <w:spacing w:val="-4"/>
          <w:szCs w:val="32"/>
        </w:rPr>
        <w:t>；经营支出</w:t>
      </w:r>
      <w:r w:rsidRPr="00BB0D89">
        <w:rPr>
          <w:snapToGrid w:val="0"/>
          <w:spacing w:val="-4"/>
          <w:szCs w:val="32"/>
        </w:rPr>
        <w:t xml:space="preserve">  </w:t>
      </w:r>
      <w:r w:rsidRPr="00BB0D89">
        <w:rPr>
          <w:snapToGrid w:val="0"/>
          <w:spacing w:val="-4"/>
          <w:szCs w:val="32"/>
        </w:rPr>
        <w:t>万元，占</w:t>
      </w:r>
      <w:r w:rsidRPr="00BB0D89">
        <w:rPr>
          <w:snapToGrid w:val="0"/>
          <w:spacing w:val="-4"/>
          <w:szCs w:val="32"/>
        </w:rPr>
        <w:t xml:space="preserve"> %</w:t>
      </w:r>
      <w:r w:rsidRPr="00BB0D89">
        <w:rPr>
          <w:snapToGrid w:val="0"/>
          <w:spacing w:val="-4"/>
          <w:szCs w:val="32"/>
        </w:rPr>
        <w:t>；对附属单位补助支出</w:t>
      </w:r>
      <w:r w:rsidRPr="00BB0D89">
        <w:rPr>
          <w:snapToGrid w:val="0"/>
          <w:spacing w:val="-4"/>
          <w:szCs w:val="32"/>
        </w:rPr>
        <w:t xml:space="preserve"> </w:t>
      </w:r>
      <w:r w:rsidRPr="00BB0D89">
        <w:rPr>
          <w:snapToGrid w:val="0"/>
          <w:spacing w:val="-4"/>
          <w:szCs w:val="32"/>
        </w:rPr>
        <w:t>万元，占</w:t>
      </w:r>
      <w:r w:rsidRPr="00BB0D89">
        <w:rPr>
          <w:snapToGrid w:val="0"/>
          <w:spacing w:val="-4"/>
          <w:szCs w:val="32"/>
        </w:rPr>
        <w:t xml:space="preserve"> %</w:t>
      </w:r>
      <w:r w:rsidRPr="00BB0D89">
        <w:rPr>
          <w:snapToGrid w:val="0"/>
          <w:spacing w:val="-4"/>
          <w:szCs w:val="32"/>
        </w:rPr>
        <w:t>。（可用饼图显示本年支出结构图）</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图</w:t>
      </w:r>
      <w:r w:rsidRPr="00BB0D89">
        <w:rPr>
          <w:snapToGrid w:val="0"/>
          <w:spacing w:val="-4"/>
          <w:szCs w:val="32"/>
        </w:rPr>
        <w:t>2</w:t>
      </w:r>
      <w:r w:rsidRPr="00BB0D89">
        <w:rPr>
          <w:snapToGrid w:val="0"/>
          <w:spacing w:val="-4"/>
          <w:szCs w:val="32"/>
        </w:rPr>
        <w:t>：支出决算图</w:t>
      </w:r>
    </w:p>
    <w:p w:rsidR="00A66280" w:rsidRPr="00BB0D89" w:rsidRDefault="00A66280" w:rsidP="00A66280">
      <w:pPr>
        <w:autoSpaceDE w:val="0"/>
        <w:autoSpaceDN w:val="0"/>
        <w:spacing w:line="570" w:lineRule="exact"/>
        <w:ind w:firstLine="641"/>
        <w:rPr>
          <w:rFonts w:eastAsia="黑体"/>
          <w:snapToGrid w:val="0"/>
          <w:spacing w:val="-4"/>
          <w:szCs w:val="32"/>
        </w:rPr>
      </w:pPr>
      <w:r w:rsidRPr="00BB0D89">
        <w:rPr>
          <w:rFonts w:eastAsia="黑体"/>
          <w:snapToGrid w:val="0"/>
          <w:spacing w:val="-4"/>
          <w:szCs w:val="32"/>
        </w:rPr>
        <w:lastRenderedPageBreak/>
        <w:t>四、财政拨款收入支出决算总体情况说明</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XX</w:t>
      </w:r>
      <w:r w:rsidRPr="00BB0D89">
        <w:rPr>
          <w:snapToGrid w:val="0"/>
          <w:spacing w:val="-4"/>
          <w:szCs w:val="32"/>
        </w:rPr>
        <w:t>部门</w:t>
      </w:r>
      <w:r w:rsidRPr="00BB0D89">
        <w:rPr>
          <w:snapToGrid w:val="0"/>
          <w:spacing w:val="-4"/>
          <w:szCs w:val="32"/>
        </w:rPr>
        <w:t>2015</w:t>
      </w:r>
      <w:r w:rsidRPr="00BB0D89">
        <w:rPr>
          <w:snapToGrid w:val="0"/>
          <w:spacing w:val="-4"/>
          <w:szCs w:val="32"/>
        </w:rPr>
        <w:t>年度财政拨款收、支总决算</w:t>
      </w:r>
      <w:r w:rsidRPr="00BB0D89">
        <w:rPr>
          <w:snapToGrid w:val="0"/>
          <w:spacing w:val="-4"/>
          <w:szCs w:val="32"/>
        </w:rPr>
        <w:t xml:space="preserve">   </w:t>
      </w:r>
      <w:r w:rsidRPr="00BB0D89">
        <w:rPr>
          <w:snapToGrid w:val="0"/>
          <w:spacing w:val="-4"/>
          <w:szCs w:val="32"/>
        </w:rPr>
        <w:t>万元。与上年相比，财政拨款收、支总计各增加（减少）万元，增长（减少）</w:t>
      </w:r>
      <w:r w:rsidRPr="00BB0D89">
        <w:rPr>
          <w:snapToGrid w:val="0"/>
          <w:spacing w:val="-4"/>
          <w:szCs w:val="32"/>
        </w:rPr>
        <w:t>%</w:t>
      </w:r>
      <w:r w:rsidRPr="00BB0D89">
        <w:rPr>
          <w:snapToGrid w:val="0"/>
          <w:spacing w:val="-4"/>
          <w:szCs w:val="32"/>
        </w:rPr>
        <w:t>。主要原因是</w:t>
      </w:r>
      <w:r w:rsidRPr="00BB0D89">
        <w:rPr>
          <w:snapToGrid w:val="0"/>
          <w:spacing w:val="-4"/>
          <w:szCs w:val="32"/>
        </w:rPr>
        <w:t>……</w:t>
      </w:r>
      <w:r w:rsidRPr="00BB0D89">
        <w:rPr>
          <w:snapToGrid w:val="0"/>
          <w:spacing w:val="-4"/>
          <w:szCs w:val="32"/>
        </w:rPr>
        <w:t>。</w:t>
      </w:r>
    </w:p>
    <w:p w:rsidR="00A66280" w:rsidRPr="00BB0D89" w:rsidRDefault="00A66280" w:rsidP="00A66280">
      <w:pPr>
        <w:autoSpaceDE w:val="0"/>
        <w:autoSpaceDN w:val="0"/>
        <w:spacing w:line="570" w:lineRule="exact"/>
        <w:ind w:firstLine="641"/>
        <w:rPr>
          <w:rFonts w:eastAsia="黑体"/>
          <w:snapToGrid w:val="0"/>
          <w:spacing w:val="-4"/>
          <w:szCs w:val="32"/>
        </w:rPr>
      </w:pPr>
      <w:r w:rsidRPr="00BB0D89">
        <w:rPr>
          <w:rFonts w:eastAsia="黑体"/>
          <w:snapToGrid w:val="0"/>
          <w:spacing w:val="-4"/>
          <w:szCs w:val="32"/>
        </w:rPr>
        <w:t>五、财政拨款支出决算情况说明</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财政拨款支出决算反映的是一般公共预算和政府性基金预算财政拨款支出的总体情况，既包括使用本年从本级财政取得的拨款发生的支出，也包括使用上年度财政拨款结转和结余资金发生的支出。</w:t>
      </w:r>
      <w:r w:rsidRPr="00BB0D89">
        <w:rPr>
          <w:snapToGrid w:val="0"/>
          <w:spacing w:val="-4"/>
          <w:szCs w:val="32"/>
        </w:rPr>
        <w:t>XX</w:t>
      </w:r>
      <w:r w:rsidRPr="00BB0D89">
        <w:rPr>
          <w:snapToGrid w:val="0"/>
          <w:spacing w:val="-4"/>
          <w:szCs w:val="32"/>
        </w:rPr>
        <w:t>部门</w:t>
      </w:r>
      <w:r w:rsidRPr="00BB0D89">
        <w:rPr>
          <w:snapToGrid w:val="0"/>
          <w:spacing w:val="-4"/>
          <w:szCs w:val="32"/>
        </w:rPr>
        <w:t>2015</w:t>
      </w:r>
      <w:r w:rsidRPr="00BB0D89">
        <w:rPr>
          <w:snapToGrid w:val="0"/>
          <w:spacing w:val="-4"/>
          <w:szCs w:val="32"/>
        </w:rPr>
        <w:t>年财政拨款支出</w:t>
      </w:r>
      <w:r w:rsidRPr="00BB0D89">
        <w:rPr>
          <w:snapToGrid w:val="0"/>
          <w:spacing w:val="-4"/>
          <w:szCs w:val="32"/>
        </w:rPr>
        <w:t xml:space="preserve">   </w:t>
      </w:r>
      <w:r w:rsidRPr="00BB0D89">
        <w:rPr>
          <w:snapToGrid w:val="0"/>
          <w:spacing w:val="-4"/>
          <w:szCs w:val="32"/>
        </w:rPr>
        <w:t>万元，占本年支出合计的</w:t>
      </w:r>
      <w:r w:rsidRPr="00BB0D89">
        <w:rPr>
          <w:snapToGrid w:val="0"/>
          <w:spacing w:val="-4"/>
          <w:szCs w:val="32"/>
        </w:rPr>
        <w:t xml:space="preserve">   %</w:t>
      </w:r>
      <w:r w:rsidRPr="00BB0D89">
        <w:rPr>
          <w:snapToGrid w:val="0"/>
          <w:spacing w:val="-4"/>
          <w:szCs w:val="32"/>
        </w:rPr>
        <w:t>。与上年相比，财政拨款支出增加（减少）</w:t>
      </w:r>
      <w:r w:rsidRPr="00BB0D89">
        <w:rPr>
          <w:snapToGrid w:val="0"/>
          <w:spacing w:val="-4"/>
          <w:szCs w:val="32"/>
        </w:rPr>
        <w:t xml:space="preserve">   </w:t>
      </w:r>
      <w:r w:rsidRPr="00BB0D89">
        <w:rPr>
          <w:snapToGrid w:val="0"/>
          <w:spacing w:val="-4"/>
          <w:szCs w:val="32"/>
        </w:rPr>
        <w:t>万元，增长（减少）</w:t>
      </w:r>
      <w:r w:rsidRPr="00BB0D89">
        <w:rPr>
          <w:snapToGrid w:val="0"/>
          <w:spacing w:val="-4"/>
          <w:szCs w:val="32"/>
        </w:rPr>
        <w:t xml:space="preserve">   %</w:t>
      </w:r>
      <w:r w:rsidRPr="00BB0D89">
        <w:rPr>
          <w:snapToGrid w:val="0"/>
          <w:spacing w:val="-4"/>
          <w:szCs w:val="32"/>
        </w:rPr>
        <w:t>。主要原因是</w:t>
      </w:r>
      <w:r w:rsidRPr="00BB0D89">
        <w:rPr>
          <w:snapToGrid w:val="0"/>
          <w:spacing w:val="-4"/>
          <w:szCs w:val="32"/>
        </w:rPr>
        <w:t>……</w:t>
      </w:r>
      <w:r w:rsidRPr="00BB0D89">
        <w:rPr>
          <w:snapToGrid w:val="0"/>
          <w:spacing w:val="-4"/>
          <w:szCs w:val="32"/>
        </w:rPr>
        <w:t>。</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XX</w:t>
      </w:r>
      <w:r w:rsidRPr="00BB0D89">
        <w:rPr>
          <w:snapToGrid w:val="0"/>
          <w:spacing w:val="-4"/>
          <w:szCs w:val="32"/>
        </w:rPr>
        <w:t>部门</w:t>
      </w:r>
      <w:r w:rsidRPr="00BB0D89">
        <w:rPr>
          <w:snapToGrid w:val="0"/>
          <w:spacing w:val="-4"/>
          <w:szCs w:val="32"/>
        </w:rPr>
        <w:t>2015</w:t>
      </w:r>
      <w:r w:rsidRPr="00BB0D89">
        <w:rPr>
          <w:snapToGrid w:val="0"/>
          <w:spacing w:val="-4"/>
          <w:szCs w:val="32"/>
        </w:rPr>
        <w:t>年度财政拨款支出年初预算为</w:t>
      </w:r>
      <w:r w:rsidRPr="00BB0D89">
        <w:rPr>
          <w:snapToGrid w:val="0"/>
          <w:spacing w:val="-4"/>
          <w:szCs w:val="32"/>
        </w:rPr>
        <w:t xml:space="preserve">    </w:t>
      </w:r>
      <w:r w:rsidRPr="00BB0D89">
        <w:rPr>
          <w:snapToGrid w:val="0"/>
          <w:spacing w:val="-4"/>
          <w:szCs w:val="32"/>
        </w:rPr>
        <w:t>万元，支出决算为</w:t>
      </w:r>
      <w:r w:rsidRPr="00BB0D89">
        <w:rPr>
          <w:snapToGrid w:val="0"/>
          <w:spacing w:val="-4"/>
          <w:szCs w:val="32"/>
        </w:rPr>
        <w:t xml:space="preserve">  </w:t>
      </w:r>
      <w:r w:rsidRPr="00BB0D89">
        <w:rPr>
          <w:snapToGrid w:val="0"/>
          <w:spacing w:val="-4"/>
          <w:szCs w:val="32"/>
        </w:rPr>
        <w:t>万元，完成年初预算的</w:t>
      </w:r>
      <w:r w:rsidRPr="00BB0D89">
        <w:rPr>
          <w:snapToGrid w:val="0"/>
          <w:spacing w:val="-4"/>
          <w:szCs w:val="32"/>
        </w:rPr>
        <w:t xml:space="preserve">  %</w:t>
      </w:r>
      <w:r w:rsidRPr="00BB0D89">
        <w:rPr>
          <w:snapToGrid w:val="0"/>
          <w:spacing w:val="-4"/>
          <w:szCs w:val="32"/>
        </w:rPr>
        <w:t>。决算数大于（小于）年初预算的主要原因是</w:t>
      </w:r>
      <w:r w:rsidRPr="00BB0D89">
        <w:rPr>
          <w:snapToGrid w:val="0"/>
          <w:spacing w:val="-4"/>
          <w:szCs w:val="32"/>
        </w:rPr>
        <w:t>……</w:t>
      </w:r>
      <w:r w:rsidRPr="00BB0D89">
        <w:rPr>
          <w:snapToGrid w:val="0"/>
          <w:spacing w:val="-4"/>
          <w:szCs w:val="32"/>
        </w:rPr>
        <w:t>。其中：</w:t>
      </w:r>
      <w:r w:rsidRPr="00BB0D89">
        <w:rPr>
          <w:snapToGrid w:val="0"/>
          <w:spacing w:val="-4"/>
          <w:szCs w:val="32"/>
        </w:rPr>
        <w:t xml:space="preserve"> </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（一）一般公共服务（类）</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1</w:t>
      </w:r>
      <w:r w:rsidRPr="00BB0D89">
        <w:rPr>
          <w:snapToGrid w:val="0"/>
          <w:spacing w:val="-4"/>
          <w:szCs w:val="32"/>
        </w:rPr>
        <w:t>．人大事务（款）行政运行（项）。年初预算为</w:t>
      </w:r>
      <w:r w:rsidRPr="00BB0D89">
        <w:rPr>
          <w:snapToGrid w:val="0"/>
          <w:spacing w:val="-4"/>
          <w:szCs w:val="32"/>
        </w:rPr>
        <w:t xml:space="preserve">  </w:t>
      </w:r>
      <w:r w:rsidRPr="00BB0D89">
        <w:rPr>
          <w:snapToGrid w:val="0"/>
          <w:spacing w:val="-4"/>
          <w:szCs w:val="32"/>
        </w:rPr>
        <w:t>万元，支出决算为</w:t>
      </w:r>
      <w:r w:rsidRPr="00BB0D89">
        <w:rPr>
          <w:snapToGrid w:val="0"/>
          <w:spacing w:val="-4"/>
          <w:szCs w:val="32"/>
        </w:rPr>
        <w:t xml:space="preserve">  </w:t>
      </w:r>
      <w:r w:rsidRPr="00BB0D89">
        <w:rPr>
          <w:snapToGrid w:val="0"/>
          <w:spacing w:val="-4"/>
          <w:szCs w:val="32"/>
        </w:rPr>
        <w:t>万元，完成年初预算的</w:t>
      </w:r>
      <w:r w:rsidRPr="00BB0D89">
        <w:rPr>
          <w:snapToGrid w:val="0"/>
          <w:spacing w:val="-4"/>
          <w:szCs w:val="32"/>
        </w:rPr>
        <w:t xml:space="preserve">  %</w:t>
      </w:r>
      <w:r w:rsidRPr="00BB0D89">
        <w:rPr>
          <w:snapToGrid w:val="0"/>
          <w:spacing w:val="-4"/>
          <w:szCs w:val="32"/>
        </w:rPr>
        <w:t>。决算数大于（小于）预算数的主要原因</w:t>
      </w:r>
      <w:r w:rsidRPr="00BB0D89">
        <w:rPr>
          <w:snapToGrid w:val="0"/>
          <w:spacing w:val="-4"/>
          <w:szCs w:val="32"/>
        </w:rPr>
        <w:t>……</w:t>
      </w:r>
      <w:r w:rsidRPr="00BB0D89">
        <w:rPr>
          <w:snapToGrid w:val="0"/>
          <w:spacing w:val="-4"/>
          <w:szCs w:val="32"/>
        </w:rPr>
        <w:t>。</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2</w:t>
      </w:r>
      <w:r w:rsidRPr="00BB0D89">
        <w:rPr>
          <w:snapToGrid w:val="0"/>
          <w:spacing w:val="-4"/>
          <w:szCs w:val="32"/>
        </w:rPr>
        <w:t>．</w:t>
      </w:r>
      <w:r w:rsidRPr="00BB0D89">
        <w:rPr>
          <w:snapToGrid w:val="0"/>
          <w:spacing w:val="-4"/>
          <w:szCs w:val="32"/>
        </w:rPr>
        <w:t>.……</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（二）公共安全（类）</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1</w:t>
      </w:r>
      <w:r w:rsidRPr="00BB0D89">
        <w:rPr>
          <w:snapToGrid w:val="0"/>
          <w:spacing w:val="-4"/>
          <w:szCs w:val="32"/>
        </w:rPr>
        <w:t>．公安（款）行政运行（项）。年初预算为</w:t>
      </w:r>
      <w:r w:rsidRPr="00BB0D89">
        <w:rPr>
          <w:snapToGrid w:val="0"/>
          <w:spacing w:val="-4"/>
          <w:szCs w:val="32"/>
        </w:rPr>
        <w:t xml:space="preserve">  </w:t>
      </w:r>
      <w:r w:rsidRPr="00BB0D89">
        <w:rPr>
          <w:snapToGrid w:val="0"/>
          <w:spacing w:val="-4"/>
          <w:szCs w:val="32"/>
        </w:rPr>
        <w:t>万元，支出决算为</w:t>
      </w:r>
      <w:r w:rsidRPr="00BB0D89">
        <w:rPr>
          <w:snapToGrid w:val="0"/>
          <w:spacing w:val="-4"/>
          <w:szCs w:val="32"/>
        </w:rPr>
        <w:t xml:space="preserve">  </w:t>
      </w:r>
      <w:r w:rsidRPr="00BB0D89">
        <w:rPr>
          <w:snapToGrid w:val="0"/>
          <w:spacing w:val="-4"/>
          <w:szCs w:val="32"/>
        </w:rPr>
        <w:t>万元，完成年初预算的</w:t>
      </w:r>
      <w:r w:rsidRPr="00BB0D89">
        <w:rPr>
          <w:snapToGrid w:val="0"/>
          <w:spacing w:val="-4"/>
          <w:szCs w:val="32"/>
        </w:rPr>
        <w:t xml:space="preserve">  %</w:t>
      </w:r>
      <w:r w:rsidRPr="00BB0D89">
        <w:rPr>
          <w:snapToGrid w:val="0"/>
          <w:spacing w:val="-4"/>
          <w:szCs w:val="32"/>
        </w:rPr>
        <w:t>。决算数大于（小于）预算数的主要原因</w:t>
      </w:r>
      <w:r w:rsidRPr="00BB0D89">
        <w:rPr>
          <w:snapToGrid w:val="0"/>
          <w:spacing w:val="-4"/>
          <w:szCs w:val="32"/>
        </w:rPr>
        <w:t>……</w:t>
      </w:r>
      <w:r w:rsidRPr="00BB0D89">
        <w:rPr>
          <w:snapToGrid w:val="0"/>
          <w:spacing w:val="-4"/>
          <w:szCs w:val="32"/>
        </w:rPr>
        <w:t>。</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lastRenderedPageBreak/>
        <w:t>（按照</w:t>
      </w:r>
      <w:r w:rsidRPr="00BB0D89">
        <w:rPr>
          <w:snapToGrid w:val="0"/>
          <w:spacing w:val="-4"/>
          <w:szCs w:val="32"/>
        </w:rPr>
        <w:t>“</w:t>
      </w:r>
      <w:r w:rsidRPr="00BB0D89">
        <w:rPr>
          <w:snapToGrid w:val="0"/>
          <w:spacing w:val="-4"/>
          <w:szCs w:val="32"/>
        </w:rPr>
        <w:t>公开</w:t>
      </w:r>
      <w:r w:rsidRPr="00BB0D89">
        <w:rPr>
          <w:snapToGrid w:val="0"/>
          <w:spacing w:val="-4"/>
          <w:szCs w:val="32"/>
        </w:rPr>
        <w:t>05</w:t>
      </w:r>
      <w:r w:rsidRPr="00BB0D89">
        <w:rPr>
          <w:snapToGrid w:val="0"/>
          <w:spacing w:val="-4"/>
          <w:szCs w:val="32"/>
        </w:rPr>
        <w:t>表</w:t>
      </w:r>
      <w:r w:rsidRPr="00BB0D89">
        <w:rPr>
          <w:snapToGrid w:val="0"/>
          <w:spacing w:val="-4"/>
          <w:szCs w:val="32"/>
        </w:rPr>
        <w:t xml:space="preserve"> </w:t>
      </w:r>
      <w:r w:rsidRPr="00BB0D89">
        <w:rPr>
          <w:snapToGrid w:val="0"/>
          <w:spacing w:val="-4"/>
          <w:szCs w:val="32"/>
        </w:rPr>
        <w:t>财政拨款支出决算表</w:t>
      </w:r>
      <w:r w:rsidRPr="00BB0D89">
        <w:rPr>
          <w:snapToGrid w:val="0"/>
          <w:spacing w:val="-4"/>
          <w:szCs w:val="32"/>
        </w:rPr>
        <w:t>”</w:t>
      </w:r>
      <w:r w:rsidRPr="00BB0D89">
        <w:rPr>
          <w:snapToGrid w:val="0"/>
          <w:spacing w:val="-4"/>
          <w:szCs w:val="32"/>
        </w:rPr>
        <w:t>中的功能分类</w:t>
      </w:r>
      <w:r w:rsidRPr="00BB0D89">
        <w:rPr>
          <w:snapToGrid w:val="0"/>
          <w:spacing w:val="-4"/>
          <w:szCs w:val="32"/>
        </w:rPr>
        <w:t>“</w:t>
      </w:r>
      <w:r w:rsidRPr="00BB0D89">
        <w:rPr>
          <w:snapToGrid w:val="0"/>
          <w:spacing w:val="-4"/>
          <w:szCs w:val="32"/>
        </w:rPr>
        <w:t>项</w:t>
      </w:r>
      <w:r w:rsidRPr="00BB0D89">
        <w:rPr>
          <w:snapToGrid w:val="0"/>
          <w:spacing w:val="-4"/>
          <w:szCs w:val="32"/>
        </w:rPr>
        <w:t>”</w:t>
      </w:r>
      <w:r w:rsidRPr="00BB0D89">
        <w:rPr>
          <w:snapToGrid w:val="0"/>
          <w:spacing w:val="-4"/>
          <w:szCs w:val="32"/>
        </w:rPr>
        <w:t>科目，并结合本部门实际予以解释。）</w:t>
      </w:r>
    </w:p>
    <w:p w:rsidR="00A66280" w:rsidRPr="00BB0D89" w:rsidRDefault="00A66280" w:rsidP="00A66280">
      <w:pPr>
        <w:autoSpaceDE w:val="0"/>
        <w:autoSpaceDN w:val="0"/>
        <w:spacing w:line="570" w:lineRule="exact"/>
        <w:ind w:firstLine="641"/>
        <w:rPr>
          <w:rFonts w:eastAsia="黑体"/>
          <w:snapToGrid w:val="0"/>
          <w:spacing w:val="-4"/>
          <w:szCs w:val="32"/>
        </w:rPr>
      </w:pPr>
      <w:r w:rsidRPr="00BB0D89">
        <w:rPr>
          <w:rFonts w:eastAsia="黑体"/>
          <w:snapToGrid w:val="0"/>
          <w:spacing w:val="-4"/>
          <w:szCs w:val="32"/>
        </w:rPr>
        <w:t>六、财政拨款基本支出决算情况说明</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XX</w:t>
      </w:r>
      <w:r w:rsidRPr="00BB0D89">
        <w:rPr>
          <w:snapToGrid w:val="0"/>
          <w:spacing w:val="-4"/>
          <w:szCs w:val="32"/>
        </w:rPr>
        <w:t>部门</w:t>
      </w:r>
      <w:r w:rsidRPr="00BB0D89">
        <w:rPr>
          <w:snapToGrid w:val="0"/>
          <w:spacing w:val="-4"/>
          <w:szCs w:val="32"/>
        </w:rPr>
        <w:t>2015</w:t>
      </w:r>
      <w:r w:rsidRPr="00BB0D89">
        <w:rPr>
          <w:snapToGrid w:val="0"/>
          <w:spacing w:val="-4"/>
          <w:szCs w:val="32"/>
        </w:rPr>
        <w:t>年度财政拨款基本支出</w:t>
      </w:r>
      <w:r w:rsidRPr="00BB0D89">
        <w:rPr>
          <w:snapToGrid w:val="0"/>
          <w:spacing w:val="-4"/>
          <w:szCs w:val="32"/>
        </w:rPr>
        <w:t xml:space="preserve">   </w:t>
      </w:r>
      <w:r w:rsidRPr="00BB0D89">
        <w:rPr>
          <w:snapToGrid w:val="0"/>
          <w:spacing w:val="-4"/>
          <w:szCs w:val="32"/>
        </w:rPr>
        <w:t>万元，其中：</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（一）人员经费</w:t>
      </w:r>
      <w:r w:rsidRPr="00BB0D89">
        <w:rPr>
          <w:snapToGrid w:val="0"/>
          <w:spacing w:val="-4"/>
          <w:szCs w:val="32"/>
        </w:rPr>
        <w:t xml:space="preserve">    </w:t>
      </w:r>
      <w:r w:rsidRPr="00BB0D89">
        <w:rPr>
          <w:snapToGrid w:val="0"/>
          <w:spacing w:val="-4"/>
          <w:szCs w:val="32"/>
        </w:rPr>
        <w:t>万元。主要包括：基本工资、津贴补贴、奖金、社会保障缴费、伙食补助费、绩效工资、其他工资福利支出、离休费、退休费、抚恤金、生活补助、医疗费、奖励金、住房公积金、提租补贴、</w:t>
      </w:r>
      <w:r w:rsidRPr="00BB0D89">
        <w:rPr>
          <w:snapToGrid w:val="0"/>
          <w:spacing w:val="-4"/>
          <w:szCs w:val="32"/>
        </w:rPr>
        <w:t>……</w:t>
      </w:r>
      <w:r w:rsidRPr="00BB0D89">
        <w:rPr>
          <w:snapToGrid w:val="0"/>
          <w:spacing w:val="-4"/>
          <w:szCs w:val="32"/>
        </w:rPr>
        <w:t>、其他对个人和家庭的补助支出。（按</w:t>
      </w:r>
      <w:r w:rsidRPr="00BB0D89">
        <w:rPr>
          <w:snapToGrid w:val="0"/>
          <w:spacing w:val="-4"/>
          <w:szCs w:val="32"/>
        </w:rPr>
        <w:t>“</w:t>
      </w:r>
      <w:r w:rsidRPr="00BB0D89">
        <w:rPr>
          <w:snapToGrid w:val="0"/>
          <w:spacing w:val="-4"/>
          <w:szCs w:val="32"/>
        </w:rPr>
        <w:t>公开</w:t>
      </w:r>
      <w:r w:rsidRPr="00BB0D89">
        <w:rPr>
          <w:snapToGrid w:val="0"/>
          <w:spacing w:val="-4"/>
          <w:szCs w:val="32"/>
        </w:rPr>
        <w:t>06</w:t>
      </w:r>
      <w:r w:rsidRPr="00BB0D89">
        <w:rPr>
          <w:snapToGrid w:val="0"/>
          <w:spacing w:val="-4"/>
          <w:szCs w:val="32"/>
        </w:rPr>
        <w:t>表</w:t>
      </w:r>
      <w:r w:rsidRPr="00BB0D89">
        <w:rPr>
          <w:snapToGrid w:val="0"/>
          <w:spacing w:val="-4"/>
          <w:szCs w:val="32"/>
        </w:rPr>
        <w:t xml:space="preserve"> </w:t>
      </w:r>
      <w:r w:rsidRPr="00BB0D89">
        <w:rPr>
          <w:snapToGrid w:val="0"/>
          <w:spacing w:val="-4"/>
          <w:szCs w:val="32"/>
        </w:rPr>
        <w:t>财政拨款基本支出决算表</w:t>
      </w:r>
      <w:r w:rsidRPr="00BB0D89">
        <w:rPr>
          <w:snapToGrid w:val="0"/>
          <w:spacing w:val="-4"/>
          <w:szCs w:val="32"/>
        </w:rPr>
        <w:t>”</w:t>
      </w:r>
      <w:r w:rsidRPr="00BB0D89">
        <w:rPr>
          <w:snapToGrid w:val="0"/>
          <w:spacing w:val="-4"/>
          <w:szCs w:val="32"/>
        </w:rPr>
        <w:t>中实际发生经济分类支出事项填写）</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（二）公用经费</w:t>
      </w:r>
      <w:r w:rsidRPr="00BB0D89">
        <w:rPr>
          <w:snapToGrid w:val="0"/>
          <w:spacing w:val="-4"/>
          <w:szCs w:val="32"/>
        </w:rPr>
        <w:t xml:space="preserve">   </w:t>
      </w:r>
      <w:r w:rsidRPr="00BB0D89">
        <w:rPr>
          <w:snapToGrid w:val="0"/>
          <w:spacing w:val="-4"/>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按</w:t>
      </w:r>
      <w:r w:rsidRPr="00BB0D89">
        <w:rPr>
          <w:snapToGrid w:val="0"/>
          <w:spacing w:val="-4"/>
          <w:szCs w:val="32"/>
        </w:rPr>
        <w:t>“</w:t>
      </w:r>
      <w:r w:rsidRPr="00BB0D89">
        <w:rPr>
          <w:snapToGrid w:val="0"/>
          <w:spacing w:val="-4"/>
          <w:szCs w:val="32"/>
        </w:rPr>
        <w:t>公开</w:t>
      </w:r>
      <w:r w:rsidRPr="00BB0D89">
        <w:rPr>
          <w:snapToGrid w:val="0"/>
          <w:spacing w:val="-4"/>
          <w:szCs w:val="32"/>
        </w:rPr>
        <w:t>06</w:t>
      </w:r>
      <w:r w:rsidRPr="00BB0D89">
        <w:rPr>
          <w:snapToGrid w:val="0"/>
          <w:spacing w:val="-4"/>
          <w:szCs w:val="32"/>
        </w:rPr>
        <w:t>表</w:t>
      </w:r>
      <w:r w:rsidRPr="00BB0D89">
        <w:rPr>
          <w:snapToGrid w:val="0"/>
          <w:spacing w:val="-4"/>
          <w:szCs w:val="32"/>
        </w:rPr>
        <w:t xml:space="preserve"> </w:t>
      </w:r>
      <w:r w:rsidRPr="00BB0D89">
        <w:rPr>
          <w:snapToGrid w:val="0"/>
          <w:spacing w:val="-4"/>
          <w:szCs w:val="32"/>
        </w:rPr>
        <w:t>财政拨款基本支出决算表</w:t>
      </w:r>
      <w:r w:rsidRPr="00BB0D89">
        <w:rPr>
          <w:snapToGrid w:val="0"/>
          <w:spacing w:val="-4"/>
          <w:szCs w:val="32"/>
        </w:rPr>
        <w:t>”</w:t>
      </w:r>
      <w:r w:rsidRPr="00BB0D89">
        <w:rPr>
          <w:snapToGrid w:val="0"/>
          <w:spacing w:val="-4"/>
          <w:szCs w:val="32"/>
        </w:rPr>
        <w:t>中实际发生经济分类支出事项填写）</w:t>
      </w:r>
    </w:p>
    <w:p w:rsidR="00A66280" w:rsidRPr="00BB0D89" w:rsidRDefault="00A66280" w:rsidP="00A66280">
      <w:pPr>
        <w:autoSpaceDE w:val="0"/>
        <w:autoSpaceDN w:val="0"/>
        <w:spacing w:line="570" w:lineRule="exact"/>
        <w:ind w:firstLine="641"/>
        <w:rPr>
          <w:rFonts w:eastAsia="黑体"/>
          <w:snapToGrid w:val="0"/>
          <w:spacing w:val="-4"/>
          <w:szCs w:val="32"/>
        </w:rPr>
      </w:pPr>
      <w:r w:rsidRPr="00BB0D89">
        <w:rPr>
          <w:rFonts w:eastAsia="黑体"/>
          <w:snapToGrid w:val="0"/>
          <w:spacing w:val="-4"/>
          <w:szCs w:val="32"/>
        </w:rPr>
        <w:t>七、一般公共预算财政拨款支出决算情况说明</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w:t>
      </w:r>
      <w:r w:rsidRPr="00BB0D89">
        <w:rPr>
          <w:snapToGrid w:val="0"/>
          <w:spacing w:val="-4"/>
          <w:szCs w:val="32"/>
        </w:rPr>
        <w:t>XX</w:t>
      </w:r>
      <w:r w:rsidRPr="00BB0D89">
        <w:rPr>
          <w:snapToGrid w:val="0"/>
          <w:spacing w:val="-4"/>
          <w:szCs w:val="32"/>
        </w:rPr>
        <w:t>部门</w:t>
      </w:r>
      <w:r w:rsidRPr="00BB0D89">
        <w:rPr>
          <w:snapToGrid w:val="0"/>
          <w:spacing w:val="-4"/>
          <w:szCs w:val="32"/>
        </w:rPr>
        <w:t>2015</w:t>
      </w:r>
      <w:r w:rsidRPr="00BB0D89">
        <w:rPr>
          <w:snapToGrid w:val="0"/>
          <w:spacing w:val="-4"/>
          <w:szCs w:val="32"/>
        </w:rPr>
        <w:t>年一般公共预算财政拨款支出</w:t>
      </w:r>
      <w:r w:rsidRPr="00BB0D89">
        <w:rPr>
          <w:snapToGrid w:val="0"/>
          <w:spacing w:val="-4"/>
          <w:szCs w:val="32"/>
        </w:rPr>
        <w:t xml:space="preserve">   </w:t>
      </w:r>
      <w:r w:rsidRPr="00BB0D89">
        <w:rPr>
          <w:snapToGrid w:val="0"/>
          <w:spacing w:val="-4"/>
          <w:szCs w:val="32"/>
        </w:rPr>
        <w:t>万元，与上年相比增加（减少）</w:t>
      </w:r>
      <w:r w:rsidRPr="00BB0D89">
        <w:rPr>
          <w:snapToGrid w:val="0"/>
          <w:spacing w:val="-4"/>
          <w:szCs w:val="32"/>
        </w:rPr>
        <w:t xml:space="preserve">   </w:t>
      </w:r>
      <w:r w:rsidRPr="00BB0D89">
        <w:rPr>
          <w:snapToGrid w:val="0"/>
          <w:spacing w:val="-4"/>
          <w:szCs w:val="32"/>
        </w:rPr>
        <w:t>万元，增长（减少）</w:t>
      </w:r>
      <w:r w:rsidRPr="00BB0D89">
        <w:rPr>
          <w:snapToGrid w:val="0"/>
          <w:spacing w:val="-4"/>
          <w:szCs w:val="32"/>
        </w:rPr>
        <w:t xml:space="preserve">   %</w:t>
      </w:r>
      <w:r w:rsidRPr="00BB0D89">
        <w:rPr>
          <w:snapToGrid w:val="0"/>
          <w:spacing w:val="-4"/>
          <w:szCs w:val="32"/>
        </w:rPr>
        <w:t>。主要原因是</w:t>
      </w:r>
      <w:r w:rsidRPr="00BB0D89">
        <w:rPr>
          <w:snapToGrid w:val="0"/>
          <w:spacing w:val="-4"/>
          <w:szCs w:val="32"/>
        </w:rPr>
        <w:t>……</w:t>
      </w:r>
      <w:r w:rsidRPr="00BB0D89">
        <w:rPr>
          <w:snapToGrid w:val="0"/>
          <w:spacing w:val="-4"/>
          <w:szCs w:val="32"/>
        </w:rPr>
        <w:t>。</w:t>
      </w:r>
      <w:r w:rsidRPr="00BB0D89">
        <w:rPr>
          <w:snapToGrid w:val="0"/>
          <w:spacing w:val="-4"/>
          <w:szCs w:val="32"/>
        </w:rPr>
        <w:t>XX</w:t>
      </w:r>
      <w:r w:rsidRPr="00BB0D89">
        <w:rPr>
          <w:snapToGrid w:val="0"/>
          <w:spacing w:val="-4"/>
          <w:szCs w:val="32"/>
        </w:rPr>
        <w:t>部门</w:t>
      </w:r>
      <w:r w:rsidRPr="00BB0D89">
        <w:rPr>
          <w:snapToGrid w:val="0"/>
          <w:spacing w:val="-4"/>
          <w:szCs w:val="32"/>
        </w:rPr>
        <w:t>2015</w:t>
      </w:r>
      <w:r w:rsidRPr="00BB0D89">
        <w:rPr>
          <w:snapToGrid w:val="0"/>
          <w:spacing w:val="-4"/>
          <w:szCs w:val="32"/>
        </w:rPr>
        <w:t>年度一般公共预算财政拨款支出年初预算为</w:t>
      </w:r>
      <w:r w:rsidRPr="00BB0D89">
        <w:rPr>
          <w:snapToGrid w:val="0"/>
          <w:spacing w:val="-4"/>
          <w:szCs w:val="32"/>
        </w:rPr>
        <w:t xml:space="preserve">    </w:t>
      </w:r>
      <w:r w:rsidRPr="00BB0D89">
        <w:rPr>
          <w:snapToGrid w:val="0"/>
          <w:spacing w:val="-4"/>
          <w:szCs w:val="32"/>
        </w:rPr>
        <w:t>万元，支出决算为</w:t>
      </w:r>
      <w:r w:rsidRPr="00BB0D89">
        <w:rPr>
          <w:snapToGrid w:val="0"/>
          <w:spacing w:val="-4"/>
          <w:szCs w:val="32"/>
        </w:rPr>
        <w:t xml:space="preserve">  </w:t>
      </w:r>
      <w:r w:rsidRPr="00BB0D89">
        <w:rPr>
          <w:snapToGrid w:val="0"/>
          <w:spacing w:val="-4"/>
          <w:szCs w:val="32"/>
        </w:rPr>
        <w:t>万元，完成年初预算的</w:t>
      </w:r>
      <w:r w:rsidRPr="00BB0D89">
        <w:rPr>
          <w:snapToGrid w:val="0"/>
          <w:spacing w:val="-4"/>
          <w:szCs w:val="32"/>
        </w:rPr>
        <w:t xml:space="preserve">  %</w:t>
      </w:r>
      <w:r w:rsidRPr="00BB0D89">
        <w:rPr>
          <w:snapToGrid w:val="0"/>
          <w:spacing w:val="-4"/>
          <w:szCs w:val="32"/>
        </w:rPr>
        <w:t>。决算数大于（小于）年初预算的主要原因是</w:t>
      </w:r>
      <w:r w:rsidRPr="00BB0D89">
        <w:rPr>
          <w:snapToGrid w:val="0"/>
          <w:spacing w:val="-4"/>
          <w:szCs w:val="32"/>
        </w:rPr>
        <w:t>……</w:t>
      </w:r>
      <w:r w:rsidRPr="00BB0D89">
        <w:rPr>
          <w:snapToGrid w:val="0"/>
          <w:spacing w:val="-4"/>
          <w:szCs w:val="32"/>
        </w:rPr>
        <w:t>。</w:t>
      </w:r>
    </w:p>
    <w:p w:rsidR="00A66280" w:rsidRPr="00BB0D89" w:rsidRDefault="00A66280" w:rsidP="00A66280">
      <w:pPr>
        <w:autoSpaceDE w:val="0"/>
        <w:autoSpaceDN w:val="0"/>
        <w:spacing w:line="570" w:lineRule="exact"/>
        <w:ind w:firstLine="641"/>
        <w:rPr>
          <w:rFonts w:eastAsia="黑体"/>
          <w:snapToGrid w:val="0"/>
          <w:spacing w:val="-4"/>
          <w:szCs w:val="32"/>
        </w:rPr>
      </w:pPr>
      <w:r w:rsidRPr="00BB0D89">
        <w:rPr>
          <w:rFonts w:eastAsia="黑体"/>
          <w:snapToGrid w:val="0"/>
          <w:spacing w:val="-4"/>
          <w:szCs w:val="32"/>
        </w:rPr>
        <w:t>八、一般公共预算财政拨款基本支出决算情况说明</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lastRenderedPageBreak/>
        <w:t>XX</w:t>
      </w:r>
      <w:r w:rsidRPr="00BB0D89">
        <w:rPr>
          <w:snapToGrid w:val="0"/>
          <w:spacing w:val="-4"/>
          <w:szCs w:val="32"/>
        </w:rPr>
        <w:t>部门</w:t>
      </w:r>
      <w:r w:rsidRPr="00BB0D89">
        <w:rPr>
          <w:snapToGrid w:val="0"/>
          <w:spacing w:val="-4"/>
          <w:szCs w:val="32"/>
        </w:rPr>
        <w:t>2015</w:t>
      </w:r>
      <w:r w:rsidRPr="00BB0D89">
        <w:rPr>
          <w:snapToGrid w:val="0"/>
          <w:spacing w:val="-4"/>
          <w:szCs w:val="32"/>
        </w:rPr>
        <w:t>年度一般公共预算财政拨款基本支出</w:t>
      </w:r>
      <w:r w:rsidRPr="00BB0D89">
        <w:rPr>
          <w:snapToGrid w:val="0"/>
          <w:spacing w:val="-4"/>
          <w:szCs w:val="32"/>
        </w:rPr>
        <w:t xml:space="preserve">   </w:t>
      </w:r>
      <w:r w:rsidRPr="00BB0D89">
        <w:rPr>
          <w:snapToGrid w:val="0"/>
          <w:spacing w:val="-4"/>
          <w:szCs w:val="32"/>
        </w:rPr>
        <w:t>万元，其中：</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（一）人员经费</w:t>
      </w:r>
      <w:r w:rsidRPr="00BB0D89">
        <w:rPr>
          <w:snapToGrid w:val="0"/>
          <w:spacing w:val="-4"/>
          <w:szCs w:val="32"/>
        </w:rPr>
        <w:t xml:space="preserve">    </w:t>
      </w:r>
      <w:r w:rsidRPr="00BB0D89">
        <w:rPr>
          <w:snapToGrid w:val="0"/>
          <w:spacing w:val="-4"/>
          <w:szCs w:val="32"/>
        </w:rPr>
        <w:t>万元。主要包括：基本工资、津贴补贴、奖金、社会保障缴费、伙食补助费、绩效工资、其他工资福利支出、离休费、退休费、抚恤金、生活补助、医疗费、奖励金、住房公积金、提租补贴、</w:t>
      </w:r>
      <w:r w:rsidRPr="00BB0D89">
        <w:rPr>
          <w:snapToGrid w:val="0"/>
          <w:spacing w:val="-4"/>
          <w:szCs w:val="32"/>
        </w:rPr>
        <w:t>……</w:t>
      </w:r>
      <w:r w:rsidRPr="00BB0D89">
        <w:rPr>
          <w:snapToGrid w:val="0"/>
          <w:spacing w:val="-4"/>
          <w:szCs w:val="32"/>
        </w:rPr>
        <w:t>、其他对个人和家庭的补助支出。（按</w:t>
      </w:r>
      <w:r w:rsidRPr="00BB0D89">
        <w:rPr>
          <w:snapToGrid w:val="0"/>
          <w:spacing w:val="-4"/>
          <w:szCs w:val="32"/>
        </w:rPr>
        <w:t>“</w:t>
      </w:r>
      <w:r w:rsidRPr="00BB0D89">
        <w:rPr>
          <w:snapToGrid w:val="0"/>
          <w:spacing w:val="-4"/>
          <w:szCs w:val="32"/>
        </w:rPr>
        <w:t>公开</w:t>
      </w:r>
      <w:r w:rsidRPr="00BB0D89">
        <w:rPr>
          <w:snapToGrid w:val="0"/>
          <w:spacing w:val="-4"/>
          <w:szCs w:val="32"/>
        </w:rPr>
        <w:t>08</w:t>
      </w:r>
      <w:r w:rsidRPr="00BB0D89">
        <w:rPr>
          <w:snapToGrid w:val="0"/>
          <w:spacing w:val="-4"/>
          <w:szCs w:val="32"/>
        </w:rPr>
        <w:t>表</w:t>
      </w:r>
      <w:r w:rsidRPr="00BB0D89">
        <w:rPr>
          <w:snapToGrid w:val="0"/>
          <w:spacing w:val="-4"/>
          <w:szCs w:val="32"/>
        </w:rPr>
        <w:t xml:space="preserve"> </w:t>
      </w:r>
      <w:r w:rsidRPr="00BB0D89">
        <w:rPr>
          <w:snapToGrid w:val="0"/>
          <w:spacing w:val="-4"/>
          <w:szCs w:val="32"/>
        </w:rPr>
        <w:t>一般公共预算财政拨款基本支出决算表</w:t>
      </w:r>
      <w:r w:rsidRPr="00BB0D89">
        <w:rPr>
          <w:snapToGrid w:val="0"/>
          <w:spacing w:val="-4"/>
          <w:szCs w:val="32"/>
        </w:rPr>
        <w:t>”</w:t>
      </w:r>
      <w:r w:rsidRPr="00BB0D89">
        <w:rPr>
          <w:snapToGrid w:val="0"/>
          <w:spacing w:val="-4"/>
          <w:szCs w:val="32"/>
        </w:rPr>
        <w:t>中实际发生经济分类支出事项填写）</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（二）公用经费</w:t>
      </w:r>
      <w:r w:rsidRPr="00BB0D89">
        <w:rPr>
          <w:snapToGrid w:val="0"/>
          <w:spacing w:val="-4"/>
          <w:szCs w:val="32"/>
        </w:rPr>
        <w:t xml:space="preserve">   </w:t>
      </w:r>
      <w:r w:rsidRPr="00BB0D89">
        <w:rPr>
          <w:snapToGrid w:val="0"/>
          <w:spacing w:val="-4"/>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按</w:t>
      </w:r>
      <w:r w:rsidRPr="00BB0D89">
        <w:rPr>
          <w:snapToGrid w:val="0"/>
          <w:spacing w:val="-4"/>
          <w:szCs w:val="32"/>
        </w:rPr>
        <w:t>“</w:t>
      </w:r>
      <w:r w:rsidRPr="00BB0D89">
        <w:rPr>
          <w:snapToGrid w:val="0"/>
          <w:spacing w:val="-4"/>
          <w:szCs w:val="32"/>
        </w:rPr>
        <w:t>公开</w:t>
      </w:r>
      <w:r w:rsidRPr="00BB0D89">
        <w:rPr>
          <w:snapToGrid w:val="0"/>
          <w:spacing w:val="-4"/>
          <w:szCs w:val="32"/>
        </w:rPr>
        <w:t>08</w:t>
      </w:r>
      <w:r w:rsidRPr="00BB0D89">
        <w:rPr>
          <w:snapToGrid w:val="0"/>
          <w:spacing w:val="-4"/>
          <w:szCs w:val="32"/>
        </w:rPr>
        <w:t>表</w:t>
      </w:r>
      <w:r w:rsidRPr="00BB0D89">
        <w:rPr>
          <w:snapToGrid w:val="0"/>
          <w:spacing w:val="-4"/>
          <w:szCs w:val="32"/>
        </w:rPr>
        <w:t xml:space="preserve"> </w:t>
      </w:r>
      <w:r w:rsidRPr="00BB0D89">
        <w:rPr>
          <w:snapToGrid w:val="0"/>
          <w:spacing w:val="-4"/>
          <w:szCs w:val="32"/>
        </w:rPr>
        <w:t>一般公共预算财政拨款基本支出决算表</w:t>
      </w:r>
      <w:r w:rsidRPr="00BB0D89">
        <w:rPr>
          <w:snapToGrid w:val="0"/>
          <w:spacing w:val="-4"/>
          <w:szCs w:val="32"/>
        </w:rPr>
        <w:t>”</w:t>
      </w:r>
      <w:r w:rsidRPr="00BB0D89">
        <w:rPr>
          <w:snapToGrid w:val="0"/>
          <w:spacing w:val="-4"/>
          <w:szCs w:val="32"/>
        </w:rPr>
        <w:t>中实际发生经济分类支出事项填写）</w:t>
      </w:r>
    </w:p>
    <w:p w:rsidR="00A66280" w:rsidRPr="00BB0D89" w:rsidRDefault="00A66280" w:rsidP="00A66280">
      <w:pPr>
        <w:autoSpaceDE w:val="0"/>
        <w:autoSpaceDN w:val="0"/>
        <w:spacing w:line="570" w:lineRule="exact"/>
        <w:ind w:firstLine="641"/>
        <w:rPr>
          <w:rFonts w:eastAsia="黑体"/>
          <w:snapToGrid w:val="0"/>
          <w:spacing w:val="-4"/>
          <w:szCs w:val="32"/>
        </w:rPr>
      </w:pPr>
      <w:r w:rsidRPr="00BB0D89">
        <w:rPr>
          <w:rFonts w:eastAsia="黑体"/>
          <w:snapToGrid w:val="0"/>
          <w:spacing w:val="-4"/>
          <w:szCs w:val="32"/>
        </w:rPr>
        <w:t>九、财政拨款</w:t>
      </w:r>
      <w:r w:rsidRPr="00BB0D89">
        <w:rPr>
          <w:rFonts w:eastAsia="黑体"/>
          <w:snapToGrid w:val="0"/>
          <w:spacing w:val="-4"/>
          <w:szCs w:val="32"/>
        </w:rPr>
        <w:t>“</w:t>
      </w:r>
      <w:r w:rsidRPr="00BB0D89">
        <w:rPr>
          <w:rFonts w:eastAsia="黑体"/>
          <w:snapToGrid w:val="0"/>
          <w:spacing w:val="-4"/>
          <w:szCs w:val="32"/>
        </w:rPr>
        <w:t>三公</w:t>
      </w:r>
      <w:r w:rsidRPr="00BB0D89">
        <w:rPr>
          <w:rFonts w:eastAsia="黑体"/>
          <w:snapToGrid w:val="0"/>
          <w:spacing w:val="-4"/>
          <w:szCs w:val="32"/>
        </w:rPr>
        <w:t>”</w:t>
      </w:r>
      <w:r w:rsidRPr="00BB0D89">
        <w:rPr>
          <w:rFonts w:eastAsia="黑体"/>
          <w:snapToGrid w:val="0"/>
          <w:spacing w:val="-4"/>
          <w:szCs w:val="32"/>
        </w:rPr>
        <w:t>经费、会议费、培训费支出情况说明</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XX</w:t>
      </w:r>
      <w:r w:rsidRPr="00BB0D89">
        <w:rPr>
          <w:snapToGrid w:val="0"/>
          <w:spacing w:val="-4"/>
          <w:szCs w:val="32"/>
        </w:rPr>
        <w:t>部门</w:t>
      </w:r>
      <w:r w:rsidRPr="00BB0D89">
        <w:rPr>
          <w:snapToGrid w:val="0"/>
          <w:spacing w:val="-4"/>
          <w:szCs w:val="32"/>
        </w:rPr>
        <w:t xml:space="preserve">2015 </w:t>
      </w:r>
      <w:r w:rsidRPr="00BB0D89">
        <w:rPr>
          <w:snapToGrid w:val="0"/>
          <w:spacing w:val="-4"/>
          <w:szCs w:val="32"/>
        </w:rPr>
        <w:t>年度财政拨款安排的</w:t>
      </w:r>
      <w:r w:rsidRPr="00BB0D89">
        <w:rPr>
          <w:snapToGrid w:val="0"/>
          <w:spacing w:val="-4"/>
          <w:szCs w:val="32"/>
        </w:rPr>
        <w:t>“</w:t>
      </w:r>
      <w:r w:rsidRPr="00BB0D89">
        <w:rPr>
          <w:snapToGrid w:val="0"/>
          <w:spacing w:val="-4"/>
          <w:szCs w:val="32"/>
        </w:rPr>
        <w:t>三公</w:t>
      </w:r>
      <w:r w:rsidRPr="00BB0D89">
        <w:rPr>
          <w:snapToGrid w:val="0"/>
          <w:spacing w:val="-4"/>
          <w:szCs w:val="32"/>
        </w:rPr>
        <w:t>”</w:t>
      </w:r>
      <w:r w:rsidRPr="00BB0D89">
        <w:rPr>
          <w:snapToGrid w:val="0"/>
          <w:spacing w:val="-4"/>
          <w:szCs w:val="32"/>
        </w:rPr>
        <w:t>经费决算支出中，因公出国（境）费支出</w:t>
      </w:r>
      <w:r w:rsidRPr="00BB0D89">
        <w:rPr>
          <w:snapToGrid w:val="0"/>
          <w:spacing w:val="-4"/>
          <w:szCs w:val="32"/>
        </w:rPr>
        <w:t xml:space="preserve">   </w:t>
      </w:r>
      <w:r w:rsidRPr="00BB0D89">
        <w:rPr>
          <w:snapToGrid w:val="0"/>
          <w:spacing w:val="-4"/>
          <w:szCs w:val="32"/>
        </w:rPr>
        <w:t>万元，占</w:t>
      </w:r>
      <w:r w:rsidRPr="00BB0D89">
        <w:rPr>
          <w:snapToGrid w:val="0"/>
          <w:spacing w:val="-4"/>
          <w:szCs w:val="32"/>
        </w:rPr>
        <w:t>“</w:t>
      </w:r>
      <w:r w:rsidRPr="00BB0D89">
        <w:rPr>
          <w:snapToGrid w:val="0"/>
          <w:spacing w:val="-4"/>
          <w:szCs w:val="32"/>
        </w:rPr>
        <w:t>三公</w:t>
      </w:r>
      <w:r w:rsidRPr="00BB0D89">
        <w:rPr>
          <w:snapToGrid w:val="0"/>
          <w:spacing w:val="-4"/>
          <w:szCs w:val="32"/>
        </w:rPr>
        <w:t>”</w:t>
      </w:r>
      <w:r w:rsidRPr="00BB0D89">
        <w:rPr>
          <w:snapToGrid w:val="0"/>
          <w:spacing w:val="-4"/>
          <w:szCs w:val="32"/>
        </w:rPr>
        <w:t>经费的</w:t>
      </w:r>
      <w:r w:rsidRPr="00BB0D89">
        <w:rPr>
          <w:snapToGrid w:val="0"/>
          <w:spacing w:val="-4"/>
          <w:szCs w:val="32"/>
        </w:rPr>
        <w:t xml:space="preserve">   %</w:t>
      </w:r>
      <w:r w:rsidRPr="00BB0D89">
        <w:rPr>
          <w:snapToGrid w:val="0"/>
          <w:spacing w:val="-4"/>
          <w:szCs w:val="32"/>
        </w:rPr>
        <w:t>；公务用车购置及运行费支出</w:t>
      </w:r>
      <w:r w:rsidRPr="00BB0D89">
        <w:rPr>
          <w:snapToGrid w:val="0"/>
          <w:spacing w:val="-4"/>
          <w:szCs w:val="32"/>
        </w:rPr>
        <w:t xml:space="preserve">   </w:t>
      </w:r>
      <w:r w:rsidRPr="00BB0D89">
        <w:rPr>
          <w:snapToGrid w:val="0"/>
          <w:spacing w:val="-4"/>
          <w:szCs w:val="32"/>
        </w:rPr>
        <w:t>万元，占</w:t>
      </w:r>
      <w:r w:rsidRPr="00BB0D89">
        <w:rPr>
          <w:snapToGrid w:val="0"/>
          <w:spacing w:val="-4"/>
          <w:szCs w:val="32"/>
        </w:rPr>
        <w:t>“</w:t>
      </w:r>
      <w:r w:rsidRPr="00BB0D89">
        <w:rPr>
          <w:snapToGrid w:val="0"/>
          <w:spacing w:val="-4"/>
          <w:szCs w:val="32"/>
        </w:rPr>
        <w:t>三公</w:t>
      </w:r>
      <w:r w:rsidRPr="00BB0D89">
        <w:rPr>
          <w:snapToGrid w:val="0"/>
          <w:spacing w:val="-4"/>
          <w:szCs w:val="32"/>
        </w:rPr>
        <w:t>”</w:t>
      </w:r>
      <w:r w:rsidRPr="00BB0D89">
        <w:rPr>
          <w:snapToGrid w:val="0"/>
          <w:spacing w:val="-4"/>
          <w:szCs w:val="32"/>
        </w:rPr>
        <w:t>经费的</w:t>
      </w:r>
      <w:r w:rsidRPr="00BB0D89">
        <w:rPr>
          <w:snapToGrid w:val="0"/>
          <w:spacing w:val="-4"/>
          <w:szCs w:val="32"/>
        </w:rPr>
        <w:t xml:space="preserve">    %</w:t>
      </w:r>
      <w:r w:rsidRPr="00BB0D89">
        <w:rPr>
          <w:snapToGrid w:val="0"/>
          <w:spacing w:val="-4"/>
          <w:szCs w:val="32"/>
        </w:rPr>
        <w:t>；公务接待费支出</w:t>
      </w:r>
      <w:r w:rsidRPr="00BB0D89">
        <w:rPr>
          <w:snapToGrid w:val="0"/>
          <w:spacing w:val="-4"/>
          <w:szCs w:val="32"/>
        </w:rPr>
        <w:t xml:space="preserve">       </w:t>
      </w:r>
      <w:r w:rsidRPr="00BB0D89">
        <w:rPr>
          <w:snapToGrid w:val="0"/>
          <w:spacing w:val="-4"/>
          <w:szCs w:val="32"/>
        </w:rPr>
        <w:t>万元，占</w:t>
      </w:r>
      <w:r w:rsidRPr="00BB0D89">
        <w:rPr>
          <w:snapToGrid w:val="0"/>
          <w:spacing w:val="-4"/>
          <w:szCs w:val="32"/>
        </w:rPr>
        <w:t>“</w:t>
      </w:r>
      <w:r w:rsidRPr="00BB0D89">
        <w:rPr>
          <w:snapToGrid w:val="0"/>
          <w:spacing w:val="-4"/>
          <w:szCs w:val="32"/>
        </w:rPr>
        <w:t>三公</w:t>
      </w:r>
      <w:r w:rsidRPr="00BB0D89">
        <w:rPr>
          <w:snapToGrid w:val="0"/>
          <w:spacing w:val="-4"/>
          <w:szCs w:val="32"/>
        </w:rPr>
        <w:t>”</w:t>
      </w:r>
      <w:r w:rsidRPr="00BB0D89">
        <w:rPr>
          <w:snapToGrid w:val="0"/>
          <w:spacing w:val="-4"/>
          <w:szCs w:val="32"/>
        </w:rPr>
        <w:t>经费的</w:t>
      </w:r>
      <w:r w:rsidRPr="00BB0D89">
        <w:rPr>
          <w:snapToGrid w:val="0"/>
          <w:spacing w:val="-4"/>
          <w:szCs w:val="32"/>
        </w:rPr>
        <w:t xml:space="preserve">   %</w:t>
      </w:r>
      <w:r w:rsidRPr="00BB0D89">
        <w:rPr>
          <w:snapToGrid w:val="0"/>
          <w:spacing w:val="-4"/>
          <w:szCs w:val="32"/>
        </w:rPr>
        <w:t>。具体情况如下：</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1</w:t>
      </w:r>
      <w:r w:rsidRPr="00BB0D89">
        <w:rPr>
          <w:snapToGrid w:val="0"/>
          <w:spacing w:val="-4"/>
          <w:szCs w:val="32"/>
        </w:rPr>
        <w:t>．因公出国（境）费决算支出</w:t>
      </w:r>
      <w:r w:rsidRPr="00BB0D89">
        <w:rPr>
          <w:snapToGrid w:val="0"/>
          <w:spacing w:val="-4"/>
          <w:szCs w:val="32"/>
        </w:rPr>
        <w:t xml:space="preserve">   </w:t>
      </w:r>
      <w:r w:rsidRPr="00BB0D89">
        <w:rPr>
          <w:snapToGrid w:val="0"/>
          <w:spacing w:val="-4"/>
          <w:szCs w:val="32"/>
        </w:rPr>
        <w:t>万元，完成预算的</w:t>
      </w:r>
      <w:r w:rsidRPr="00BB0D89">
        <w:rPr>
          <w:snapToGrid w:val="0"/>
          <w:spacing w:val="-4"/>
          <w:szCs w:val="32"/>
        </w:rPr>
        <w:t xml:space="preserve">    %</w:t>
      </w:r>
      <w:r w:rsidRPr="00BB0D89">
        <w:rPr>
          <w:snapToGrid w:val="0"/>
          <w:spacing w:val="-4"/>
          <w:szCs w:val="32"/>
        </w:rPr>
        <w:t>，决算数小于（大于）预算数的主要原因</w:t>
      </w:r>
      <w:r w:rsidRPr="00BB0D89">
        <w:rPr>
          <w:snapToGrid w:val="0"/>
          <w:spacing w:val="-4"/>
          <w:szCs w:val="32"/>
        </w:rPr>
        <w:t>……</w:t>
      </w:r>
      <w:r w:rsidRPr="00BB0D89">
        <w:rPr>
          <w:snapToGrid w:val="0"/>
          <w:spacing w:val="-4"/>
          <w:szCs w:val="32"/>
        </w:rPr>
        <w:t>。全年使用一般公共预算拨款支出安排的出国（境）团组</w:t>
      </w:r>
      <w:r w:rsidRPr="00BB0D89">
        <w:rPr>
          <w:snapToGrid w:val="0"/>
          <w:spacing w:val="-4"/>
          <w:szCs w:val="32"/>
        </w:rPr>
        <w:t xml:space="preserve">   </w:t>
      </w:r>
      <w:r w:rsidRPr="00BB0D89">
        <w:rPr>
          <w:snapToGrid w:val="0"/>
          <w:spacing w:val="-4"/>
          <w:szCs w:val="32"/>
        </w:rPr>
        <w:t>个，累计</w:t>
      </w:r>
      <w:r w:rsidRPr="00BB0D89">
        <w:rPr>
          <w:snapToGrid w:val="0"/>
          <w:spacing w:val="-4"/>
          <w:szCs w:val="32"/>
        </w:rPr>
        <w:t xml:space="preserve">   </w:t>
      </w:r>
      <w:r w:rsidRPr="00BB0D89">
        <w:rPr>
          <w:snapToGrid w:val="0"/>
          <w:spacing w:val="-4"/>
          <w:szCs w:val="32"/>
        </w:rPr>
        <w:t>人次。开支内容主要为：</w:t>
      </w:r>
      <w:r w:rsidRPr="00BB0D89">
        <w:rPr>
          <w:snapToGrid w:val="0"/>
          <w:spacing w:val="-4"/>
          <w:szCs w:val="32"/>
        </w:rPr>
        <w:t>……</w:t>
      </w:r>
      <w:r w:rsidRPr="00BB0D89">
        <w:rPr>
          <w:snapToGrid w:val="0"/>
          <w:spacing w:val="-4"/>
          <w:szCs w:val="32"/>
        </w:rPr>
        <w:t>。</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2</w:t>
      </w:r>
      <w:r w:rsidRPr="00BB0D89">
        <w:rPr>
          <w:snapToGrid w:val="0"/>
          <w:spacing w:val="-4"/>
          <w:szCs w:val="32"/>
        </w:rPr>
        <w:t>．公务用车购置及运行费支出</w:t>
      </w:r>
      <w:r w:rsidRPr="00BB0D89">
        <w:rPr>
          <w:snapToGrid w:val="0"/>
          <w:spacing w:val="-4"/>
          <w:szCs w:val="32"/>
        </w:rPr>
        <w:t xml:space="preserve">   </w:t>
      </w:r>
      <w:r w:rsidRPr="00BB0D89">
        <w:rPr>
          <w:snapToGrid w:val="0"/>
          <w:spacing w:val="-4"/>
          <w:szCs w:val="32"/>
        </w:rPr>
        <w:t>万元。其中：</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w:t>
      </w:r>
      <w:r w:rsidRPr="00BB0D89">
        <w:rPr>
          <w:snapToGrid w:val="0"/>
          <w:spacing w:val="-4"/>
          <w:szCs w:val="32"/>
        </w:rPr>
        <w:t>1</w:t>
      </w:r>
      <w:r w:rsidRPr="00BB0D89">
        <w:rPr>
          <w:snapToGrid w:val="0"/>
          <w:spacing w:val="-4"/>
          <w:szCs w:val="32"/>
        </w:rPr>
        <w:t>）公务用车购置决算支出</w:t>
      </w:r>
      <w:r w:rsidRPr="00BB0D89">
        <w:rPr>
          <w:snapToGrid w:val="0"/>
          <w:spacing w:val="-4"/>
          <w:szCs w:val="32"/>
        </w:rPr>
        <w:t xml:space="preserve">   </w:t>
      </w:r>
      <w:r w:rsidRPr="00BB0D89">
        <w:rPr>
          <w:snapToGrid w:val="0"/>
          <w:spacing w:val="-4"/>
          <w:szCs w:val="32"/>
        </w:rPr>
        <w:t>万元，完成预算的</w:t>
      </w:r>
      <w:r w:rsidRPr="00BB0D89">
        <w:rPr>
          <w:snapToGrid w:val="0"/>
          <w:spacing w:val="-4"/>
          <w:szCs w:val="32"/>
        </w:rPr>
        <w:t xml:space="preserve">    %</w:t>
      </w:r>
      <w:r w:rsidRPr="00BB0D89">
        <w:rPr>
          <w:snapToGrid w:val="0"/>
          <w:spacing w:val="-4"/>
          <w:szCs w:val="32"/>
        </w:rPr>
        <w:t>，决算数小于（大于）预算数的主要原因</w:t>
      </w:r>
      <w:r w:rsidRPr="00BB0D89">
        <w:rPr>
          <w:snapToGrid w:val="0"/>
          <w:spacing w:val="-4"/>
          <w:szCs w:val="32"/>
        </w:rPr>
        <w:t>……</w:t>
      </w:r>
      <w:r w:rsidRPr="00BB0D89">
        <w:rPr>
          <w:snapToGrid w:val="0"/>
          <w:spacing w:val="-4"/>
          <w:szCs w:val="32"/>
        </w:rPr>
        <w:t>。本年度使用财政拨款购置公务用车</w:t>
      </w:r>
      <w:r w:rsidRPr="00BB0D89">
        <w:rPr>
          <w:snapToGrid w:val="0"/>
          <w:spacing w:val="-4"/>
          <w:szCs w:val="32"/>
        </w:rPr>
        <w:t xml:space="preserve">   </w:t>
      </w:r>
      <w:r w:rsidRPr="00BB0D89">
        <w:rPr>
          <w:snapToGrid w:val="0"/>
          <w:spacing w:val="-4"/>
          <w:szCs w:val="32"/>
        </w:rPr>
        <w:t>辆，主要为</w:t>
      </w:r>
      <w:r w:rsidRPr="00BB0D89">
        <w:rPr>
          <w:snapToGrid w:val="0"/>
          <w:spacing w:val="-4"/>
          <w:szCs w:val="32"/>
        </w:rPr>
        <w:t>……</w:t>
      </w:r>
      <w:r w:rsidRPr="00BB0D89">
        <w:rPr>
          <w:snapToGrid w:val="0"/>
          <w:spacing w:val="-4"/>
          <w:szCs w:val="32"/>
        </w:rPr>
        <w:t>。</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lastRenderedPageBreak/>
        <w:t>（</w:t>
      </w:r>
      <w:r w:rsidRPr="00BB0D89">
        <w:rPr>
          <w:snapToGrid w:val="0"/>
          <w:spacing w:val="-4"/>
          <w:szCs w:val="32"/>
        </w:rPr>
        <w:t>2</w:t>
      </w:r>
      <w:r w:rsidRPr="00BB0D89">
        <w:rPr>
          <w:snapToGrid w:val="0"/>
          <w:spacing w:val="-4"/>
          <w:szCs w:val="32"/>
        </w:rPr>
        <w:t>）公务用车运行维护费决算支出</w:t>
      </w:r>
      <w:r w:rsidRPr="00BB0D89">
        <w:rPr>
          <w:snapToGrid w:val="0"/>
          <w:spacing w:val="-4"/>
          <w:szCs w:val="32"/>
        </w:rPr>
        <w:t xml:space="preserve">        </w:t>
      </w:r>
      <w:r w:rsidRPr="00BB0D89">
        <w:rPr>
          <w:snapToGrid w:val="0"/>
          <w:spacing w:val="-4"/>
          <w:szCs w:val="32"/>
        </w:rPr>
        <w:t>万元，完成预算的</w:t>
      </w:r>
      <w:r w:rsidRPr="00BB0D89">
        <w:rPr>
          <w:snapToGrid w:val="0"/>
          <w:spacing w:val="-4"/>
          <w:szCs w:val="32"/>
        </w:rPr>
        <w:t xml:space="preserve">    %</w:t>
      </w:r>
      <w:r w:rsidRPr="00BB0D89">
        <w:rPr>
          <w:snapToGrid w:val="0"/>
          <w:spacing w:val="-4"/>
          <w:szCs w:val="32"/>
        </w:rPr>
        <w:t>，决算数小于（大于）预算数的主要原因</w:t>
      </w:r>
      <w:r w:rsidRPr="00BB0D89">
        <w:rPr>
          <w:snapToGrid w:val="0"/>
          <w:spacing w:val="-4"/>
          <w:szCs w:val="32"/>
        </w:rPr>
        <w:t>……</w:t>
      </w:r>
      <w:r w:rsidRPr="00BB0D89">
        <w:rPr>
          <w:snapToGrid w:val="0"/>
          <w:spacing w:val="-4"/>
          <w:szCs w:val="32"/>
        </w:rPr>
        <w:t>。公务用车运行维护费主要用于</w:t>
      </w:r>
      <w:r w:rsidRPr="00BB0D89">
        <w:rPr>
          <w:snapToGrid w:val="0"/>
          <w:spacing w:val="-4"/>
          <w:szCs w:val="32"/>
        </w:rPr>
        <w:t>……</w:t>
      </w:r>
      <w:r w:rsidRPr="00BB0D89">
        <w:rPr>
          <w:snapToGrid w:val="0"/>
          <w:spacing w:val="-4"/>
          <w:szCs w:val="32"/>
        </w:rPr>
        <w:t>。</w:t>
      </w:r>
      <w:r w:rsidRPr="00BB0D89">
        <w:rPr>
          <w:snapToGrid w:val="0"/>
          <w:spacing w:val="-4"/>
          <w:szCs w:val="32"/>
        </w:rPr>
        <w:t>2015</w:t>
      </w:r>
      <w:r w:rsidRPr="00BB0D89">
        <w:rPr>
          <w:snapToGrid w:val="0"/>
          <w:spacing w:val="-4"/>
          <w:szCs w:val="32"/>
        </w:rPr>
        <w:t>年使用财政拨款开支运行维护费的公务用车保有量</w:t>
      </w:r>
      <w:r w:rsidRPr="00BB0D89">
        <w:rPr>
          <w:snapToGrid w:val="0"/>
          <w:spacing w:val="-4"/>
          <w:szCs w:val="32"/>
        </w:rPr>
        <w:t xml:space="preserve">   </w:t>
      </w:r>
      <w:r w:rsidRPr="00BB0D89">
        <w:rPr>
          <w:snapToGrid w:val="0"/>
          <w:spacing w:val="-4"/>
          <w:szCs w:val="32"/>
        </w:rPr>
        <w:t>辆。</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3</w:t>
      </w:r>
      <w:r w:rsidRPr="00BB0D89">
        <w:rPr>
          <w:snapToGrid w:val="0"/>
          <w:spacing w:val="-4"/>
          <w:szCs w:val="32"/>
        </w:rPr>
        <w:t>．公务接待费万元。其中：</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w:t>
      </w:r>
      <w:r w:rsidRPr="00BB0D89">
        <w:rPr>
          <w:snapToGrid w:val="0"/>
          <w:spacing w:val="-4"/>
          <w:szCs w:val="32"/>
        </w:rPr>
        <w:t>1</w:t>
      </w:r>
      <w:r w:rsidRPr="00BB0D89">
        <w:rPr>
          <w:snapToGrid w:val="0"/>
          <w:spacing w:val="-4"/>
          <w:szCs w:val="32"/>
        </w:rPr>
        <w:t>）外事接待支出</w:t>
      </w:r>
      <w:r w:rsidRPr="00BB0D89">
        <w:rPr>
          <w:snapToGrid w:val="0"/>
          <w:spacing w:val="-4"/>
          <w:szCs w:val="32"/>
        </w:rPr>
        <w:t xml:space="preserve">   </w:t>
      </w:r>
      <w:r w:rsidRPr="00BB0D89">
        <w:rPr>
          <w:snapToGrid w:val="0"/>
          <w:spacing w:val="-4"/>
          <w:szCs w:val="32"/>
        </w:rPr>
        <w:t>万元，完成预算的</w:t>
      </w:r>
      <w:r w:rsidRPr="00BB0D89">
        <w:rPr>
          <w:snapToGrid w:val="0"/>
          <w:spacing w:val="-4"/>
          <w:szCs w:val="32"/>
        </w:rPr>
        <w:t xml:space="preserve">    %</w:t>
      </w:r>
      <w:r w:rsidRPr="00BB0D89">
        <w:rPr>
          <w:snapToGrid w:val="0"/>
          <w:spacing w:val="-4"/>
          <w:szCs w:val="32"/>
        </w:rPr>
        <w:t>，决算数小于（大于）预算数的主要原因</w:t>
      </w:r>
      <w:r w:rsidRPr="00BB0D89">
        <w:rPr>
          <w:snapToGrid w:val="0"/>
          <w:spacing w:val="-4"/>
          <w:szCs w:val="32"/>
        </w:rPr>
        <w:t>……</w:t>
      </w:r>
      <w:r w:rsidRPr="00BB0D89">
        <w:rPr>
          <w:snapToGrid w:val="0"/>
          <w:spacing w:val="-4"/>
          <w:szCs w:val="32"/>
        </w:rPr>
        <w:t>。外事接待支出主要为接待</w:t>
      </w:r>
      <w:r w:rsidRPr="00BB0D89">
        <w:rPr>
          <w:snapToGrid w:val="0"/>
          <w:spacing w:val="-4"/>
          <w:szCs w:val="32"/>
        </w:rPr>
        <w:t>……</w:t>
      </w:r>
      <w:r w:rsidRPr="00BB0D89">
        <w:rPr>
          <w:snapToGrid w:val="0"/>
          <w:spacing w:val="-4"/>
          <w:szCs w:val="32"/>
        </w:rPr>
        <w:t>等，</w:t>
      </w:r>
      <w:r w:rsidRPr="00BB0D89">
        <w:rPr>
          <w:snapToGrid w:val="0"/>
          <w:spacing w:val="-4"/>
          <w:szCs w:val="32"/>
        </w:rPr>
        <w:t>2015</w:t>
      </w:r>
      <w:r w:rsidRPr="00BB0D89">
        <w:rPr>
          <w:snapToGrid w:val="0"/>
          <w:spacing w:val="-4"/>
          <w:szCs w:val="32"/>
        </w:rPr>
        <w:t>年使用财政拨款开支的外事接待</w:t>
      </w:r>
      <w:r w:rsidRPr="00BB0D89">
        <w:rPr>
          <w:snapToGrid w:val="0"/>
          <w:spacing w:val="-4"/>
          <w:szCs w:val="32"/>
        </w:rPr>
        <w:t xml:space="preserve">   </w:t>
      </w:r>
      <w:r w:rsidRPr="00BB0D89">
        <w:rPr>
          <w:snapToGrid w:val="0"/>
          <w:spacing w:val="-4"/>
          <w:szCs w:val="32"/>
        </w:rPr>
        <w:t>批次，</w:t>
      </w:r>
      <w:r w:rsidRPr="00BB0D89">
        <w:rPr>
          <w:snapToGrid w:val="0"/>
          <w:spacing w:val="-4"/>
          <w:szCs w:val="32"/>
        </w:rPr>
        <w:t xml:space="preserve">   </w:t>
      </w:r>
      <w:r w:rsidRPr="00BB0D89">
        <w:rPr>
          <w:snapToGrid w:val="0"/>
          <w:spacing w:val="-4"/>
          <w:szCs w:val="32"/>
        </w:rPr>
        <w:t>人次。主要为接待</w:t>
      </w:r>
      <w:r w:rsidRPr="00BB0D89">
        <w:rPr>
          <w:snapToGrid w:val="0"/>
          <w:spacing w:val="-4"/>
          <w:szCs w:val="32"/>
        </w:rPr>
        <w:t>……</w:t>
      </w:r>
      <w:r w:rsidRPr="00BB0D89">
        <w:rPr>
          <w:snapToGrid w:val="0"/>
          <w:spacing w:val="-4"/>
          <w:szCs w:val="32"/>
        </w:rPr>
        <w:t>。</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w:t>
      </w:r>
      <w:r w:rsidRPr="00BB0D89">
        <w:rPr>
          <w:snapToGrid w:val="0"/>
          <w:spacing w:val="-4"/>
          <w:szCs w:val="32"/>
        </w:rPr>
        <w:t>2</w:t>
      </w:r>
      <w:r w:rsidRPr="00BB0D89">
        <w:rPr>
          <w:snapToGrid w:val="0"/>
          <w:spacing w:val="-4"/>
          <w:szCs w:val="32"/>
        </w:rPr>
        <w:t>）国内公务接待支出</w:t>
      </w:r>
      <w:r w:rsidRPr="00BB0D89">
        <w:rPr>
          <w:snapToGrid w:val="0"/>
          <w:spacing w:val="-4"/>
          <w:szCs w:val="32"/>
        </w:rPr>
        <w:t xml:space="preserve">   </w:t>
      </w:r>
      <w:r w:rsidRPr="00BB0D89">
        <w:rPr>
          <w:snapToGrid w:val="0"/>
          <w:spacing w:val="-4"/>
          <w:szCs w:val="32"/>
        </w:rPr>
        <w:t>万元，完成预算的</w:t>
      </w:r>
      <w:r w:rsidRPr="00BB0D89">
        <w:rPr>
          <w:snapToGrid w:val="0"/>
          <w:spacing w:val="-4"/>
          <w:szCs w:val="32"/>
        </w:rPr>
        <w:t xml:space="preserve">    %</w:t>
      </w:r>
      <w:r w:rsidRPr="00BB0D89">
        <w:rPr>
          <w:snapToGrid w:val="0"/>
          <w:spacing w:val="-4"/>
          <w:szCs w:val="32"/>
        </w:rPr>
        <w:t>，决算数小于（大于）预算数的主要原因</w:t>
      </w:r>
      <w:r w:rsidRPr="00BB0D89">
        <w:rPr>
          <w:snapToGrid w:val="0"/>
          <w:spacing w:val="-4"/>
          <w:szCs w:val="32"/>
        </w:rPr>
        <w:t>……</w:t>
      </w:r>
      <w:r w:rsidRPr="00BB0D89">
        <w:rPr>
          <w:snapToGrid w:val="0"/>
          <w:spacing w:val="-4"/>
          <w:szCs w:val="32"/>
        </w:rPr>
        <w:t>。国内公务接待主要为接待</w:t>
      </w:r>
      <w:r w:rsidRPr="00BB0D89">
        <w:rPr>
          <w:snapToGrid w:val="0"/>
          <w:spacing w:val="-4"/>
          <w:szCs w:val="32"/>
        </w:rPr>
        <w:t>……</w:t>
      </w:r>
      <w:r w:rsidRPr="00BB0D89">
        <w:rPr>
          <w:snapToGrid w:val="0"/>
          <w:spacing w:val="-4"/>
          <w:szCs w:val="32"/>
        </w:rPr>
        <w:t>等，</w:t>
      </w:r>
      <w:r w:rsidRPr="00BB0D89">
        <w:rPr>
          <w:snapToGrid w:val="0"/>
          <w:spacing w:val="-4"/>
          <w:szCs w:val="32"/>
        </w:rPr>
        <w:t xml:space="preserve">2015 </w:t>
      </w:r>
      <w:r w:rsidRPr="00BB0D89">
        <w:rPr>
          <w:snapToGrid w:val="0"/>
          <w:spacing w:val="-4"/>
          <w:szCs w:val="32"/>
        </w:rPr>
        <w:t>年使用财政拨款开支的国内公务接待</w:t>
      </w:r>
      <w:r w:rsidRPr="00BB0D89">
        <w:rPr>
          <w:snapToGrid w:val="0"/>
          <w:spacing w:val="-4"/>
          <w:szCs w:val="32"/>
        </w:rPr>
        <w:t xml:space="preserve">   </w:t>
      </w:r>
      <w:r w:rsidRPr="00BB0D89">
        <w:rPr>
          <w:snapToGrid w:val="0"/>
          <w:spacing w:val="-4"/>
          <w:szCs w:val="32"/>
        </w:rPr>
        <w:t>批次，</w:t>
      </w:r>
      <w:r w:rsidRPr="00BB0D89">
        <w:rPr>
          <w:snapToGrid w:val="0"/>
          <w:spacing w:val="-4"/>
          <w:szCs w:val="32"/>
        </w:rPr>
        <w:t xml:space="preserve">   </w:t>
      </w:r>
      <w:r w:rsidRPr="00BB0D89">
        <w:rPr>
          <w:snapToGrid w:val="0"/>
          <w:spacing w:val="-4"/>
          <w:szCs w:val="32"/>
        </w:rPr>
        <w:t>人次。主要为接待</w:t>
      </w:r>
      <w:r w:rsidRPr="00BB0D89">
        <w:rPr>
          <w:snapToGrid w:val="0"/>
          <w:spacing w:val="-4"/>
          <w:szCs w:val="32"/>
        </w:rPr>
        <w:t>……</w:t>
      </w:r>
      <w:r w:rsidRPr="00BB0D89">
        <w:rPr>
          <w:snapToGrid w:val="0"/>
          <w:spacing w:val="-4"/>
          <w:szCs w:val="32"/>
        </w:rPr>
        <w:t>。</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XX</w:t>
      </w:r>
      <w:r w:rsidRPr="00BB0D89">
        <w:rPr>
          <w:snapToGrid w:val="0"/>
          <w:spacing w:val="-4"/>
          <w:szCs w:val="32"/>
        </w:rPr>
        <w:t>部门</w:t>
      </w:r>
      <w:r w:rsidRPr="00BB0D89">
        <w:rPr>
          <w:snapToGrid w:val="0"/>
          <w:spacing w:val="-4"/>
          <w:szCs w:val="32"/>
        </w:rPr>
        <w:t xml:space="preserve">2015 </w:t>
      </w:r>
      <w:r w:rsidRPr="00BB0D89">
        <w:rPr>
          <w:snapToGrid w:val="0"/>
          <w:spacing w:val="-4"/>
          <w:szCs w:val="32"/>
        </w:rPr>
        <w:t>年度财政拨款安排的会议费决算支出</w:t>
      </w:r>
      <w:r w:rsidRPr="00BB0D89">
        <w:rPr>
          <w:snapToGrid w:val="0"/>
          <w:spacing w:val="-4"/>
          <w:szCs w:val="32"/>
        </w:rPr>
        <w:t xml:space="preserve">   </w:t>
      </w:r>
      <w:r w:rsidRPr="00BB0D89">
        <w:rPr>
          <w:snapToGrid w:val="0"/>
          <w:spacing w:val="-4"/>
          <w:szCs w:val="32"/>
        </w:rPr>
        <w:t>万元，完成预算的</w:t>
      </w:r>
      <w:r w:rsidRPr="00BB0D89">
        <w:rPr>
          <w:snapToGrid w:val="0"/>
          <w:spacing w:val="-4"/>
          <w:szCs w:val="32"/>
        </w:rPr>
        <w:t xml:space="preserve">    %</w:t>
      </w:r>
      <w:r w:rsidRPr="00BB0D89">
        <w:rPr>
          <w:snapToGrid w:val="0"/>
          <w:spacing w:val="-4"/>
          <w:szCs w:val="32"/>
        </w:rPr>
        <w:t>，决算数小于（大于）预算数的主要原因</w:t>
      </w:r>
      <w:r w:rsidRPr="00BB0D89">
        <w:rPr>
          <w:snapToGrid w:val="0"/>
          <w:spacing w:val="-4"/>
          <w:szCs w:val="32"/>
        </w:rPr>
        <w:t>……</w:t>
      </w:r>
      <w:r w:rsidRPr="00BB0D89">
        <w:rPr>
          <w:snapToGrid w:val="0"/>
          <w:spacing w:val="-4"/>
          <w:szCs w:val="32"/>
        </w:rPr>
        <w:t>。</w:t>
      </w:r>
      <w:r w:rsidRPr="00BB0D89">
        <w:rPr>
          <w:snapToGrid w:val="0"/>
          <w:spacing w:val="-4"/>
          <w:szCs w:val="32"/>
        </w:rPr>
        <w:t xml:space="preserve">2015 </w:t>
      </w:r>
      <w:r w:rsidRPr="00BB0D89">
        <w:rPr>
          <w:snapToGrid w:val="0"/>
          <w:spacing w:val="-4"/>
          <w:szCs w:val="32"/>
        </w:rPr>
        <w:t>年度全年召开会议</w:t>
      </w:r>
      <w:r w:rsidRPr="00BB0D89">
        <w:rPr>
          <w:snapToGrid w:val="0"/>
          <w:spacing w:val="-4"/>
          <w:szCs w:val="32"/>
        </w:rPr>
        <w:t xml:space="preserve">   </w:t>
      </w:r>
      <w:r w:rsidRPr="00BB0D89">
        <w:rPr>
          <w:snapToGrid w:val="0"/>
          <w:spacing w:val="-4"/>
          <w:szCs w:val="32"/>
        </w:rPr>
        <w:t>个，参加会议</w:t>
      </w:r>
      <w:r w:rsidRPr="00BB0D89">
        <w:rPr>
          <w:snapToGrid w:val="0"/>
          <w:spacing w:val="-4"/>
          <w:szCs w:val="32"/>
        </w:rPr>
        <w:t xml:space="preserve">   </w:t>
      </w:r>
      <w:r w:rsidRPr="00BB0D89">
        <w:rPr>
          <w:snapToGrid w:val="0"/>
          <w:spacing w:val="-4"/>
          <w:szCs w:val="32"/>
        </w:rPr>
        <w:t>人次。主要为召开</w:t>
      </w:r>
      <w:r w:rsidRPr="00BB0D89">
        <w:rPr>
          <w:snapToGrid w:val="0"/>
          <w:spacing w:val="-4"/>
          <w:szCs w:val="32"/>
        </w:rPr>
        <w:t>……</w:t>
      </w:r>
      <w:r w:rsidRPr="00BB0D89">
        <w:rPr>
          <w:snapToGrid w:val="0"/>
          <w:spacing w:val="-4"/>
          <w:szCs w:val="32"/>
        </w:rPr>
        <w:t>。</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XX</w:t>
      </w:r>
      <w:r w:rsidRPr="00BB0D89">
        <w:rPr>
          <w:snapToGrid w:val="0"/>
          <w:spacing w:val="-4"/>
          <w:szCs w:val="32"/>
        </w:rPr>
        <w:t>部门</w:t>
      </w:r>
      <w:r w:rsidRPr="00BB0D89">
        <w:rPr>
          <w:snapToGrid w:val="0"/>
          <w:spacing w:val="-4"/>
          <w:szCs w:val="32"/>
        </w:rPr>
        <w:t xml:space="preserve">2015 </w:t>
      </w:r>
      <w:r w:rsidRPr="00BB0D89">
        <w:rPr>
          <w:snapToGrid w:val="0"/>
          <w:spacing w:val="-4"/>
          <w:szCs w:val="32"/>
        </w:rPr>
        <w:t>年度财政拨款安排的培训费决算支出</w:t>
      </w:r>
      <w:r w:rsidRPr="00BB0D89">
        <w:rPr>
          <w:snapToGrid w:val="0"/>
          <w:spacing w:val="-4"/>
          <w:szCs w:val="32"/>
        </w:rPr>
        <w:t xml:space="preserve">   </w:t>
      </w:r>
      <w:r w:rsidRPr="00BB0D89">
        <w:rPr>
          <w:snapToGrid w:val="0"/>
          <w:spacing w:val="-4"/>
          <w:szCs w:val="32"/>
        </w:rPr>
        <w:t>万元，完成预算的</w:t>
      </w:r>
      <w:r w:rsidRPr="00BB0D89">
        <w:rPr>
          <w:snapToGrid w:val="0"/>
          <w:spacing w:val="-4"/>
          <w:szCs w:val="32"/>
        </w:rPr>
        <w:t xml:space="preserve">    %</w:t>
      </w:r>
      <w:r w:rsidRPr="00BB0D89">
        <w:rPr>
          <w:snapToGrid w:val="0"/>
          <w:spacing w:val="-4"/>
          <w:szCs w:val="32"/>
        </w:rPr>
        <w:t>，决算数小于（大于）预算数的主要原因</w:t>
      </w:r>
      <w:r w:rsidRPr="00BB0D89">
        <w:rPr>
          <w:snapToGrid w:val="0"/>
          <w:spacing w:val="-4"/>
          <w:szCs w:val="32"/>
        </w:rPr>
        <w:t>……</w:t>
      </w:r>
      <w:r w:rsidRPr="00BB0D89">
        <w:rPr>
          <w:snapToGrid w:val="0"/>
          <w:spacing w:val="-4"/>
          <w:szCs w:val="32"/>
        </w:rPr>
        <w:t>。</w:t>
      </w:r>
      <w:r w:rsidRPr="00BB0D89">
        <w:rPr>
          <w:snapToGrid w:val="0"/>
          <w:spacing w:val="-4"/>
          <w:szCs w:val="32"/>
        </w:rPr>
        <w:t xml:space="preserve">2015 </w:t>
      </w:r>
      <w:r w:rsidRPr="00BB0D89">
        <w:rPr>
          <w:snapToGrid w:val="0"/>
          <w:spacing w:val="-4"/>
          <w:szCs w:val="32"/>
        </w:rPr>
        <w:t>年度全年组织培训</w:t>
      </w:r>
      <w:r w:rsidRPr="00BB0D89">
        <w:rPr>
          <w:snapToGrid w:val="0"/>
          <w:spacing w:val="-4"/>
          <w:szCs w:val="32"/>
        </w:rPr>
        <w:t xml:space="preserve">   </w:t>
      </w:r>
      <w:r w:rsidRPr="00BB0D89">
        <w:rPr>
          <w:snapToGrid w:val="0"/>
          <w:spacing w:val="-4"/>
          <w:szCs w:val="32"/>
        </w:rPr>
        <w:t>个，组织培训</w:t>
      </w:r>
      <w:r w:rsidRPr="00BB0D89">
        <w:rPr>
          <w:snapToGrid w:val="0"/>
          <w:spacing w:val="-4"/>
          <w:szCs w:val="32"/>
        </w:rPr>
        <w:t xml:space="preserve">   </w:t>
      </w:r>
      <w:r w:rsidRPr="00BB0D89">
        <w:rPr>
          <w:snapToGrid w:val="0"/>
          <w:spacing w:val="-4"/>
          <w:szCs w:val="32"/>
        </w:rPr>
        <w:t>人次。主要为培训</w:t>
      </w:r>
      <w:r w:rsidRPr="00BB0D89">
        <w:rPr>
          <w:snapToGrid w:val="0"/>
          <w:spacing w:val="-4"/>
          <w:szCs w:val="32"/>
        </w:rPr>
        <w:t>……</w:t>
      </w:r>
      <w:r w:rsidRPr="00BB0D89">
        <w:rPr>
          <w:snapToGrid w:val="0"/>
          <w:spacing w:val="-4"/>
          <w:szCs w:val="32"/>
        </w:rPr>
        <w:t>。</w:t>
      </w:r>
    </w:p>
    <w:p w:rsidR="00A66280" w:rsidRPr="00BB0D89" w:rsidRDefault="00A66280" w:rsidP="00A66280">
      <w:pPr>
        <w:autoSpaceDE w:val="0"/>
        <w:autoSpaceDN w:val="0"/>
        <w:spacing w:line="570" w:lineRule="exact"/>
        <w:ind w:firstLine="641"/>
        <w:rPr>
          <w:rFonts w:eastAsia="黑体"/>
          <w:snapToGrid w:val="0"/>
          <w:spacing w:val="-4"/>
          <w:szCs w:val="32"/>
        </w:rPr>
      </w:pPr>
      <w:r w:rsidRPr="00BB0D89">
        <w:rPr>
          <w:rFonts w:eastAsia="黑体"/>
          <w:snapToGrid w:val="0"/>
          <w:spacing w:val="-4"/>
          <w:szCs w:val="32"/>
        </w:rPr>
        <w:t>十、政府性基金预算收入支出决算情况说明</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XX</w:t>
      </w:r>
      <w:r w:rsidRPr="00BB0D89">
        <w:rPr>
          <w:snapToGrid w:val="0"/>
          <w:spacing w:val="-4"/>
          <w:szCs w:val="32"/>
        </w:rPr>
        <w:t>部门</w:t>
      </w:r>
      <w:r w:rsidRPr="00BB0D89">
        <w:rPr>
          <w:snapToGrid w:val="0"/>
          <w:spacing w:val="-4"/>
          <w:szCs w:val="32"/>
        </w:rPr>
        <w:t>2015</w:t>
      </w:r>
      <w:r w:rsidRPr="00BB0D89">
        <w:rPr>
          <w:snapToGrid w:val="0"/>
          <w:spacing w:val="-4"/>
          <w:szCs w:val="32"/>
        </w:rPr>
        <w:t>年政府性基金预算财政拨款年初结转和结余</w:t>
      </w:r>
      <w:r w:rsidRPr="00BB0D89">
        <w:rPr>
          <w:snapToGrid w:val="0"/>
          <w:spacing w:val="-4"/>
          <w:szCs w:val="32"/>
        </w:rPr>
        <w:t xml:space="preserve">   </w:t>
      </w:r>
      <w:r w:rsidRPr="00BB0D89">
        <w:rPr>
          <w:snapToGrid w:val="0"/>
          <w:spacing w:val="-4"/>
          <w:szCs w:val="32"/>
        </w:rPr>
        <w:t>万元，本年收入决算</w:t>
      </w:r>
      <w:r w:rsidRPr="00BB0D89">
        <w:rPr>
          <w:snapToGrid w:val="0"/>
          <w:spacing w:val="-4"/>
          <w:szCs w:val="32"/>
        </w:rPr>
        <w:t xml:space="preserve">   </w:t>
      </w:r>
      <w:r w:rsidRPr="00BB0D89">
        <w:rPr>
          <w:snapToGrid w:val="0"/>
          <w:spacing w:val="-4"/>
          <w:szCs w:val="32"/>
        </w:rPr>
        <w:t>万元，本年支出决算</w:t>
      </w:r>
      <w:r w:rsidRPr="00BB0D89">
        <w:rPr>
          <w:snapToGrid w:val="0"/>
          <w:spacing w:val="-4"/>
          <w:szCs w:val="32"/>
        </w:rPr>
        <w:t xml:space="preserve">   </w:t>
      </w:r>
      <w:r w:rsidRPr="00BB0D89">
        <w:rPr>
          <w:snapToGrid w:val="0"/>
          <w:spacing w:val="-4"/>
          <w:szCs w:val="32"/>
        </w:rPr>
        <w:t>万元，年末结转和结余</w:t>
      </w:r>
      <w:r w:rsidRPr="00BB0D89">
        <w:rPr>
          <w:snapToGrid w:val="0"/>
          <w:spacing w:val="-4"/>
          <w:szCs w:val="32"/>
        </w:rPr>
        <w:t xml:space="preserve">   </w:t>
      </w:r>
      <w:r w:rsidRPr="00BB0D89">
        <w:rPr>
          <w:snapToGrid w:val="0"/>
          <w:spacing w:val="-4"/>
          <w:szCs w:val="32"/>
        </w:rPr>
        <w:t>万元。具体支出情况如下：</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1.</w:t>
      </w:r>
      <w:r w:rsidRPr="00BB0D89">
        <w:rPr>
          <w:snapToGrid w:val="0"/>
          <w:spacing w:val="-4"/>
          <w:szCs w:val="32"/>
        </w:rPr>
        <w:t>城乡社区支出（类）政府住房基金及对应专项债务收入安排的支出（款）管理费用支出（项）支出决算</w:t>
      </w:r>
      <w:r w:rsidRPr="00BB0D89">
        <w:rPr>
          <w:snapToGrid w:val="0"/>
          <w:spacing w:val="-4"/>
          <w:szCs w:val="32"/>
        </w:rPr>
        <w:t xml:space="preserve">  </w:t>
      </w:r>
      <w:r w:rsidRPr="00BB0D89">
        <w:rPr>
          <w:snapToGrid w:val="0"/>
          <w:spacing w:val="-4"/>
          <w:szCs w:val="32"/>
        </w:rPr>
        <w:t>万元，主要是用于</w:t>
      </w:r>
      <w:r w:rsidRPr="00BB0D89">
        <w:rPr>
          <w:snapToGrid w:val="0"/>
          <w:spacing w:val="-4"/>
          <w:szCs w:val="32"/>
        </w:rPr>
        <w:t>……</w:t>
      </w:r>
      <w:r w:rsidRPr="00BB0D89">
        <w:rPr>
          <w:snapToGrid w:val="0"/>
          <w:spacing w:val="-4"/>
          <w:szCs w:val="32"/>
        </w:rPr>
        <w:t>。</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lastRenderedPageBreak/>
        <w:t>……</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（按</w:t>
      </w:r>
      <w:r w:rsidRPr="00BB0D89">
        <w:rPr>
          <w:snapToGrid w:val="0"/>
          <w:spacing w:val="-4"/>
          <w:szCs w:val="32"/>
        </w:rPr>
        <w:t>“</w:t>
      </w:r>
      <w:r w:rsidRPr="00BB0D89">
        <w:rPr>
          <w:snapToGrid w:val="0"/>
          <w:spacing w:val="-4"/>
          <w:szCs w:val="32"/>
        </w:rPr>
        <w:t>公开</w:t>
      </w:r>
      <w:r w:rsidRPr="00BB0D89">
        <w:rPr>
          <w:snapToGrid w:val="0"/>
          <w:spacing w:val="-4"/>
          <w:szCs w:val="32"/>
        </w:rPr>
        <w:t>10</w:t>
      </w:r>
      <w:r w:rsidRPr="00BB0D89">
        <w:rPr>
          <w:snapToGrid w:val="0"/>
          <w:spacing w:val="-4"/>
          <w:szCs w:val="32"/>
        </w:rPr>
        <w:t>表</w:t>
      </w:r>
      <w:r w:rsidRPr="00BB0D89">
        <w:rPr>
          <w:snapToGrid w:val="0"/>
          <w:spacing w:val="-4"/>
          <w:szCs w:val="32"/>
        </w:rPr>
        <w:t xml:space="preserve"> </w:t>
      </w:r>
      <w:r w:rsidRPr="00BB0D89">
        <w:rPr>
          <w:snapToGrid w:val="0"/>
          <w:spacing w:val="-4"/>
          <w:szCs w:val="32"/>
        </w:rPr>
        <w:t>政府性基金预算财政拨款收入支出决算表</w:t>
      </w:r>
      <w:r w:rsidRPr="00BB0D89">
        <w:rPr>
          <w:snapToGrid w:val="0"/>
          <w:spacing w:val="-4"/>
          <w:szCs w:val="32"/>
        </w:rPr>
        <w:t>”</w:t>
      </w:r>
      <w:r w:rsidRPr="00BB0D89">
        <w:rPr>
          <w:snapToGrid w:val="0"/>
          <w:spacing w:val="-4"/>
          <w:szCs w:val="32"/>
        </w:rPr>
        <w:t>中支出功能分类</w:t>
      </w:r>
      <w:r w:rsidRPr="00BB0D89">
        <w:rPr>
          <w:snapToGrid w:val="0"/>
          <w:spacing w:val="-4"/>
          <w:szCs w:val="32"/>
        </w:rPr>
        <w:t>“</w:t>
      </w:r>
      <w:r w:rsidRPr="00BB0D89">
        <w:rPr>
          <w:snapToGrid w:val="0"/>
          <w:spacing w:val="-4"/>
          <w:szCs w:val="32"/>
        </w:rPr>
        <w:t>项</w:t>
      </w:r>
      <w:r w:rsidRPr="00BB0D89">
        <w:rPr>
          <w:snapToGrid w:val="0"/>
          <w:spacing w:val="-4"/>
          <w:szCs w:val="32"/>
        </w:rPr>
        <w:t>”</w:t>
      </w:r>
      <w:r w:rsidRPr="00BB0D89">
        <w:rPr>
          <w:snapToGrid w:val="0"/>
          <w:spacing w:val="-4"/>
          <w:szCs w:val="32"/>
        </w:rPr>
        <w:t>级科目，并结合部门实际情况分类填写）</w:t>
      </w:r>
    </w:p>
    <w:p w:rsidR="00A66280" w:rsidRPr="00BB0D89" w:rsidRDefault="00A66280" w:rsidP="00A66280">
      <w:pPr>
        <w:autoSpaceDE w:val="0"/>
        <w:autoSpaceDN w:val="0"/>
        <w:spacing w:line="570" w:lineRule="exact"/>
        <w:ind w:firstLine="641"/>
        <w:rPr>
          <w:rFonts w:eastAsia="黑体"/>
          <w:snapToGrid w:val="0"/>
          <w:spacing w:val="-4"/>
          <w:szCs w:val="32"/>
        </w:rPr>
      </w:pPr>
      <w:r w:rsidRPr="00BB0D89">
        <w:rPr>
          <w:rFonts w:eastAsia="黑体"/>
          <w:snapToGrid w:val="0"/>
          <w:spacing w:val="-4"/>
          <w:szCs w:val="32"/>
        </w:rPr>
        <w:t>十一、其他重要事项的情况说明</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（一）机关运行经费支出决算情况说明</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2015</w:t>
      </w:r>
      <w:r w:rsidRPr="00BB0D89">
        <w:rPr>
          <w:snapToGrid w:val="0"/>
          <w:spacing w:val="-4"/>
          <w:szCs w:val="32"/>
        </w:rPr>
        <w:t>年本部门机关运行经费支出</w:t>
      </w:r>
      <w:r w:rsidRPr="00BB0D89">
        <w:rPr>
          <w:snapToGrid w:val="0"/>
          <w:spacing w:val="-4"/>
          <w:szCs w:val="32"/>
        </w:rPr>
        <w:t xml:space="preserve">   </w:t>
      </w:r>
      <w:r w:rsidRPr="00BB0D89">
        <w:rPr>
          <w:snapToGrid w:val="0"/>
          <w:spacing w:val="-4"/>
          <w:szCs w:val="32"/>
        </w:rPr>
        <w:t>万元（与部门决算中行政单位和参照公务员法管理的事业单位一般公共预算财政拨款基本支出中</w:t>
      </w:r>
      <w:r w:rsidRPr="00BB0D89">
        <w:rPr>
          <w:snapToGrid w:val="0"/>
          <w:spacing w:val="-4"/>
          <w:szCs w:val="32"/>
        </w:rPr>
        <w:t>“</w:t>
      </w:r>
      <w:r w:rsidRPr="00BB0D89">
        <w:rPr>
          <w:snapToGrid w:val="0"/>
          <w:spacing w:val="-4"/>
          <w:szCs w:val="32"/>
        </w:rPr>
        <w:t>商品和服务支出</w:t>
      </w:r>
      <w:r w:rsidRPr="00BB0D89">
        <w:rPr>
          <w:snapToGrid w:val="0"/>
          <w:spacing w:val="-4"/>
          <w:szCs w:val="32"/>
        </w:rPr>
        <w:t>”</w:t>
      </w:r>
      <w:r w:rsidRPr="00BB0D89">
        <w:rPr>
          <w:snapToGrid w:val="0"/>
          <w:spacing w:val="-4"/>
          <w:szCs w:val="32"/>
        </w:rPr>
        <w:t>之和保持一致），比</w:t>
      </w:r>
      <w:r w:rsidRPr="00BB0D89">
        <w:rPr>
          <w:snapToGrid w:val="0"/>
          <w:spacing w:val="-4"/>
          <w:szCs w:val="32"/>
        </w:rPr>
        <w:t>2014</w:t>
      </w:r>
      <w:r w:rsidRPr="00BB0D89">
        <w:rPr>
          <w:snapToGrid w:val="0"/>
          <w:spacing w:val="-4"/>
          <w:szCs w:val="32"/>
        </w:rPr>
        <w:t>年增加（减少）</w:t>
      </w:r>
      <w:r w:rsidRPr="00BB0D89">
        <w:rPr>
          <w:snapToGrid w:val="0"/>
          <w:spacing w:val="-4"/>
          <w:szCs w:val="32"/>
        </w:rPr>
        <w:t xml:space="preserve">   </w:t>
      </w:r>
      <w:r w:rsidRPr="00BB0D89">
        <w:rPr>
          <w:snapToGrid w:val="0"/>
          <w:spacing w:val="-4"/>
          <w:szCs w:val="32"/>
        </w:rPr>
        <w:t>万元，增长（降低）</w:t>
      </w:r>
      <w:r w:rsidRPr="00BB0D89">
        <w:rPr>
          <w:snapToGrid w:val="0"/>
          <w:spacing w:val="-4"/>
          <w:szCs w:val="32"/>
        </w:rPr>
        <w:t xml:space="preserve">    %</w:t>
      </w:r>
      <w:r w:rsidRPr="00BB0D89">
        <w:rPr>
          <w:snapToGrid w:val="0"/>
          <w:spacing w:val="-4"/>
          <w:szCs w:val="32"/>
        </w:rPr>
        <w:t>。主要原因是：</w:t>
      </w:r>
      <w:r w:rsidRPr="00BB0D89">
        <w:rPr>
          <w:snapToGrid w:val="0"/>
          <w:spacing w:val="-4"/>
          <w:szCs w:val="32"/>
        </w:rPr>
        <w:t>……</w:t>
      </w:r>
      <w:r w:rsidRPr="00BB0D89">
        <w:rPr>
          <w:snapToGrid w:val="0"/>
          <w:spacing w:val="-4"/>
          <w:szCs w:val="32"/>
        </w:rPr>
        <w:t>。（具体增减原因由部门根据实际情况填列）</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（二）政府采购支出决算情况说明</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2015</w:t>
      </w:r>
      <w:r w:rsidRPr="00BB0D89">
        <w:rPr>
          <w:snapToGrid w:val="0"/>
          <w:spacing w:val="-4"/>
          <w:szCs w:val="32"/>
        </w:rPr>
        <w:t>年度政府采购支出总额</w:t>
      </w:r>
      <w:r w:rsidRPr="00BB0D89">
        <w:rPr>
          <w:snapToGrid w:val="0"/>
          <w:spacing w:val="-4"/>
          <w:szCs w:val="32"/>
        </w:rPr>
        <w:t xml:space="preserve">   </w:t>
      </w:r>
      <w:r w:rsidRPr="00BB0D89">
        <w:rPr>
          <w:snapToGrid w:val="0"/>
          <w:spacing w:val="-4"/>
          <w:szCs w:val="32"/>
        </w:rPr>
        <w:t>万元，其中：政府采购货物支出</w:t>
      </w:r>
      <w:r w:rsidRPr="00BB0D89">
        <w:rPr>
          <w:snapToGrid w:val="0"/>
          <w:spacing w:val="-4"/>
          <w:szCs w:val="32"/>
        </w:rPr>
        <w:t xml:space="preserve">   </w:t>
      </w:r>
      <w:r w:rsidRPr="00BB0D89">
        <w:rPr>
          <w:snapToGrid w:val="0"/>
          <w:spacing w:val="-4"/>
          <w:szCs w:val="32"/>
        </w:rPr>
        <w:t>万元、政府采购工程支出</w:t>
      </w:r>
      <w:r w:rsidRPr="00BB0D89">
        <w:rPr>
          <w:snapToGrid w:val="0"/>
          <w:spacing w:val="-4"/>
          <w:szCs w:val="32"/>
        </w:rPr>
        <w:t xml:space="preserve">   </w:t>
      </w:r>
      <w:r w:rsidRPr="00BB0D89">
        <w:rPr>
          <w:snapToGrid w:val="0"/>
          <w:spacing w:val="-4"/>
          <w:szCs w:val="32"/>
        </w:rPr>
        <w:t>万元、政府采购服务支出</w:t>
      </w:r>
      <w:r w:rsidRPr="00BB0D89">
        <w:rPr>
          <w:snapToGrid w:val="0"/>
          <w:spacing w:val="-4"/>
          <w:szCs w:val="32"/>
        </w:rPr>
        <w:t xml:space="preserve">   </w:t>
      </w:r>
      <w:r w:rsidRPr="00BB0D89">
        <w:rPr>
          <w:snapToGrid w:val="0"/>
          <w:spacing w:val="-4"/>
          <w:szCs w:val="32"/>
        </w:rPr>
        <w:t>万元。</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（三）国有资产占用情况</w:t>
      </w:r>
    </w:p>
    <w:p w:rsidR="00A66280" w:rsidRPr="00BB0D89" w:rsidRDefault="00A66280" w:rsidP="00A66280">
      <w:pPr>
        <w:autoSpaceDE w:val="0"/>
        <w:autoSpaceDN w:val="0"/>
        <w:spacing w:line="570" w:lineRule="exact"/>
        <w:ind w:firstLine="641"/>
        <w:rPr>
          <w:snapToGrid w:val="0"/>
          <w:spacing w:val="-4"/>
          <w:szCs w:val="32"/>
        </w:rPr>
      </w:pPr>
      <w:r w:rsidRPr="00BB0D89">
        <w:rPr>
          <w:snapToGrid w:val="0"/>
          <w:spacing w:val="-4"/>
          <w:szCs w:val="32"/>
        </w:rPr>
        <w:t>截至</w:t>
      </w:r>
      <w:smartTag w:uri="urn:schemas-microsoft-com:office:smarttags" w:element="chsdate">
        <w:smartTagPr>
          <w:attr w:name="Year" w:val="2015"/>
          <w:attr w:name="Month" w:val="12"/>
          <w:attr w:name="Day" w:val="31"/>
          <w:attr w:name="IsLunarDate" w:val="False"/>
          <w:attr w:name="IsROCDate" w:val="False"/>
        </w:smartTagPr>
        <w:r w:rsidRPr="00BB0D89">
          <w:rPr>
            <w:snapToGrid w:val="0"/>
            <w:spacing w:val="-4"/>
            <w:szCs w:val="32"/>
          </w:rPr>
          <w:t>2015</w:t>
        </w:r>
        <w:r w:rsidRPr="00BB0D89">
          <w:rPr>
            <w:snapToGrid w:val="0"/>
            <w:spacing w:val="-4"/>
            <w:szCs w:val="32"/>
          </w:rPr>
          <w:t>年</w:t>
        </w:r>
        <w:r w:rsidRPr="00BB0D89">
          <w:rPr>
            <w:snapToGrid w:val="0"/>
            <w:spacing w:val="-4"/>
            <w:szCs w:val="32"/>
          </w:rPr>
          <w:t>12</w:t>
        </w:r>
        <w:r w:rsidRPr="00BB0D89">
          <w:rPr>
            <w:snapToGrid w:val="0"/>
            <w:spacing w:val="-4"/>
            <w:szCs w:val="32"/>
          </w:rPr>
          <w:t>月</w:t>
        </w:r>
        <w:r w:rsidRPr="00BB0D89">
          <w:rPr>
            <w:snapToGrid w:val="0"/>
            <w:spacing w:val="-4"/>
            <w:szCs w:val="32"/>
          </w:rPr>
          <w:t>31</w:t>
        </w:r>
        <w:r w:rsidRPr="00BB0D89">
          <w:rPr>
            <w:snapToGrid w:val="0"/>
            <w:spacing w:val="-4"/>
            <w:szCs w:val="32"/>
          </w:rPr>
          <w:t>日</w:t>
        </w:r>
      </w:smartTag>
      <w:r w:rsidRPr="00BB0D89">
        <w:rPr>
          <w:snapToGrid w:val="0"/>
          <w:spacing w:val="-4"/>
          <w:szCs w:val="32"/>
        </w:rPr>
        <w:t>，本部门共有车辆</w:t>
      </w:r>
      <w:r w:rsidRPr="00BB0D89">
        <w:rPr>
          <w:snapToGrid w:val="0"/>
          <w:spacing w:val="-4"/>
          <w:szCs w:val="32"/>
        </w:rPr>
        <w:t>XX</w:t>
      </w:r>
      <w:r w:rsidRPr="00BB0D89">
        <w:rPr>
          <w:snapToGrid w:val="0"/>
          <w:spacing w:val="-4"/>
          <w:szCs w:val="32"/>
        </w:rPr>
        <w:t>辆，其中，领导干部用车</w:t>
      </w:r>
      <w:r w:rsidRPr="00BB0D89">
        <w:rPr>
          <w:snapToGrid w:val="0"/>
          <w:spacing w:val="-4"/>
          <w:szCs w:val="32"/>
        </w:rPr>
        <w:t>XX</w:t>
      </w:r>
      <w:r w:rsidRPr="00BB0D89">
        <w:rPr>
          <w:snapToGrid w:val="0"/>
          <w:spacing w:val="-4"/>
          <w:szCs w:val="32"/>
        </w:rPr>
        <w:t>辆、一般公务用车</w:t>
      </w:r>
      <w:r w:rsidRPr="00BB0D89">
        <w:rPr>
          <w:snapToGrid w:val="0"/>
          <w:spacing w:val="-4"/>
          <w:szCs w:val="32"/>
        </w:rPr>
        <w:t>XX</w:t>
      </w:r>
      <w:r w:rsidRPr="00BB0D89">
        <w:rPr>
          <w:snapToGrid w:val="0"/>
          <w:spacing w:val="-4"/>
          <w:szCs w:val="32"/>
        </w:rPr>
        <w:t>辆、一般执法执勤用车</w:t>
      </w:r>
      <w:r w:rsidRPr="00BB0D89">
        <w:rPr>
          <w:snapToGrid w:val="0"/>
          <w:spacing w:val="-4"/>
          <w:szCs w:val="32"/>
        </w:rPr>
        <w:t>XX</w:t>
      </w:r>
      <w:r w:rsidRPr="00BB0D89">
        <w:rPr>
          <w:snapToGrid w:val="0"/>
          <w:spacing w:val="-4"/>
          <w:szCs w:val="32"/>
        </w:rPr>
        <w:t>辆、特种专业技术用车</w:t>
      </w:r>
      <w:r w:rsidRPr="00BB0D89">
        <w:rPr>
          <w:snapToGrid w:val="0"/>
          <w:spacing w:val="-4"/>
          <w:szCs w:val="32"/>
        </w:rPr>
        <w:t>XX</w:t>
      </w:r>
      <w:r w:rsidRPr="00BB0D89">
        <w:rPr>
          <w:snapToGrid w:val="0"/>
          <w:spacing w:val="-4"/>
          <w:szCs w:val="32"/>
        </w:rPr>
        <w:t>辆、其他用车</w:t>
      </w:r>
      <w:r w:rsidRPr="00BB0D89">
        <w:rPr>
          <w:snapToGrid w:val="0"/>
          <w:spacing w:val="-4"/>
          <w:szCs w:val="32"/>
        </w:rPr>
        <w:t>XX</w:t>
      </w:r>
      <w:r w:rsidRPr="00BB0D89">
        <w:rPr>
          <w:snapToGrid w:val="0"/>
          <w:spacing w:val="-4"/>
          <w:szCs w:val="32"/>
        </w:rPr>
        <w:t>辆，其他用车主要是</w:t>
      </w:r>
      <w:r w:rsidRPr="00BB0D89">
        <w:rPr>
          <w:snapToGrid w:val="0"/>
          <w:spacing w:val="-4"/>
          <w:szCs w:val="32"/>
        </w:rPr>
        <w:t>……</w:t>
      </w:r>
      <w:r w:rsidRPr="00BB0D89">
        <w:rPr>
          <w:snapToGrid w:val="0"/>
          <w:spacing w:val="-4"/>
          <w:szCs w:val="32"/>
        </w:rPr>
        <w:t>；单位价值</w:t>
      </w:r>
      <w:r w:rsidRPr="00BB0D89">
        <w:rPr>
          <w:snapToGrid w:val="0"/>
          <w:spacing w:val="-4"/>
          <w:szCs w:val="32"/>
        </w:rPr>
        <w:t>200</w:t>
      </w:r>
      <w:r w:rsidRPr="00BB0D89">
        <w:rPr>
          <w:snapToGrid w:val="0"/>
          <w:spacing w:val="-4"/>
          <w:szCs w:val="32"/>
        </w:rPr>
        <w:t>万元以上大型设备</w:t>
      </w:r>
      <w:r w:rsidRPr="00BB0D89">
        <w:rPr>
          <w:snapToGrid w:val="0"/>
          <w:spacing w:val="-4"/>
          <w:szCs w:val="32"/>
        </w:rPr>
        <w:t>XX</w:t>
      </w:r>
      <w:r w:rsidRPr="00BB0D89">
        <w:rPr>
          <w:snapToGrid w:val="0"/>
          <w:spacing w:val="-4"/>
          <w:szCs w:val="32"/>
        </w:rPr>
        <w:t>台（套）。</w:t>
      </w:r>
    </w:p>
    <w:p w:rsidR="00A66280" w:rsidRPr="00BB0D89" w:rsidRDefault="00A66280" w:rsidP="00A66280">
      <w:pPr>
        <w:autoSpaceDE w:val="0"/>
        <w:autoSpaceDN w:val="0"/>
        <w:spacing w:line="570" w:lineRule="exact"/>
        <w:ind w:firstLineChars="250" w:firstLine="540"/>
        <w:rPr>
          <w:snapToGrid w:val="0"/>
          <w:spacing w:val="-4"/>
          <w:szCs w:val="32"/>
        </w:rPr>
      </w:pPr>
    </w:p>
    <w:p w:rsidR="00A66280" w:rsidRPr="00BB0D89" w:rsidRDefault="00A66280" w:rsidP="00A66280">
      <w:pPr>
        <w:autoSpaceDE w:val="0"/>
        <w:autoSpaceDN w:val="0"/>
        <w:spacing w:line="570" w:lineRule="exact"/>
        <w:jc w:val="center"/>
        <w:rPr>
          <w:snapToGrid w:val="0"/>
          <w:spacing w:val="-4"/>
          <w:szCs w:val="32"/>
        </w:rPr>
      </w:pPr>
      <w:r w:rsidRPr="00BB0D89">
        <w:rPr>
          <w:snapToGrid w:val="0"/>
          <w:spacing w:val="-4"/>
          <w:szCs w:val="32"/>
        </w:rPr>
        <w:t>第四部分　名词解释</w:t>
      </w:r>
    </w:p>
    <w:p w:rsidR="00A66280" w:rsidRPr="00BB0D89" w:rsidRDefault="00A66280" w:rsidP="00A66280">
      <w:pPr>
        <w:autoSpaceDE w:val="0"/>
        <w:autoSpaceDN w:val="0"/>
        <w:spacing w:line="570" w:lineRule="exact"/>
        <w:ind w:firstLineChars="250" w:firstLine="540"/>
        <w:rPr>
          <w:snapToGrid w:val="0"/>
          <w:spacing w:val="-4"/>
          <w:szCs w:val="32"/>
        </w:rPr>
      </w:pPr>
    </w:p>
    <w:p w:rsidR="00A66280" w:rsidRPr="00BB0D89" w:rsidRDefault="00A66280" w:rsidP="00A66280">
      <w:pPr>
        <w:autoSpaceDE w:val="0"/>
        <w:autoSpaceDN w:val="0"/>
        <w:spacing w:line="570" w:lineRule="exact"/>
        <w:ind w:firstLine="624"/>
        <w:rPr>
          <w:snapToGrid w:val="0"/>
          <w:spacing w:val="-4"/>
          <w:szCs w:val="32"/>
        </w:rPr>
      </w:pPr>
      <w:r w:rsidRPr="00BB0D89">
        <w:rPr>
          <w:snapToGrid w:val="0"/>
          <w:spacing w:val="-4"/>
          <w:szCs w:val="32"/>
        </w:rPr>
        <w:t>一、财政拨款收入：指单位本年度从区级财政部门取得的财政拨款。</w:t>
      </w:r>
    </w:p>
    <w:p w:rsidR="00A66280" w:rsidRPr="00BB0D89" w:rsidRDefault="00A66280" w:rsidP="00A66280">
      <w:pPr>
        <w:autoSpaceDE w:val="0"/>
        <w:autoSpaceDN w:val="0"/>
        <w:spacing w:line="570" w:lineRule="exact"/>
        <w:ind w:firstLine="624"/>
        <w:rPr>
          <w:snapToGrid w:val="0"/>
          <w:spacing w:val="-4"/>
          <w:szCs w:val="32"/>
        </w:rPr>
      </w:pPr>
      <w:r w:rsidRPr="00BB0D89">
        <w:rPr>
          <w:snapToGrid w:val="0"/>
          <w:spacing w:val="-4"/>
          <w:szCs w:val="32"/>
        </w:rPr>
        <w:lastRenderedPageBreak/>
        <w:t>二、上级补助收入：指事业单位从主管部门和上级单位取得的非财政补助收入。（可结合部门实际收入情况举例说明）</w:t>
      </w:r>
    </w:p>
    <w:p w:rsidR="00A66280" w:rsidRPr="00BB0D89" w:rsidRDefault="00A66280" w:rsidP="00A66280">
      <w:pPr>
        <w:autoSpaceDE w:val="0"/>
        <w:autoSpaceDN w:val="0"/>
        <w:spacing w:line="570" w:lineRule="exact"/>
        <w:ind w:firstLine="624"/>
        <w:rPr>
          <w:snapToGrid w:val="0"/>
          <w:spacing w:val="-4"/>
          <w:szCs w:val="32"/>
        </w:rPr>
      </w:pPr>
      <w:r w:rsidRPr="00BB0D89">
        <w:rPr>
          <w:snapToGrid w:val="0"/>
          <w:spacing w:val="-4"/>
          <w:szCs w:val="32"/>
        </w:rPr>
        <w:t>三、事业收入：指事业单位开展专业业务活动及其辅助活动取得的收入，事业单位收到的财政专户实际核拨的教育收费等资金在此反映。（可结合部门实际收入情况举例说明）</w:t>
      </w:r>
    </w:p>
    <w:p w:rsidR="00A66280" w:rsidRPr="00BB0D89" w:rsidRDefault="00A66280" w:rsidP="00A66280">
      <w:pPr>
        <w:autoSpaceDE w:val="0"/>
        <w:autoSpaceDN w:val="0"/>
        <w:spacing w:line="570" w:lineRule="exact"/>
        <w:ind w:firstLine="624"/>
        <w:rPr>
          <w:snapToGrid w:val="0"/>
          <w:spacing w:val="-4"/>
          <w:szCs w:val="32"/>
        </w:rPr>
      </w:pPr>
      <w:r w:rsidRPr="00BB0D89">
        <w:rPr>
          <w:snapToGrid w:val="0"/>
          <w:spacing w:val="-4"/>
          <w:szCs w:val="32"/>
        </w:rPr>
        <w:t>四、经营收入：指事业单位在专业业务活动及其辅助活动之外开展非独立核算经营活动取得的收入。（可结合部门实际收入情况举例说明）</w:t>
      </w:r>
    </w:p>
    <w:p w:rsidR="00A66280" w:rsidRPr="00BB0D89" w:rsidRDefault="00A66280" w:rsidP="00A66280">
      <w:pPr>
        <w:autoSpaceDE w:val="0"/>
        <w:autoSpaceDN w:val="0"/>
        <w:spacing w:line="570" w:lineRule="exact"/>
        <w:ind w:firstLine="624"/>
        <w:rPr>
          <w:snapToGrid w:val="0"/>
          <w:spacing w:val="-4"/>
          <w:szCs w:val="32"/>
        </w:rPr>
      </w:pPr>
      <w:r w:rsidRPr="00BB0D89">
        <w:rPr>
          <w:snapToGrid w:val="0"/>
          <w:spacing w:val="-4"/>
          <w:szCs w:val="32"/>
        </w:rPr>
        <w:t>五、附属单位缴款：指事业单位附属独立核算单位按照有关规定上缴的收入。（可结合部门实际收入情况举例说明）</w:t>
      </w:r>
    </w:p>
    <w:p w:rsidR="00A66280" w:rsidRPr="00BB0D89" w:rsidRDefault="00A66280" w:rsidP="00A66280">
      <w:pPr>
        <w:autoSpaceDE w:val="0"/>
        <w:autoSpaceDN w:val="0"/>
        <w:spacing w:line="570" w:lineRule="exact"/>
        <w:ind w:firstLine="624"/>
        <w:rPr>
          <w:snapToGrid w:val="0"/>
          <w:spacing w:val="-4"/>
          <w:szCs w:val="32"/>
        </w:rPr>
      </w:pPr>
      <w:r w:rsidRPr="00BB0D89">
        <w:rPr>
          <w:snapToGrid w:val="0"/>
          <w:spacing w:val="-4"/>
          <w:szCs w:val="32"/>
        </w:rPr>
        <w:t>六、其他收入：指单位取得的除上述</w:t>
      </w:r>
      <w:r w:rsidRPr="00BB0D89">
        <w:rPr>
          <w:snapToGrid w:val="0"/>
          <w:spacing w:val="-4"/>
          <w:szCs w:val="32"/>
        </w:rPr>
        <w:t>“</w:t>
      </w:r>
      <w:r w:rsidRPr="00BB0D89">
        <w:rPr>
          <w:snapToGrid w:val="0"/>
          <w:spacing w:val="-4"/>
          <w:szCs w:val="32"/>
        </w:rPr>
        <w:t>财政拨款收入</w:t>
      </w:r>
      <w:r w:rsidRPr="00BB0D89">
        <w:rPr>
          <w:snapToGrid w:val="0"/>
          <w:spacing w:val="-4"/>
          <w:szCs w:val="32"/>
        </w:rPr>
        <w:t>”</w:t>
      </w:r>
      <w:r w:rsidRPr="00BB0D89">
        <w:rPr>
          <w:snapToGrid w:val="0"/>
          <w:spacing w:val="-4"/>
          <w:szCs w:val="32"/>
        </w:rPr>
        <w:t>、</w:t>
      </w:r>
      <w:r w:rsidRPr="00BB0D89">
        <w:rPr>
          <w:snapToGrid w:val="0"/>
          <w:spacing w:val="-4"/>
          <w:szCs w:val="32"/>
        </w:rPr>
        <w:t>“</w:t>
      </w:r>
      <w:r w:rsidRPr="00BB0D89">
        <w:rPr>
          <w:snapToGrid w:val="0"/>
          <w:spacing w:val="-4"/>
          <w:szCs w:val="32"/>
        </w:rPr>
        <w:t>事业收入</w:t>
      </w:r>
      <w:r w:rsidRPr="00BB0D89">
        <w:rPr>
          <w:snapToGrid w:val="0"/>
          <w:spacing w:val="-4"/>
          <w:szCs w:val="32"/>
        </w:rPr>
        <w:t>”</w:t>
      </w:r>
      <w:r w:rsidRPr="00BB0D89">
        <w:rPr>
          <w:snapToGrid w:val="0"/>
          <w:spacing w:val="-4"/>
          <w:szCs w:val="32"/>
        </w:rPr>
        <w:t>、</w:t>
      </w:r>
      <w:r w:rsidRPr="00BB0D89">
        <w:rPr>
          <w:snapToGrid w:val="0"/>
          <w:spacing w:val="-4"/>
          <w:szCs w:val="32"/>
        </w:rPr>
        <w:t>“</w:t>
      </w:r>
      <w:r w:rsidRPr="00BB0D89">
        <w:rPr>
          <w:snapToGrid w:val="0"/>
          <w:spacing w:val="-4"/>
          <w:szCs w:val="32"/>
        </w:rPr>
        <w:t>经营收入</w:t>
      </w:r>
      <w:r w:rsidRPr="00BB0D89">
        <w:rPr>
          <w:snapToGrid w:val="0"/>
          <w:spacing w:val="-4"/>
          <w:szCs w:val="32"/>
        </w:rPr>
        <w:t>”</w:t>
      </w:r>
      <w:r w:rsidRPr="00BB0D89">
        <w:rPr>
          <w:snapToGrid w:val="0"/>
          <w:spacing w:val="-4"/>
          <w:szCs w:val="32"/>
        </w:rPr>
        <w:t>等以外的各项收入。（可结合部门实际收入情况举例说明）</w:t>
      </w:r>
    </w:p>
    <w:p w:rsidR="00A66280" w:rsidRPr="00BB0D89" w:rsidRDefault="00A66280" w:rsidP="00A66280">
      <w:pPr>
        <w:autoSpaceDE w:val="0"/>
        <w:autoSpaceDN w:val="0"/>
        <w:spacing w:line="570" w:lineRule="exact"/>
        <w:ind w:firstLine="624"/>
        <w:rPr>
          <w:snapToGrid w:val="0"/>
          <w:spacing w:val="-4"/>
          <w:szCs w:val="32"/>
        </w:rPr>
      </w:pPr>
      <w:r w:rsidRPr="00BB0D89">
        <w:rPr>
          <w:snapToGrid w:val="0"/>
          <w:spacing w:val="-4"/>
          <w:szCs w:val="32"/>
        </w:rPr>
        <w:t>七、用事业基金弥补收支差额：指事业单位用事业基金弥补当年收支差额的数额。</w:t>
      </w:r>
    </w:p>
    <w:p w:rsidR="00A66280" w:rsidRPr="00BB0D89" w:rsidRDefault="00A66280" w:rsidP="00A66280">
      <w:pPr>
        <w:autoSpaceDE w:val="0"/>
        <w:autoSpaceDN w:val="0"/>
        <w:spacing w:line="570" w:lineRule="exact"/>
        <w:ind w:firstLine="624"/>
        <w:rPr>
          <w:snapToGrid w:val="0"/>
          <w:spacing w:val="-4"/>
          <w:szCs w:val="32"/>
        </w:rPr>
      </w:pPr>
      <w:r w:rsidRPr="00BB0D89">
        <w:rPr>
          <w:snapToGrid w:val="0"/>
          <w:spacing w:val="-4"/>
          <w:szCs w:val="32"/>
        </w:rPr>
        <w:t>八、年初结转和结余：指单位上年结转本年使用的基本支出结转、项目支出结转和结余和经营结余。</w:t>
      </w:r>
    </w:p>
    <w:p w:rsidR="00A66280" w:rsidRPr="00BB0D89" w:rsidRDefault="00A66280" w:rsidP="00A66280">
      <w:pPr>
        <w:autoSpaceDE w:val="0"/>
        <w:autoSpaceDN w:val="0"/>
        <w:spacing w:line="570" w:lineRule="exact"/>
        <w:ind w:firstLine="624"/>
        <w:rPr>
          <w:snapToGrid w:val="0"/>
          <w:spacing w:val="-4"/>
          <w:szCs w:val="32"/>
        </w:rPr>
      </w:pPr>
      <w:r w:rsidRPr="00BB0D89">
        <w:rPr>
          <w:snapToGrid w:val="0"/>
          <w:spacing w:val="-4"/>
          <w:szCs w:val="32"/>
        </w:rPr>
        <w:t>九、一般公共服务（类）人大事务（款）行政运行（项）：指人大常委会办公厅用于保障机构正常运行、开展日常工作的基本支出。（可结合部门实际支出情况举例说明）</w:t>
      </w:r>
    </w:p>
    <w:p w:rsidR="00A66280" w:rsidRPr="00BB0D89" w:rsidRDefault="00A66280" w:rsidP="00A66280">
      <w:pPr>
        <w:autoSpaceDE w:val="0"/>
        <w:autoSpaceDN w:val="0"/>
        <w:spacing w:line="570" w:lineRule="exact"/>
        <w:ind w:firstLine="624"/>
        <w:rPr>
          <w:snapToGrid w:val="0"/>
          <w:spacing w:val="-4"/>
          <w:szCs w:val="32"/>
        </w:rPr>
      </w:pPr>
      <w:r w:rsidRPr="00BB0D89">
        <w:rPr>
          <w:snapToGrid w:val="0"/>
          <w:spacing w:val="-4"/>
          <w:szCs w:val="32"/>
        </w:rPr>
        <w:t>（各部门应对</w:t>
      </w:r>
      <w:r w:rsidRPr="00BB0D89">
        <w:rPr>
          <w:snapToGrid w:val="0"/>
          <w:spacing w:val="-4"/>
          <w:szCs w:val="32"/>
        </w:rPr>
        <w:t>“</w:t>
      </w:r>
      <w:r w:rsidRPr="00BB0D89">
        <w:rPr>
          <w:snapToGrid w:val="0"/>
          <w:spacing w:val="-4"/>
          <w:szCs w:val="32"/>
        </w:rPr>
        <w:t>公开</w:t>
      </w:r>
      <w:r w:rsidRPr="00BB0D89">
        <w:rPr>
          <w:snapToGrid w:val="0"/>
          <w:spacing w:val="-4"/>
          <w:szCs w:val="32"/>
        </w:rPr>
        <w:t>05</w:t>
      </w:r>
      <w:r w:rsidRPr="00BB0D89">
        <w:rPr>
          <w:snapToGrid w:val="0"/>
          <w:spacing w:val="-4"/>
          <w:szCs w:val="32"/>
        </w:rPr>
        <w:t>表</w:t>
      </w:r>
      <w:r w:rsidRPr="00BB0D89">
        <w:rPr>
          <w:snapToGrid w:val="0"/>
          <w:spacing w:val="-4"/>
          <w:szCs w:val="32"/>
        </w:rPr>
        <w:t xml:space="preserve"> </w:t>
      </w:r>
      <w:r w:rsidRPr="00BB0D89">
        <w:rPr>
          <w:snapToGrid w:val="0"/>
          <w:spacing w:val="-4"/>
          <w:szCs w:val="32"/>
        </w:rPr>
        <w:t>财政拨款支出决算表</w:t>
      </w:r>
      <w:r w:rsidRPr="00BB0D89">
        <w:rPr>
          <w:snapToGrid w:val="0"/>
          <w:spacing w:val="-4"/>
          <w:szCs w:val="32"/>
        </w:rPr>
        <w:t>”</w:t>
      </w:r>
      <w:r w:rsidRPr="00BB0D89">
        <w:rPr>
          <w:snapToGrid w:val="0"/>
          <w:spacing w:val="-4"/>
          <w:szCs w:val="32"/>
        </w:rPr>
        <w:t>中所列示的支出功能项级科目，并对照《</w:t>
      </w:r>
      <w:r w:rsidRPr="00BB0D89">
        <w:rPr>
          <w:snapToGrid w:val="0"/>
          <w:spacing w:val="-4"/>
          <w:szCs w:val="32"/>
        </w:rPr>
        <w:t>2015</w:t>
      </w:r>
      <w:r w:rsidRPr="00BB0D89">
        <w:rPr>
          <w:snapToGrid w:val="0"/>
          <w:spacing w:val="-4"/>
          <w:szCs w:val="32"/>
        </w:rPr>
        <w:t>年政府收支分类科目》（财预〔</w:t>
      </w:r>
      <w:r w:rsidRPr="00BB0D89">
        <w:rPr>
          <w:snapToGrid w:val="0"/>
          <w:spacing w:val="-4"/>
          <w:szCs w:val="32"/>
        </w:rPr>
        <w:t>2014</w:t>
      </w:r>
      <w:r w:rsidRPr="00BB0D89">
        <w:rPr>
          <w:snapToGrid w:val="0"/>
          <w:spacing w:val="-4"/>
          <w:szCs w:val="32"/>
        </w:rPr>
        <w:t>〕</w:t>
      </w:r>
      <w:r w:rsidRPr="00BB0D89">
        <w:rPr>
          <w:snapToGrid w:val="0"/>
          <w:spacing w:val="-4"/>
          <w:szCs w:val="32"/>
        </w:rPr>
        <w:t>266</w:t>
      </w:r>
      <w:r w:rsidRPr="00BB0D89">
        <w:rPr>
          <w:snapToGrid w:val="0"/>
          <w:spacing w:val="-4"/>
          <w:szCs w:val="32"/>
        </w:rPr>
        <w:t>号）支出科目结合单位实际情况进行解释）</w:t>
      </w:r>
    </w:p>
    <w:p w:rsidR="00A66280" w:rsidRPr="00BB0D89" w:rsidRDefault="00A66280" w:rsidP="00A66280">
      <w:pPr>
        <w:autoSpaceDE w:val="0"/>
        <w:autoSpaceDN w:val="0"/>
        <w:spacing w:line="570" w:lineRule="exact"/>
        <w:ind w:firstLine="624"/>
        <w:rPr>
          <w:snapToGrid w:val="0"/>
          <w:spacing w:val="-4"/>
          <w:szCs w:val="32"/>
        </w:rPr>
      </w:pPr>
      <w:r w:rsidRPr="00BB0D89">
        <w:rPr>
          <w:snapToGrid w:val="0"/>
          <w:spacing w:val="-4"/>
          <w:szCs w:val="32"/>
        </w:rPr>
        <w:t>……</w:t>
      </w:r>
    </w:p>
    <w:p w:rsidR="00A66280" w:rsidRPr="00BB0D89" w:rsidRDefault="00A66280" w:rsidP="00A66280">
      <w:pPr>
        <w:autoSpaceDE w:val="0"/>
        <w:autoSpaceDN w:val="0"/>
        <w:spacing w:line="570" w:lineRule="exact"/>
        <w:ind w:firstLine="624"/>
        <w:rPr>
          <w:snapToGrid w:val="0"/>
          <w:spacing w:val="-4"/>
          <w:szCs w:val="32"/>
        </w:rPr>
      </w:pPr>
      <w:r w:rsidRPr="00BB0D89">
        <w:rPr>
          <w:snapToGrid w:val="0"/>
          <w:spacing w:val="-4"/>
          <w:szCs w:val="32"/>
        </w:rPr>
        <w:lastRenderedPageBreak/>
        <w:t>十、结余分配：指事业单位按规定对非财政补助结余资金提取的职工福利基金、事业基金和缴纳的所得税，以及减少单位按规定应缴回的基本建设竣工项目结余资金。</w:t>
      </w:r>
    </w:p>
    <w:p w:rsidR="00A66280" w:rsidRPr="00BB0D89" w:rsidRDefault="00A66280" w:rsidP="00A66280">
      <w:pPr>
        <w:autoSpaceDE w:val="0"/>
        <w:autoSpaceDN w:val="0"/>
        <w:spacing w:line="570" w:lineRule="exact"/>
        <w:ind w:firstLine="624"/>
        <w:rPr>
          <w:snapToGrid w:val="0"/>
          <w:spacing w:val="-4"/>
          <w:szCs w:val="32"/>
        </w:rPr>
      </w:pPr>
      <w:r w:rsidRPr="00BB0D89">
        <w:rPr>
          <w:snapToGrid w:val="0"/>
          <w:spacing w:val="-4"/>
          <w:szCs w:val="32"/>
        </w:rPr>
        <w:t>十一、年末结转和结余资金：指本年度或以前年度预算安排、因客观条件发生变化无法按原计划实施，需要延迟到以后年度按有关规定继续使用的资金。</w:t>
      </w:r>
    </w:p>
    <w:p w:rsidR="00A66280" w:rsidRPr="00BB0D89" w:rsidRDefault="00A66280" w:rsidP="00A66280">
      <w:pPr>
        <w:autoSpaceDE w:val="0"/>
        <w:autoSpaceDN w:val="0"/>
        <w:spacing w:line="570" w:lineRule="exact"/>
        <w:ind w:firstLine="624"/>
        <w:rPr>
          <w:snapToGrid w:val="0"/>
          <w:spacing w:val="-4"/>
          <w:szCs w:val="32"/>
        </w:rPr>
      </w:pPr>
      <w:r w:rsidRPr="00BB0D89">
        <w:rPr>
          <w:snapToGrid w:val="0"/>
          <w:spacing w:val="-4"/>
          <w:szCs w:val="32"/>
        </w:rPr>
        <w:t>十二、基本支出：指为保障机构正常运转、完成日常工作任务而发生的人员支出和公用支出。</w:t>
      </w:r>
    </w:p>
    <w:p w:rsidR="00A66280" w:rsidRPr="00BB0D89" w:rsidRDefault="00A66280" w:rsidP="00A66280">
      <w:pPr>
        <w:autoSpaceDE w:val="0"/>
        <w:autoSpaceDN w:val="0"/>
        <w:spacing w:line="570" w:lineRule="exact"/>
        <w:ind w:firstLine="624"/>
        <w:rPr>
          <w:snapToGrid w:val="0"/>
          <w:spacing w:val="-4"/>
          <w:szCs w:val="32"/>
        </w:rPr>
      </w:pPr>
      <w:r w:rsidRPr="00BB0D89">
        <w:rPr>
          <w:snapToGrid w:val="0"/>
          <w:spacing w:val="-4"/>
          <w:szCs w:val="32"/>
        </w:rPr>
        <w:t>十三、项目支出：指在基本支出之外为完成特定的行政任务或事业发展目标所发生的支出。</w:t>
      </w:r>
    </w:p>
    <w:p w:rsidR="00A66280" w:rsidRPr="00BB0D89" w:rsidRDefault="00A66280" w:rsidP="00A66280">
      <w:pPr>
        <w:autoSpaceDE w:val="0"/>
        <w:autoSpaceDN w:val="0"/>
        <w:spacing w:line="570" w:lineRule="exact"/>
        <w:ind w:firstLine="624"/>
        <w:rPr>
          <w:snapToGrid w:val="0"/>
          <w:spacing w:val="-4"/>
          <w:szCs w:val="32"/>
        </w:rPr>
      </w:pPr>
      <w:r w:rsidRPr="00BB0D89">
        <w:rPr>
          <w:snapToGrid w:val="0"/>
          <w:spacing w:val="-4"/>
          <w:szCs w:val="32"/>
        </w:rPr>
        <w:t>十四、上缴上级支出：指事业单位按照财政部门和主管部门的规定上缴上级单位的支出。（可结合部门实际支出情况举例说明）</w:t>
      </w:r>
    </w:p>
    <w:p w:rsidR="00A66280" w:rsidRPr="00BB0D89" w:rsidRDefault="00A66280" w:rsidP="00A66280">
      <w:pPr>
        <w:autoSpaceDE w:val="0"/>
        <w:autoSpaceDN w:val="0"/>
        <w:spacing w:line="570" w:lineRule="exact"/>
        <w:ind w:firstLine="624"/>
        <w:rPr>
          <w:snapToGrid w:val="0"/>
          <w:spacing w:val="-4"/>
          <w:szCs w:val="32"/>
        </w:rPr>
      </w:pPr>
      <w:r w:rsidRPr="00BB0D89">
        <w:rPr>
          <w:snapToGrid w:val="0"/>
          <w:spacing w:val="-4"/>
          <w:szCs w:val="32"/>
        </w:rPr>
        <w:t>十五、经营支出：指事业单位在专业业务活动及其辅助活动之外开展非独立核算经营活动发生的支出。（可结合部门实际支出情况举例说明）</w:t>
      </w:r>
    </w:p>
    <w:p w:rsidR="00A66280" w:rsidRPr="00BB0D89" w:rsidRDefault="00A66280" w:rsidP="00A66280">
      <w:pPr>
        <w:autoSpaceDE w:val="0"/>
        <w:autoSpaceDN w:val="0"/>
        <w:spacing w:line="570" w:lineRule="exact"/>
        <w:ind w:firstLine="624"/>
        <w:rPr>
          <w:snapToGrid w:val="0"/>
          <w:spacing w:val="-4"/>
          <w:szCs w:val="32"/>
        </w:rPr>
      </w:pPr>
      <w:r w:rsidRPr="00BB0D89">
        <w:rPr>
          <w:snapToGrid w:val="0"/>
          <w:spacing w:val="-4"/>
          <w:szCs w:val="32"/>
        </w:rPr>
        <w:t>十六、对附属单位补助支出：指事业单位用财政补助收入之外的收入对附属单位补助发生的支出。（可结合部门实际支出情况举例说明）</w:t>
      </w:r>
    </w:p>
    <w:p w:rsidR="00A66280" w:rsidRPr="00BB0D89" w:rsidRDefault="00A66280" w:rsidP="00A66280">
      <w:pPr>
        <w:autoSpaceDE w:val="0"/>
        <w:autoSpaceDN w:val="0"/>
        <w:spacing w:line="570" w:lineRule="exact"/>
        <w:ind w:firstLine="624"/>
        <w:rPr>
          <w:snapToGrid w:val="0"/>
          <w:spacing w:val="-4"/>
          <w:szCs w:val="32"/>
        </w:rPr>
      </w:pPr>
      <w:r w:rsidRPr="00BB0D89">
        <w:rPr>
          <w:snapToGrid w:val="0"/>
          <w:spacing w:val="-4"/>
          <w:szCs w:val="32"/>
        </w:rPr>
        <w:t>十七、</w:t>
      </w:r>
      <w:r w:rsidRPr="00BB0D89">
        <w:rPr>
          <w:snapToGrid w:val="0"/>
          <w:spacing w:val="-4"/>
          <w:szCs w:val="32"/>
        </w:rPr>
        <w:t>“</w:t>
      </w:r>
      <w:r w:rsidRPr="00BB0D89">
        <w:rPr>
          <w:snapToGrid w:val="0"/>
          <w:spacing w:val="-4"/>
          <w:szCs w:val="32"/>
        </w:rPr>
        <w:t>三公</w:t>
      </w:r>
      <w:r w:rsidRPr="00BB0D89">
        <w:rPr>
          <w:snapToGrid w:val="0"/>
          <w:spacing w:val="-4"/>
          <w:szCs w:val="32"/>
        </w:rPr>
        <w:t>”</w:t>
      </w:r>
      <w:r w:rsidRPr="00BB0D89">
        <w:rPr>
          <w:snapToGrid w:val="0"/>
          <w:spacing w:val="-4"/>
          <w:szCs w:val="32"/>
        </w:rPr>
        <w:t>经费：指用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A66280" w:rsidRPr="00BB0D89" w:rsidRDefault="00A66280" w:rsidP="00A66280">
      <w:pPr>
        <w:autoSpaceDE w:val="0"/>
        <w:autoSpaceDN w:val="0"/>
        <w:spacing w:line="570" w:lineRule="exact"/>
        <w:ind w:firstLine="624"/>
        <w:rPr>
          <w:snapToGrid w:val="0"/>
          <w:spacing w:val="-4"/>
          <w:szCs w:val="32"/>
        </w:rPr>
      </w:pPr>
      <w:r w:rsidRPr="00BB0D89">
        <w:rPr>
          <w:snapToGrid w:val="0"/>
          <w:spacing w:val="-4"/>
          <w:szCs w:val="32"/>
        </w:rPr>
        <w:t>十八、机关运行经费：指为保障行政单位（含参照公务员法管理的事业单位）运行用于购买货物和服务的各项资金，包括办公费、印刷费、差旅费、会议费、日常维修</w:t>
      </w:r>
      <w:r w:rsidRPr="00BB0D89">
        <w:rPr>
          <w:snapToGrid w:val="0"/>
          <w:spacing w:val="-4"/>
          <w:szCs w:val="32"/>
        </w:rPr>
        <w:lastRenderedPageBreak/>
        <w:t>费、专用材料及办公用房水电费、物业管理费、公务用车运行维护费等。在财政部有明确规定前，</w:t>
      </w:r>
      <w:r w:rsidRPr="00BB0D89">
        <w:rPr>
          <w:snapToGrid w:val="0"/>
          <w:spacing w:val="-4"/>
          <w:szCs w:val="32"/>
        </w:rPr>
        <w:t>“</w:t>
      </w:r>
      <w:r w:rsidRPr="00BB0D89">
        <w:rPr>
          <w:snapToGrid w:val="0"/>
          <w:spacing w:val="-4"/>
          <w:szCs w:val="32"/>
        </w:rPr>
        <w:t>机关运行经费</w:t>
      </w:r>
      <w:r w:rsidRPr="00BB0D89">
        <w:rPr>
          <w:snapToGrid w:val="0"/>
          <w:spacing w:val="-4"/>
          <w:szCs w:val="32"/>
        </w:rPr>
        <w:t>”</w:t>
      </w:r>
      <w:r w:rsidRPr="00BB0D89">
        <w:rPr>
          <w:snapToGrid w:val="0"/>
          <w:spacing w:val="-4"/>
          <w:szCs w:val="32"/>
        </w:rPr>
        <w:t>暂指一般公共预算安排的基本支出中的</w:t>
      </w:r>
      <w:r w:rsidRPr="00BB0D89">
        <w:rPr>
          <w:snapToGrid w:val="0"/>
          <w:spacing w:val="-4"/>
          <w:szCs w:val="32"/>
        </w:rPr>
        <w:t>“</w:t>
      </w:r>
      <w:r w:rsidRPr="00BB0D89">
        <w:rPr>
          <w:snapToGrid w:val="0"/>
          <w:spacing w:val="-4"/>
          <w:szCs w:val="32"/>
        </w:rPr>
        <w:t>商品和服务支出</w:t>
      </w:r>
      <w:r w:rsidRPr="00BB0D89">
        <w:rPr>
          <w:snapToGrid w:val="0"/>
          <w:spacing w:val="-4"/>
          <w:szCs w:val="32"/>
        </w:rPr>
        <w:t>”</w:t>
      </w:r>
      <w:r w:rsidRPr="00BB0D89">
        <w:rPr>
          <w:snapToGrid w:val="0"/>
          <w:spacing w:val="-4"/>
          <w:szCs w:val="32"/>
        </w:rPr>
        <w:t>经费。</w:t>
      </w:r>
    </w:p>
    <w:p w:rsidR="00A66280" w:rsidRPr="00BB0D89" w:rsidRDefault="00A66280" w:rsidP="00A66280">
      <w:pPr>
        <w:autoSpaceDE w:val="0"/>
        <w:autoSpaceDN w:val="0"/>
        <w:spacing w:line="570" w:lineRule="exact"/>
        <w:ind w:firstLine="624"/>
        <w:rPr>
          <w:snapToGrid w:val="0"/>
          <w:spacing w:val="-4"/>
          <w:szCs w:val="32"/>
        </w:rPr>
      </w:pPr>
      <w:r w:rsidRPr="00BB0D89">
        <w:rPr>
          <w:snapToGrid w:val="0"/>
          <w:spacing w:val="-4"/>
          <w:szCs w:val="32"/>
        </w:rPr>
        <w:t>（各部门应根据公开决算表中对应的经费情况进行名称解释，对未涉及的名词可以删除）</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A39" w:rsidRDefault="00A92A39" w:rsidP="006F2A05">
      <w:pPr>
        <w:spacing w:after="0"/>
      </w:pPr>
      <w:r>
        <w:separator/>
      </w:r>
    </w:p>
  </w:endnote>
  <w:endnote w:type="continuationSeparator" w:id="0">
    <w:p w:rsidR="00A92A39" w:rsidRDefault="00A92A39" w:rsidP="006F2A0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方正小标宋简体"/>
    <w:panose1 w:val="00000000000000000000"/>
    <w:charset w:val="86"/>
    <w:family w:val="script"/>
    <w:notTrueType/>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A39" w:rsidRDefault="00A92A39" w:rsidP="006F2A05">
      <w:pPr>
        <w:spacing w:after="0"/>
      </w:pPr>
      <w:r>
        <w:separator/>
      </w:r>
    </w:p>
  </w:footnote>
  <w:footnote w:type="continuationSeparator" w:id="0">
    <w:p w:rsidR="00A92A39" w:rsidRDefault="00A92A39" w:rsidP="006F2A0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323B43"/>
    <w:rsid w:val="00345729"/>
    <w:rsid w:val="003D37D8"/>
    <w:rsid w:val="00426133"/>
    <w:rsid w:val="004358AB"/>
    <w:rsid w:val="006F2A05"/>
    <w:rsid w:val="008B7726"/>
    <w:rsid w:val="00A66280"/>
    <w:rsid w:val="00A92A39"/>
    <w:rsid w:val="00CD6E65"/>
    <w:rsid w:val="00D31D50"/>
    <w:rsid w:val="00F132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2A0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F2A05"/>
    <w:rPr>
      <w:rFonts w:ascii="Tahoma" w:hAnsi="Tahoma"/>
      <w:sz w:val="18"/>
      <w:szCs w:val="18"/>
    </w:rPr>
  </w:style>
  <w:style w:type="paragraph" w:styleId="a4">
    <w:name w:val="footer"/>
    <w:basedOn w:val="a"/>
    <w:link w:val="Char0"/>
    <w:uiPriority w:val="99"/>
    <w:semiHidden/>
    <w:unhideWhenUsed/>
    <w:rsid w:val="006F2A05"/>
    <w:pPr>
      <w:tabs>
        <w:tab w:val="center" w:pos="4153"/>
        <w:tab w:val="right" w:pos="8306"/>
      </w:tabs>
    </w:pPr>
    <w:rPr>
      <w:sz w:val="18"/>
      <w:szCs w:val="18"/>
    </w:rPr>
  </w:style>
  <w:style w:type="character" w:customStyle="1" w:styleId="Char0">
    <w:name w:val="页脚 Char"/>
    <w:basedOn w:val="a0"/>
    <w:link w:val="a4"/>
    <w:uiPriority w:val="99"/>
    <w:semiHidden/>
    <w:rsid w:val="006F2A0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1582</Words>
  <Characters>9020</Characters>
  <Application>Microsoft Office Word</Application>
  <DocSecurity>0</DocSecurity>
  <Lines>75</Lines>
  <Paragraphs>21</Paragraphs>
  <ScaleCrop>false</ScaleCrop>
  <Company/>
  <LinksUpToDate>false</LinksUpToDate>
  <CharactersWithSpaces>10581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2017-02-09T09:00:00Z</dcterms:modified>
</cp:coreProperties>
</file>