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关于申报第三轮钟楼区域重点项目及领衔人的通知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区各部门、各单位：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积极推进区十四五教育发展规划各项目标任务的有效落实，有力促进我区义务教育优质均衡、学前教育普及普惠，继续以“项目为王”战略推进钟楼教育高质量发展，举全区之力解决一些重点、难点问题，现在全区范围内进行重点项目及领衔人招募工作。请有意向的同志积极申请领衔人并按时填报好项目申报书（见附件1），经局党委会讨论研究后正式确定。项目领衔年限为2021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</w:rPr>
        <w:t>2022年。具体申报项目可以“项目申报参考指南”（见附件2）为主，也可自行申报。</w:t>
      </w: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项目领衔人及方案申报截止时间为：2021年1月31日。</w:t>
      </w:r>
    </w:p>
    <w:p>
      <w:pPr>
        <w:ind w:firstLine="42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材料上报至教育局综合科，联系人：孙丹，电话：0519—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"mailto:88890542，电子稿发送至345902141@qq.com。"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</w:rPr>
        <w:t>88890552，电子稿发送至1413699715@qq.com。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</w:rPr>
        <w:fldChar w:fldCharType="end"/>
      </w:r>
    </w:p>
    <w:p>
      <w:pPr>
        <w:ind w:firstLine="42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ind w:firstLine="42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常州市钟楼区教育局</w:t>
      </w:r>
    </w:p>
    <w:p>
      <w:pPr>
        <w:ind w:firstLine="42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2021年1月15日</w:t>
      </w: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附件1：项目申报书</w:t>
      </w:r>
    </w:p>
    <w:tbl>
      <w:tblPr>
        <w:tblStyle w:val="10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450"/>
        <w:gridCol w:w="1839"/>
        <w:gridCol w:w="3679"/>
      </w:tblGrid>
      <w:t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钟楼教育好声音团队</w:t>
            </w:r>
          </w:p>
        </w:tc>
      </w:tr>
      <w:t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项目领衔人</w:t>
            </w:r>
          </w:p>
        </w:tc>
        <w:tc>
          <w:tcPr>
            <w:tcW w:w="145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孙丹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所在部门</w:t>
            </w:r>
          </w:p>
        </w:tc>
        <w:tc>
          <w:tcPr>
            <w:tcW w:w="3679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Hans"/>
              </w:rPr>
              <w:t>钟楼区教育局综合科</w:t>
            </w:r>
          </w:p>
        </w:tc>
      </w:tr>
      <w:tr>
        <w:trPr>
          <w:trHeight w:val="1134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项目目标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项目建设方案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项目保障措施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2518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项目预期成果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项目形象进度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2021年：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2022年：</w:t>
            </w:r>
          </w:p>
        </w:tc>
      </w:tr>
      <w:tr>
        <w:trPr>
          <w:trHeight w:val="5028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项目考评方案及经费预算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42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附件2：项目申报参考指南</w:t>
      </w:r>
    </w:p>
    <w:tbl>
      <w:tblPr>
        <w:tblStyle w:val="9"/>
        <w:tblW w:w="7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7322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学校体育综合改革示范区建设项目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信息技术融合促进教与学方式变革的研究项目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“墨韵钟楼”书法示范区建设项目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“成长在钟楼”名优教师提升工程项目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“钟楼好声音”团队项目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钟楼区域推进劳动教育实践项目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钟楼区美育教育特色发展项目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宋体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</w:rPr>
              <w:t>推进义务教育优质均衡发展项目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推进学前教育公平普惠发展项目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区域融合教育有效实施项目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区域初中质量提升工程项目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w="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</w:p>
        </w:tc>
        <w:tc>
          <w:tcPr>
            <w:tcW w:w="7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钟楼区域推进心理健康教育的探索项目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6815"/>
    <w:rsid w:val="000C17E0"/>
    <w:rsid w:val="000C74F3"/>
    <w:rsid w:val="00176253"/>
    <w:rsid w:val="00242E5C"/>
    <w:rsid w:val="002516AC"/>
    <w:rsid w:val="002E1412"/>
    <w:rsid w:val="002F1185"/>
    <w:rsid w:val="00311E94"/>
    <w:rsid w:val="003A7CDE"/>
    <w:rsid w:val="004C3DFE"/>
    <w:rsid w:val="004E0B17"/>
    <w:rsid w:val="005215D5"/>
    <w:rsid w:val="0061268F"/>
    <w:rsid w:val="00714568"/>
    <w:rsid w:val="00A2685F"/>
    <w:rsid w:val="00A91460"/>
    <w:rsid w:val="00B66815"/>
    <w:rsid w:val="00B77479"/>
    <w:rsid w:val="00BB2B20"/>
    <w:rsid w:val="00C82295"/>
    <w:rsid w:val="00CD5C92"/>
    <w:rsid w:val="00CF2772"/>
    <w:rsid w:val="00CF52A0"/>
    <w:rsid w:val="00D22D0C"/>
    <w:rsid w:val="00E03A7B"/>
    <w:rsid w:val="00E91923"/>
    <w:rsid w:val="00F6110A"/>
    <w:rsid w:val="00FD1932"/>
    <w:rsid w:val="27B1082F"/>
    <w:rsid w:val="39CA0C8B"/>
    <w:rsid w:val="3E7F0D68"/>
    <w:rsid w:val="474C4AEF"/>
    <w:rsid w:val="4F7B6C34"/>
    <w:rsid w:val="5B28662D"/>
    <w:rsid w:val="5CE86633"/>
    <w:rsid w:val="669334CA"/>
    <w:rsid w:val="6DE86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styleId="8">
    <w:name w:val="footnote reference"/>
    <w:basedOn w:val="6"/>
    <w:unhideWhenUsed/>
    <w:qFormat/>
    <w:uiPriority w:val="99"/>
    <w:rPr>
      <w:vertAlign w:val="superscript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脚注文本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6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2019-01-18T12:23:00Z</dcterms:created>
  <dc:creator>dell</dc:creator>
  <cp:lastModifiedBy>sundan</cp:lastModifiedBy>
  <cp:lastPrinted>2019-01-18T10:31:00Z</cp:lastPrinted>
  <dcterms:modified xsi:type="dcterms:W3CDTF">2021-01-18T09:12:25Z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