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eastAsia="黑体"/>
          <w:color w:val="000000"/>
          <w:kern w:val="44"/>
          <w:szCs w:val="32"/>
        </w:rPr>
      </w:pPr>
      <w:r>
        <w:rPr>
          <w:rFonts w:hint="eastAsia" w:eastAsia="黑体"/>
          <w:color w:val="000000"/>
          <w:kern w:val="44"/>
          <w:szCs w:val="32"/>
        </w:rPr>
        <w:t>附件</w:t>
      </w:r>
      <w:r>
        <w:rPr>
          <w:rFonts w:eastAsia="黑体"/>
          <w:color w:val="000000"/>
          <w:kern w:val="44"/>
          <w:szCs w:val="32"/>
        </w:rPr>
        <w:t xml:space="preserve">3           </w:t>
      </w:r>
    </w:p>
    <w:p>
      <w:pPr>
        <w:spacing w:line="460" w:lineRule="exact"/>
        <w:rPr>
          <w:rFonts w:eastAsia="黑体"/>
          <w:color w:val="000000"/>
          <w:kern w:val="44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传染病防治分类监督单位</w:t>
      </w:r>
    </w:p>
    <w:p>
      <w:pPr>
        <w:spacing w:line="240" w:lineRule="atLeast"/>
        <w:rPr>
          <w:rFonts w:eastAsia="仿宋"/>
          <w:szCs w:val="32"/>
        </w:rPr>
      </w:pPr>
    </w:p>
    <w:tbl>
      <w:tblPr>
        <w:tblStyle w:val="2"/>
        <w:tblW w:w="9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bCs/>
                <w:szCs w:val="32"/>
              </w:rPr>
              <w:t>序号</w:t>
            </w:r>
          </w:p>
        </w:tc>
        <w:tc>
          <w:tcPr>
            <w:tcW w:w="784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bCs/>
                <w:szCs w:val="32"/>
              </w:rPr>
              <w:t>传染病防治监督单位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11" w:type="dxa"/>
            <w:gridSpan w:val="2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一、疾病预防控制中心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11" w:type="dxa"/>
            <w:gridSpan w:val="2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二、医疗机构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常州市钟楼区邹区镇卫生院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常州市钟楼区邹区镇卜弋卫生院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常州市钟楼区南大街街道城市社区卫生服务中心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常州市钟楼区荷花池街道社区卫生服务中心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常州市钟楼区永红街道社区卫生服务中心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常州市钟楼区新闸街道社区卫生服务中心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常州市钟楼区北港街道社区卫生服务中心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常州市钟楼区五星街道社区卫生服务中心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常州市钟楼区五星街道马公桥社区卫生服务中心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常州市钟楼区西林街道社区卫生服务中心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常州市钟楼区五星街道白云新村社区卫生服务站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常州市钟楼区五星街道龙湖社区卫生服务站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常州市钟楼区五星街道西仓社区卫生服务站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常州市钟楼区五星街道谭墅社区卫生服务站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15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常州市钟楼区五星街道都市桃源社区卫生服务站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16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常州市钟楼区五星街道星鑫社区卫生服务站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17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常州市钟楼区荷花池街道西新桥二村社区卫生服务站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18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常州市钟楼区荷花池街道西新桥三村社区卫生服务站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19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常州市钟楼区邹区灯具社区卫生服务站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20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常州市钟楼区邹区镇江凌社区卫生服务站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21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常州市钟楼区北港街道运河苑社区卫生服务站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22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常州市钟楼区北港街道星港社区卫生服务站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23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常州市钟楼区西林街道凌家塘社区卫生服务站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24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常州市钟楼区西林街道东岱社区卫生服务站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25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常州市钟楼区永红街道荆川社区卫生服务站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26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常州市钟楼区永红街道清潭花苑社区卫生服务站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27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常州市钟楼区永红街道广成路社区卫生服务站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28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常州市钟楼区永红街道陈渡社区卫生服务站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29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常州市钟楼区南大街街道金色新城社区卫生服务站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30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常州市钟楼区南大街街道文亨社区卫生服务站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31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常州市钟楼区南大街街道中意社区卫生服务站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32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常州市钟楼区南大街街道吴家场社区卫生服务站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33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常州市钟楼区南大街街道世纪明珠园社区卫生服务站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34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常州市钟楼区新闸街道绿地社区卫生服务站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35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常州市钟楼区新闸街道冶金社区卫生服务站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36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常州市钟楼区新闸街道新闸花苑社区卫生服务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37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常州美斯奥口腔门诊部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38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常州现代口腔门诊部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39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常州钟楼北极星口腔门诊部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40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常州苏盛医疗门诊部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41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常州邹新医疗门诊部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42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常州天</w:t>
            </w:r>
            <w:r>
              <w:rPr>
                <w:rFonts w:hint="eastAsia" w:eastAsia="仿宋"/>
                <w:szCs w:val="32"/>
              </w:rPr>
              <w:t>珽</w:t>
            </w:r>
            <w:r>
              <w:rPr>
                <w:rFonts w:hint="eastAsia"/>
                <w:szCs w:val="32"/>
              </w:rPr>
              <w:t>医疗美容门诊部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64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43</w:t>
            </w:r>
          </w:p>
        </w:tc>
        <w:tc>
          <w:tcPr>
            <w:tcW w:w="7847" w:type="dxa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常州新生医疗美容门诊部</w:t>
            </w:r>
          </w:p>
        </w:tc>
      </w:tr>
    </w:tbl>
    <w:p>
      <w:pPr>
        <w:spacing w:line="600" w:lineRule="exact"/>
        <w:jc w:val="left"/>
        <w:rPr>
          <w:rFonts w:eastAsia="黑体"/>
          <w:color w:val="000000"/>
          <w:szCs w:val="32"/>
        </w:rPr>
      </w:pPr>
    </w:p>
    <w:p>
      <w:bookmarkStart w:id="0" w:name="_GoBack"/>
      <w:bookmarkEnd w:id="0"/>
    </w:p>
    <w:sectPr>
      <w:pgSz w:w="11906" w:h="16838"/>
      <w:pgMar w:top="2098" w:right="1531" w:bottom="1985" w:left="1531" w:header="284" w:footer="1361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B40D3"/>
    <w:rsid w:val="1B1B40D3"/>
    <w:rsid w:val="5BB5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2021-04-08T11:57:00Z</dcterms:created>
  <dc:creator>user</dc:creator>
  <cp:lastModifiedBy>user</cp:lastModifiedBy>
  <dcterms:modified xsi:type="dcterms:W3CDTF">2021-04-08T11:58:39Z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