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黑体" w:eastAsia="黑体"/>
          <w:color w:val="000000"/>
          <w:sz w:val="52"/>
          <w:szCs w:val="52"/>
        </w:rPr>
        <w:t xml:space="preserve"> </w:t>
      </w: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FF"/>
          <w:sz w:val="52"/>
          <w:szCs w:val="52"/>
        </w:rPr>
      </w:pPr>
      <w:r>
        <w:rPr>
          <w:rFonts w:hint="default" w:ascii="Times New Roman" w:hAnsi="Times New Roman" w:eastAsia="黑体" w:cs="Times New Roman"/>
          <w:color w:val="auto"/>
          <w:sz w:val="52"/>
          <w:szCs w:val="52"/>
        </w:rPr>
        <w:t>行政复议决定书</w:t>
      </w: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汉</w:t>
      </w:r>
      <w:r>
        <w:rPr>
          <w:rFonts w:hint="default" w:ascii="Times New Roman" w:hAnsi="Times New Roman" w:eastAsia="仿宋_GB2312" w:cs="Times New Roman"/>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王俊</w:t>
      </w:r>
      <w:r>
        <w:rPr>
          <w:rFonts w:hint="default" w:ascii="Times New Roman" w:hAnsi="Times New Roman" w:eastAsia="仿宋_GB2312" w:cs="Times New Roman"/>
          <w:sz w:val="32"/>
          <w:szCs w:val="32"/>
        </w:rPr>
        <w:t xml:space="preserve">    职务：局长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住所地：常州市钟楼区</w:t>
      </w:r>
      <w:r>
        <w:rPr>
          <w:rFonts w:hint="default" w:ascii="Times New Roman" w:hAnsi="Times New Roman" w:eastAsia="仿宋_GB2312" w:cs="Times New Roman"/>
          <w:sz w:val="32"/>
          <w:szCs w:val="32"/>
          <w:lang w:eastAsia="zh-CN"/>
        </w:rPr>
        <w:t>银杏路</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举报</w:t>
      </w:r>
      <w:r>
        <w:rPr>
          <w:rFonts w:hint="default" w:ascii="Times New Roman" w:hAnsi="Times New Roman" w:eastAsia="仿宋_GB2312" w:cs="Times New Roman"/>
          <w:sz w:val="32"/>
          <w:szCs w:val="32"/>
          <w:highlight w:val="none"/>
          <w:lang w:eastAsia="zh-CN"/>
        </w:rPr>
        <w:t>投诉</w:t>
      </w:r>
      <w:r>
        <w:rPr>
          <w:rFonts w:hint="default" w:ascii="Times New Roman" w:hAnsi="Times New Roman" w:eastAsia="仿宋_GB2312" w:cs="Times New Roman"/>
          <w:sz w:val="32"/>
          <w:szCs w:val="32"/>
          <w:highlight w:val="none"/>
        </w:rPr>
        <w:t>处理行为不服，</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本机关依法予以受理。本案现已复议终结。</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确认被申请人在处理投诉过程中程序违法。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申请人称：2021年9月11日，</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rPr>
        <w:t>通过全国12315平台投诉</w:t>
      </w:r>
      <w:r>
        <w:rPr>
          <w:rFonts w:hint="eastAsia" w:eastAsia="仿宋_GB2312" w:cs="Times New Roman"/>
          <w:sz w:val="32"/>
          <w:szCs w:val="32"/>
          <w:lang w:val="en-US" w:eastAsia="zh-CN"/>
        </w:rPr>
        <w:t>钟楼区新闸街道新昌路上海某超市新闸店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营业执照名称为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钟楼区</w:t>
      </w:r>
      <w:r>
        <w:rPr>
          <w:rFonts w:hint="eastAsia" w:eastAsia="仿宋_GB2312" w:cs="Times New Roman"/>
          <w:sz w:val="32"/>
          <w:szCs w:val="32"/>
          <w:lang w:val="en-US" w:eastAsia="zh-CN"/>
        </w:rPr>
        <w:t>新闸某超市加盟店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水仙牌风油精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2021年9月15日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val="en-US" w:eastAsia="zh-CN"/>
        </w:rPr>
        <w:t>通过该平台</w:t>
      </w:r>
      <w:r>
        <w:rPr>
          <w:rFonts w:hint="default" w:ascii="Times New Roman" w:hAnsi="Times New Roman" w:eastAsia="仿宋_GB2312" w:cs="Times New Roman"/>
          <w:sz w:val="32"/>
          <w:szCs w:val="32"/>
        </w:rPr>
        <w:t>告知</w:t>
      </w:r>
      <w:r>
        <w:rPr>
          <w:rFonts w:hint="default" w:ascii="Times New Roman" w:hAnsi="Times New Roman" w:eastAsia="仿宋_GB2312" w:cs="Times New Roman"/>
          <w:sz w:val="32"/>
          <w:szCs w:val="32"/>
          <w:lang w:val="en-US" w:eastAsia="zh-CN"/>
        </w:rPr>
        <w:t>申请人决定受理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w:t>
      </w:r>
      <w:r>
        <w:rPr>
          <w:rFonts w:hint="default"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rPr>
        <w:t>2021年9月17日</w:t>
      </w:r>
      <w:r>
        <w:rPr>
          <w:rFonts w:hint="default" w:ascii="Times New Roman" w:hAnsi="Times New Roman" w:eastAsia="仿宋_GB2312" w:cs="Times New Roman"/>
          <w:sz w:val="32"/>
          <w:szCs w:val="32"/>
          <w:lang w:val="en-US" w:eastAsia="zh-CN"/>
        </w:rPr>
        <w:t>向申请人</w:t>
      </w:r>
      <w:r>
        <w:rPr>
          <w:rFonts w:hint="default" w:ascii="Times New Roman" w:hAnsi="Times New Roman" w:eastAsia="仿宋_GB2312" w:cs="Times New Roman"/>
          <w:sz w:val="32"/>
          <w:szCs w:val="32"/>
        </w:rPr>
        <w:t>寄送常钟市监</w:t>
      </w:r>
      <w:r>
        <w:rPr>
          <w:rFonts w:hint="default" w:ascii="Times New Roman" w:hAnsi="Times New Roman" w:eastAsia="仿宋_GB2312" w:cs="Times New Roman"/>
          <w:color w:val="000000"/>
          <w:sz w:val="32"/>
          <w:szCs w:val="32"/>
          <w:lang w:val="en-US" w:eastAsia="zh-CN"/>
        </w:rPr>
        <w:t>〔2021〕</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号《举报立案告知书》。</w:t>
      </w: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rPr>
        <w:t>对寄送的《举报立案告知书》不服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认为其对前述商家只进行投诉，未进行举报，</w:t>
      </w:r>
      <w:r>
        <w:rPr>
          <w:rFonts w:hint="default" w:ascii="Times New Roman" w:hAnsi="Times New Roman" w:eastAsia="仿宋_GB2312" w:cs="Times New Roman"/>
          <w:sz w:val="32"/>
          <w:szCs w:val="32"/>
        </w:rPr>
        <w:t>根据《市场监督管理投诉举报处理暂行办法》第三条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被申请人在处理投诉过程中错误适用举报程序，违反了法定投诉受理流程，属程序违法，请求复议机关依法确认</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并支持申请人的复议请求。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一、被申请人具有对申请人举报事项处理的法定职权。申请人投诉钟楼区新闸</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超市加盟店涉嫌未规定进行储存药品。因申请人投诉事项涉及的药品监管属于被申请人的法定职责,且被举报人在被申请人管辖的行政区域内,根据《中华人民共和国药品管理法》第八条第二款</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《市场监督管理投诉举报处理暂行办法》第四条第二款之规定，被申请人具有对申请人投诉事项处理的法定职权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被申请人对申请人投诉事项的处理合法，履行了法定职责。被申请人于2021年9月13日收到申请人的投诉材料后，2021年9月15日被申请人对申请人的投诉进行受理，并且在全国12315平台上对申请人发送投诉调解通知书，请申请人于2021年9月24日9时到常州市钟楼区市场监督管理局开发区分局参加调解，2021年9月24日9时申请人无故没有参加调解。因申请人自身原因没有参加调解,被申请人于2021年9月24日终止调解。因被申请人在调解过程中发现钟楼区新闸</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加盟店涉嫌违反《中华人民共和国药品管理法》第五十一条第一款之规定，根据《市场监督管理投诉举报处理暂行办法》第二十三条、《市场监督管理行政处罚程序规定》第十八条予以立案，因此不存在程序违法综上，被申请人对其投诉事项的处理合法，履行法定职责，恳请复议机关依法驳回</w:t>
      </w:r>
      <w:r>
        <w:rPr>
          <w:rFonts w:hint="eastAsia" w:eastAsia="仿宋_GB2312" w:cs="Times New Roman"/>
          <w:color w:val="000000"/>
          <w:sz w:val="32"/>
          <w:szCs w:val="32"/>
          <w:lang w:val="en-US" w:eastAsia="zh-CN"/>
        </w:rPr>
        <w:t>陈某</w:t>
      </w:r>
      <w:r>
        <w:rPr>
          <w:rFonts w:hint="default" w:ascii="Times New Roman" w:hAnsi="Times New Roman" w:eastAsia="仿宋_GB2312" w:cs="Times New Roman"/>
          <w:color w:val="000000"/>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经审理查明，</w:t>
      </w:r>
      <w:r>
        <w:rPr>
          <w:rFonts w:hint="default" w:ascii="Times New Roman" w:hAnsi="Times New Roman" w:eastAsia="仿宋_GB2312" w:cs="Times New Roman"/>
          <w:sz w:val="32"/>
          <w:szCs w:val="32"/>
          <w:lang w:val="en-US" w:eastAsia="zh-CN"/>
        </w:rPr>
        <w:t>2021年7月29日，申请人在被投诉人</w:t>
      </w:r>
      <w:r>
        <w:rPr>
          <w:rFonts w:hint="default" w:ascii="Times New Roman" w:hAnsi="Times New Roman" w:eastAsia="仿宋_GB2312" w:cs="Times New Roman"/>
          <w:color w:val="000000"/>
          <w:sz w:val="32"/>
          <w:szCs w:val="32"/>
          <w:lang w:val="en-US" w:eastAsia="zh-CN"/>
        </w:rPr>
        <w:t>钟楼区新闸</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超市加盟店</w:t>
      </w:r>
      <w:r>
        <w:rPr>
          <w:rFonts w:hint="default" w:ascii="Times New Roman" w:hAnsi="Times New Roman" w:eastAsia="仿宋_GB2312" w:cs="Times New Roman"/>
          <w:sz w:val="32"/>
          <w:szCs w:val="32"/>
          <w:lang w:val="en-US" w:eastAsia="zh-CN"/>
        </w:rPr>
        <w:t>购买案涉商品“水仙风油精”一盒。9月11日，申请人通过全国12315平台投诉，该案涉商品作为OTC药品，被投诉人无药品经营许可证不得经营，且案涉商品储存环境不符合条件，存在药品安全隐患。</w:t>
      </w:r>
      <w:r>
        <w:rPr>
          <w:rFonts w:hint="eastAsia" w:eastAsia="仿宋_GB2312" w:cs="Times New Roman"/>
          <w:sz w:val="32"/>
          <w:szCs w:val="32"/>
          <w:lang w:val="en-US" w:eastAsia="zh-CN"/>
        </w:rPr>
        <w:t>9月13日，</w:t>
      </w:r>
      <w:r>
        <w:rPr>
          <w:rFonts w:hint="default" w:ascii="Times New Roman" w:hAnsi="Times New Roman" w:eastAsia="仿宋_GB2312" w:cs="Times New Roman"/>
          <w:sz w:val="32"/>
          <w:szCs w:val="32"/>
          <w:lang w:val="en-US" w:eastAsia="zh-CN"/>
        </w:rPr>
        <w:t>被申请</w:t>
      </w:r>
      <w:r>
        <w:rPr>
          <w:rFonts w:hint="default" w:ascii="Times New Roman" w:hAnsi="Times New Roman" w:eastAsia="仿宋_GB2312" w:cs="Times New Roman"/>
          <w:sz w:val="32"/>
          <w:szCs w:val="32"/>
          <w:highlight w:val="none"/>
          <w:lang w:val="en-US" w:eastAsia="zh-CN"/>
        </w:rPr>
        <w:t>人收到</w:t>
      </w:r>
      <w:r>
        <w:rPr>
          <w:rFonts w:hint="default" w:ascii="Times New Roman" w:hAnsi="Times New Roman" w:eastAsia="仿宋_GB2312" w:cs="Times New Roman"/>
          <w:sz w:val="32"/>
          <w:szCs w:val="32"/>
          <w:lang w:val="en-US" w:eastAsia="zh-CN"/>
        </w:rPr>
        <w:t>申请人的投诉材料。9月15日，被申请人对申请人的投诉进行受理，并通过全国12315平台发送常钟市监﹝2021﹞</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投诉调解通知书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，请申请人于9月24日9时至常州市钟楼区市场监督管理局经济开发分局</w:t>
      </w:r>
      <w:bookmarkStart w:id="0" w:name="_GoBack"/>
      <w:bookmarkEnd w:id="0"/>
      <w:r>
        <w:rPr>
          <w:rFonts w:hint="default" w:ascii="Times New Roman" w:hAnsi="Times New Roman" w:eastAsia="仿宋_GB2312" w:cs="Times New Roman"/>
          <w:sz w:val="32"/>
          <w:szCs w:val="32"/>
          <w:lang w:val="en-US" w:eastAsia="zh-CN"/>
        </w:rPr>
        <w:t>参加调解。</w:t>
      </w:r>
      <w:r>
        <w:rPr>
          <w:rFonts w:hint="eastAsia" w:eastAsia="仿宋_GB2312" w:cs="Times New Roman"/>
          <w:sz w:val="32"/>
          <w:szCs w:val="32"/>
          <w:lang w:val="en-US" w:eastAsia="zh-CN"/>
        </w:rPr>
        <w:t>调解过程中</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发现被投诉人涉嫌违反《中华人民共和国药品管理法》第五十二条第一款的规定，予以立案，并于9月17日通过挂号信方式向申请人邮寄常钟市监﹝2021﹞</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举报立案告知书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，告知</w:t>
      </w:r>
      <w:r>
        <w:rPr>
          <w:rFonts w:hint="eastAsia"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立案情况。9月24日，因申请人无正当理由未参加调解，被申请人终止调解。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上述事实，有下列证据证明：</w:t>
      </w:r>
      <w:r>
        <w:rPr>
          <w:rFonts w:hint="default" w:ascii="Times New Roman" w:hAnsi="Times New Roman" w:eastAsia="仿宋_GB2312" w:cs="Times New Roman"/>
          <w:color w:val="000000"/>
          <w:sz w:val="32"/>
          <w:szCs w:val="32"/>
          <w:lang w:val="en-US" w:eastAsia="zh-CN"/>
        </w:rPr>
        <w:t>1.受理及终止调解告知的短信发送页面；2.立案处理告知书、挂号信收据及照片打印件；3.投诉材料。</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val="en-US" w:eastAsia="zh-CN"/>
        </w:rPr>
        <w:t>一、根据《中华人民共和国药品管理法》第八条第二款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县级以上地方人民政府有关部门在各自职责范围内负责与药品有关的监督管理工作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第四条第二款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规定，被申请人具有对申请人投诉举报事项</w:t>
      </w:r>
      <w:r>
        <w:rPr>
          <w:rFonts w:hint="eastAsia" w:eastAsia="仿宋_GB2312" w:cs="Times New Roman"/>
          <w:sz w:val="32"/>
          <w:szCs w:val="32"/>
          <w:lang w:val="en-US" w:eastAsia="zh-CN"/>
        </w:rPr>
        <w:t>处理</w:t>
      </w:r>
      <w:r>
        <w:rPr>
          <w:rFonts w:hint="default" w:ascii="Times New Roman" w:hAnsi="Times New Roman" w:eastAsia="仿宋_GB2312" w:cs="Times New Roman"/>
          <w:sz w:val="32"/>
          <w:szCs w:val="32"/>
          <w:lang w:val="en-US" w:eastAsia="zh-CN"/>
        </w:rPr>
        <w:t>的法定职权。二、根据《市场监督管理投诉举报处理暂行办法》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第十四条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具有本办法规定的处理权限的市场监督管理部门，应当自收到投诉之日起七个工作日内作出受理或者不予受理的决定，并告知投诉人</w:t>
      </w:r>
      <w:r>
        <w:rPr>
          <w:rFonts w:hint="eastAsia" w:eastAsia="仿宋_GB2312" w:cs="Times New Roman"/>
          <w:sz w:val="32"/>
          <w:szCs w:val="32"/>
          <w:lang w:val="en-US" w:eastAsia="zh-CN"/>
        </w:rPr>
        <w:t>”的规定，</w:t>
      </w:r>
      <w:r>
        <w:rPr>
          <w:rFonts w:hint="default" w:ascii="Times New Roman" w:hAnsi="Times New Roman" w:eastAsia="仿宋_GB2312" w:cs="Times New Roman"/>
          <w:sz w:val="32"/>
          <w:szCs w:val="32"/>
          <w:lang w:val="en-US" w:eastAsia="zh-CN"/>
        </w:rPr>
        <w:t>本案中，2021年9月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日，被申请人收到申请人投诉材料，在法定期限内作出受理决定并告知申请人，程序合法。三、根据《市场监督管理投诉举报处理暂行办法》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第二十三条“市场监督管理部门在调解中发现涉嫌违反市场监督管理法律、法规、规章线索的，应当自发现之日起十五个工作日内予以核查，并按照市场监督管理行政处罚有关规定予以处理……对消费者权益争议的调解不免除经营者依法应当承担的其他法律责任”</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本案中，被申请人作出的《</w:t>
      </w:r>
      <w:r>
        <w:rPr>
          <w:rFonts w:hint="default" w:ascii="Times New Roman" w:hAnsi="Times New Roman" w:eastAsia="仿宋_GB2312" w:cs="Times New Roman"/>
          <w:sz w:val="32"/>
          <w:szCs w:val="32"/>
          <w:lang w:val="en-US" w:eastAsia="zh-CN"/>
        </w:rPr>
        <w:t>举报立案告知书</w:t>
      </w:r>
      <w:r>
        <w:rPr>
          <w:rFonts w:hint="default" w:ascii="Times New Roman" w:hAnsi="Times New Roman" w:eastAsia="仿宋_GB2312" w:cs="Times New Roman"/>
          <w:sz w:val="32"/>
          <w:szCs w:val="32"/>
        </w:rPr>
        <w:t>》，仅是</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在调解过程中发现涉嫌违法违规线索后进行核查，并将核查结果告知申请人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该告知不影响申请人的</w:t>
      </w:r>
      <w:r>
        <w:rPr>
          <w:rFonts w:hint="default" w:ascii="Times New Roman" w:hAnsi="Times New Roman" w:eastAsia="仿宋_GB2312" w:cs="Times New Roman"/>
          <w:sz w:val="32"/>
          <w:szCs w:val="32"/>
          <w:lang w:val="en-US" w:eastAsia="zh-CN"/>
        </w:rPr>
        <w:t>合法权益</w:t>
      </w:r>
      <w:r>
        <w:rPr>
          <w:rFonts w:hint="eastAsia" w:eastAsia="仿宋_GB2312" w:cs="Times New Roman"/>
          <w:sz w:val="32"/>
          <w:szCs w:val="32"/>
          <w:lang w:val="en-US" w:eastAsia="zh-CN"/>
        </w:rPr>
        <w:t>。综上，申请人的复议申请不属于《中华人民共和国行政复议法》第六条规定的受案范围。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w:t>
      </w:r>
      <w:r>
        <w:rPr>
          <w:rFonts w:hint="default" w:ascii="Times New Roman" w:hAnsi="Times New Roman" w:eastAsia="仿宋_GB2312" w:cs="Times New Roman"/>
          <w:sz w:val="32"/>
          <w:szCs w:val="32"/>
          <w:lang w:val="en-US" w:eastAsia="zh-CN"/>
        </w:rPr>
        <w:t>实施条例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十八条第一款第（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）项的规定，本机关决定：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C8A"/>
    <w:rsid w:val="01A854A9"/>
    <w:rsid w:val="02A03399"/>
    <w:rsid w:val="0DE44283"/>
    <w:rsid w:val="0E59397E"/>
    <w:rsid w:val="10C266B3"/>
    <w:rsid w:val="12E07BDB"/>
    <w:rsid w:val="1311464E"/>
    <w:rsid w:val="13DD61A1"/>
    <w:rsid w:val="14D56A06"/>
    <w:rsid w:val="181F10D5"/>
    <w:rsid w:val="1B354B9B"/>
    <w:rsid w:val="1B712488"/>
    <w:rsid w:val="1C0E791D"/>
    <w:rsid w:val="1D884CE1"/>
    <w:rsid w:val="1E10661D"/>
    <w:rsid w:val="1EAF22D8"/>
    <w:rsid w:val="1FB60842"/>
    <w:rsid w:val="20403BC8"/>
    <w:rsid w:val="20E82F15"/>
    <w:rsid w:val="221F1CA6"/>
    <w:rsid w:val="226C4497"/>
    <w:rsid w:val="24F01B98"/>
    <w:rsid w:val="28A07D5E"/>
    <w:rsid w:val="2D8B1E85"/>
    <w:rsid w:val="2D9003EC"/>
    <w:rsid w:val="311E1D44"/>
    <w:rsid w:val="355619D4"/>
    <w:rsid w:val="36ED6203"/>
    <w:rsid w:val="384B4582"/>
    <w:rsid w:val="3C2252D3"/>
    <w:rsid w:val="3E914226"/>
    <w:rsid w:val="3EB75A29"/>
    <w:rsid w:val="402E43DF"/>
    <w:rsid w:val="42F81256"/>
    <w:rsid w:val="47141A80"/>
    <w:rsid w:val="4A1047CA"/>
    <w:rsid w:val="4CD91C15"/>
    <w:rsid w:val="4E8F480B"/>
    <w:rsid w:val="4FD96B73"/>
    <w:rsid w:val="52FC427B"/>
    <w:rsid w:val="53A4007D"/>
    <w:rsid w:val="56502273"/>
    <w:rsid w:val="566F2389"/>
    <w:rsid w:val="566F7AA8"/>
    <w:rsid w:val="57C75B72"/>
    <w:rsid w:val="5C0F074B"/>
    <w:rsid w:val="5C207605"/>
    <w:rsid w:val="60E41AB2"/>
    <w:rsid w:val="6272250B"/>
    <w:rsid w:val="62AD47D3"/>
    <w:rsid w:val="63844EC3"/>
    <w:rsid w:val="66720E4A"/>
    <w:rsid w:val="68237EED"/>
    <w:rsid w:val="71605B27"/>
    <w:rsid w:val="73B94079"/>
    <w:rsid w:val="7446777B"/>
    <w:rsid w:val="78623556"/>
    <w:rsid w:val="797D617B"/>
    <w:rsid w:val="7A044E08"/>
    <w:rsid w:val="7A163D77"/>
    <w:rsid w:val="7AE4214F"/>
    <w:rsid w:val="7CBD4251"/>
    <w:rsid w:val="7D0C0922"/>
    <w:rsid w:val="7D0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admin</dc:creator>
  <cp:lastModifiedBy>玉雨泪</cp:lastModifiedBy>
  <cp:lastPrinted>2021-12-29T09:11:00Z</cp:lastPrinted>
  <dcterms:modified xsi:type="dcterms:W3CDTF">2022-02-16T08:59:15Z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081658CFF27143D0AEDBC6F306D138B9</vt:lpwstr>
  </property>
</Properties>
</file>