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eastAsia="黑体"/>
          <w:kern w:val="0"/>
          <w:sz w:val="32"/>
          <w:szCs w:val="32"/>
        </w:rPr>
      </w:pPr>
      <w:r>
        <w:rPr>
          <w:rFonts w:eastAsia="黑体"/>
          <w:kern w:val="0"/>
          <w:sz w:val="32"/>
          <w:szCs w:val="32"/>
        </w:rPr>
        <w:t>附件:</w:t>
      </w:r>
    </w:p>
    <w:p>
      <w:pPr>
        <w:spacing w:line="560" w:lineRule="exact"/>
        <w:rPr>
          <w:rFonts w:eastAsia="黑体"/>
          <w:kern w:val="0"/>
          <w:sz w:val="44"/>
          <w:szCs w:val="44"/>
        </w:rPr>
      </w:pPr>
    </w:p>
    <w:p>
      <w:pPr>
        <w:spacing w:line="560" w:lineRule="exact"/>
        <w:jc w:val="center"/>
        <w:rPr>
          <w:rFonts w:eastAsia="方正小标宋简体"/>
          <w:color w:val="000000"/>
          <w:w w:val="95"/>
          <w:kern w:val="0"/>
          <w:sz w:val="44"/>
          <w:szCs w:val="44"/>
        </w:rPr>
      </w:pPr>
      <w:r>
        <w:rPr>
          <w:rFonts w:eastAsia="方正小标宋简体"/>
          <w:color w:val="000000"/>
          <w:w w:val="95"/>
          <w:kern w:val="0"/>
          <w:sz w:val="44"/>
          <w:szCs w:val="44"/>
        </w:rPr>
        <w:t>2022年全区统计法治工作要点</w:t>
      </w:r>
    </w:p>
    <w:p>
      <w:pPr>
        <w:spacing w:line="560" w:lineRule="exact"/>
        <w:rPr>
          <w:rFonts w:eastAsia="仿宋_GB2312"/>
          <w:color w:val="000000"/>
          <w:sz w:val="32"/>
          <w:szCs w:val="32"/>
        </w:rPr>
      </w:pPr>
    </w:p>
    <w:p>
      <w:pPr>
        <w:spacing w:line="570" w:lineRule="exact"/>
        <w:ind w:firstLine="640" w:firstLineChars="200"/>
        <w:rPr>
          <w:rFonts w:eastAsia="仿宋_GB2312"/>
          <w:sz w:val="32"/>
          <w:szCs w:val="32"/>
        </w:rPr>
      </w:pPr>
      <w:r>
        <w:rPr>
          <w:rFonts w:eastAsia="仿宋_GB2312"/>
          <w:sz w:val="32"/>
          <w:szCs w:val="32"/>
        </w:rPr>
        <w:t>2022年，钟楼区统计法治工作将坚持以习近平新时代中国特色社会主义思想为指导，深入贯彻党的十九大精神和习近平总书记</w:t>
      </w:r>
      <w:r>
        <w:rPr>
          <w:rFonts w:hint="eastAsia" w:eastAsia="仿宋_GB2312"/>
          <w:sz w:val="32"/>
          <w:szCs w:val="32"/>
        </w:rPr>
        <w:t>关于统计工作</w:t>
      </w:r>
      <w:r>
        <w:rPr>
          <w:rFonts w:eastAsia="仿宋_GB2312"/>
          <w:sz w:val="32"/>
          <w:szCs w:val="32"/>
        </w:rPr>
        <w:t>重要指示批示</w:t>
      </w:r>
      <w:r>
        <w:rPr>
          <w:rFonts w:hint="eastAsia" w:eastAsia="仿宋_GB2312"/>
          <w:sz w:val="32"/>
          <w:szCs w:val="32"/>
        </w:rPr>
        <w:t>精神</w:t>
      </w:r>
      <w:r>
        <w:rPr>
          <w:rFonts w:eastAsia="仿宋_GB2312"/>
          <w:sz w:val="32"/>
          <w:szCs w:val="32"/>
        </w:rPr>
        <w:t>，围绕区委区政府</w:t>
      </w:r>
      <w:r>
        <w:rPr>
          <w:rFonts w:hint="eastAsia" w:eastAsia="仿宋_GB2312"/>
          <w:sz w:val="32"/>
          <w:szCs w:val="32"/>
        </w:rPr>
        <w:t>中心工作</w:t>
      </w:r>
      <w:r>
        <w:rPr>
          <w:rFonts w:eastAsia="仿宋_GB2312"/>
          <w:sz w:val="32"/>
          <w:szCs w:val="32"/>
        </w:rPr>
        <w:t>和省、市统计工作部署，扎</w:t>
      </w:r>
      <w:r>
        <w:rPr>
          <w:rFonts w:hint="eastAsia" w:eastAsia="仿宋_GB2312"/>
          <w:sz w:val="32"/>
          <w:szCs w:val="32"/>
        </w:rPr>
        <w:t>实</w:t>
      </w:r>
      <w:r>
        <w:rPr>
          <w:rFonts w:eastAsia="仿宋_GB2312"/>
          <w:sz w:val="32"/>
          <w:szCs w:val="32"/>
        </w:rPr>
        <w:t>依法治统，强化普法宣传，推进诚信建设，严格执法检查，打造钟楼诚信统计</w:t>
      </w:r>
      <w:r>
        <w:rPr>
          <w:rFonts w:hint="eastAsia" w:eastAsia="仿宋_GB2312"/>
          <w:sz w:val="32"/>
          <w:szCs w:val="32"/>
        </w:rPr>
        <w:t>品牌</w:t>
      </w:r>
      <w:r>
        <w:rPr>
          <w:rFonts w:eastAsia="仿宋_GB2312"/>
          <w:sz w:val="32"/>
          <w:szCs w:val="32"/>
        </w:rPr>
        <w:t>，为构建现代化统计体系提供全方位、全覆盖、全面化的统计法治保障。</w:t>
      </w:r>
    </w:p>
    <w:p>
      <w:pPr>
        <w:spacing w:line="570" w:lineRule="exact"/>
        <w:ind w:firstLine="640"/>
        <w:rPr>
          <w:rFonts w:eastAsia="黑体"/>
          <w:kern w:val="0"/>
          <w:sz w:val="32"/>
          <w:szCs w:val="32"/>
        </w:rPr>
      </w:pPr>
      <w:r>
        <w:rPr>
          <w:rFonts w:eastAsia="黑体"/>
          <w:kern w:val="0"/>
          <w:sz w:val="32"/>
          <w:szCs w:val="32"/>
        </w:rPr>
        <w:t>一、扎</w:t>
      </w:r>
      <w:r>
        <w:rPr>
          <w:rFonts w:hint="eastAsia" w:eastAsia="黑体"/>
          <w:kern w:val="0"/>
          <w:sz w:val="32"/>
          <w:szCs w:val="32"/>
        </w:rPr>
        <w:t>实</w:t>
      </w:r>
      <w:r>
        <w:rPr>
          <w:rFonts w:eastAsia="黑体"/>
          <w:kern w:val="0"/>
          <w:sz w:val="32"/>
          <w:szCs w:val="32"/>
        </w:rPr>
        <w:t>依法治统</w:t>
      </w:r>
    </w:p>
    <w:p>
      <w:pPr>
        <w:spacing w:line="570" w:lineRule="exact"/>
        <w:ind w:firstLine="640"/>
        <w:rPr>
          <w:rFonts w:eastAsia="楷体_GB2312"/>
          <w:b/>
          <w:sz w:val="32"/>
          <w:szCs w:val="32"/>
        </w:rPr>
      </w:pPr>
      <w:r>
        <w:rPr>
          <w:rFonts w:eastAsia="楷体_GB2312"/>
          <w:b/>
          <w:sz w:val="32"/>
          <w:szCs w:val="32"/>
        </w:rPr>
        <w:t>1、</w:t>
      </w:r>
      <w:r>
        <w:rPr>
          <w:rFonts w:hint="eastAsia" w:eastAsia="楷体_GB2312"/>
          <w:b/>
          <w:sz w:val="32"/>
          <w:szCs w:val="32"/>
        </w:rPr>
        <w:t>巩固</w:t>
      </w:r>
      <w:r>
        <w:rPr>
          <w:rFonts w:eastAsia="楷体_GB2312"/>
          <w:b/>
          <w:sz w:val="32"/>
          <w:szCs w:val="32"/>
        </w:rPr>
        <w:t>法治理念。</w:t>
      </w:r>
      <w:r>
        <w:rPr>
          <w:rFonts w:hint="eastAsia" w:eastAsia="仿宋_GB2312"/>
          <w:sz w:val="32"/>
          <w:szCs w:val="32"/>
        </w:rPr>
        <w:t>继续推动</w:t>
      </w:r>
      <w:r>
        <w:rPr>
          <w:rFonts w:eastAsia="仿宋_GB2312"/>
          <w:sz w:val="32"/>
          <w:szCs w:val="32"/>
        </w:rPr>
        <w:t>统计法律法规和中央《意见》《办法》《规定》</w:t>
      </w:r>
      <w:r>
        <w:rPr>
          <w:rFonts w:eastAsia="仿宋_GB2312"/>
          <w:color w:val="000000"/>
          <w:sz w:val="32"/>
          <w:szCs w:val="32"/>
        </w:rPr>
        <w:t>《监督意见》</w:t>
      </w:r>
      <w:r>
        <w:rPr>
          <w:rFonts w:hint="eastAsia" w:eastAsia="仿宋_GB2312"/>
          <w:sz w:val="32"/>
          <w:szCs w:val="32"/>
        </w:rPr>
        <w:t>等重要文件</w:t>
      </w:r>
      <w:r>
        <w:rPr>
          <w:rFonts w:eastAsia="仿宋_GB2312"/>
          <w:sz w:val="32"/>
          <w:szCs w:val="32"/>
        </w:rPr>
        <w:t>纳入</w:t>
      </w:r>
      <w:r>
        <w:rPr>
          <w:rFonts w:hint="eastAsia" w:eastAsia="仿宋_GB2312"/>
          <w:sz w:val="32"/>
          <w:szCs w:val="32"/>
        </w:rPr>
        <w:t>区常委会、常务会</w:t>
      </w:r>
      <w:r>
        <w:rPr>
          <w:rFonts w:eastAsia="仿宋_GB2312"/>
          <w:sz w:val="32"/>
          <w:szCs w:val="32"/>
        </w:rPr>
        <w:t>学习</w:t>
      </w:r>
      <w:r>
        <w:rPr>
          <w:rFonts w:hint="eastAsia" w:eastAsia="仿宋_GB2312"/>
          <w:sz w:val="32"/>
          <w:szCs w:val="32"/>
        </w:rPr>
        <w:t>计划</w:t>
      </w:r>
      <w:r>
        <w:rPr>
          <w:rFonts w:eastAsia="仿宋_GB2312"/>
          <w:sz w:val="32"/>
          <w:szCs w:val="32"/>
        </w:rPr>
        <w:t>，</w:t>
      </w:r>
      <w:r>
        <w:rPr>
          <w:rFonts w:hint="eastAsia" w:eastAsia="仿宋_GB2312"/>
          <w:sz w:val="32"/>
          <w:szCs w:val="32"/>
        </w:rPr>
        <w:t>不断增强全区</w:t>
      </w:r>
      <w:r>
        <w:rPr>
          <w:rFonts w:eastAsia="仿宋_GB2312"/>
          <w:sz w:val="32"/>
          <w:szCs w:val="32"/>
        </w:rPr>
        <w:t>领导干部</w:t>
      </w:r>
      <w:r>
        <w:rPr>
          <w:rFonts w:hint="eastAsia" w:eastAsia="仿宋_GB2312"/>
          <w:sz w:val="32"/>
          <w:szCs w:val="32"/>
        </w:rPr>
        <w:t>“数据红线”</w:t>
      </w:r>
      <w:r>
        <w:rPr>
          <w:rFonts w:eastAsia="仿宋_GB2312"/>
          <w:sz w:val="32"/>
          <w:szCs w:val="32"/>
        </w:rPr>
        <w:t>意识。实现各级党政领导干部和统计机构领导及有关人员熟悉统计法律法规，领会中央文件精神，牢固树立法治思维，保持敬畏法律之心，坚定依法治统之路。</w:t>
      </w:r>
    </w:p>
    <w:p>
      <w:pPr>
        <w:numPr>
          <w:ilvl w:val="0"/>
          <w:numId w:val="1"/>
        </w:numPr>
        <w:spacing w:line="570" w:lineRule="exact"/>
        <w:ind w:firstLine="640"/>
        <w:rPr>
          <w:rFonts w:eastAsia="仿宋_GB2312"/>
          <w:sz w:val="32"/>
          <w:szCs w:val="32"/>
        </w:rPr>
      </w:pPr>
      <w:r>
        <w:rPr>
          <w:rFonts w:eastAsia="楷体_GB2312"/>
          <w:b/>
          <w:sz w:val="32"/>
          <w:szCs w:val="32"/>
        </w:rPr>
        <w:t>轧实责任担当。</w:t>
      </w:r>
      <w:r>
        <w:rPr>
          <w:rFonts w:eastAsia="仿宋_GB2312"/>
          <w:bCs/>
          <w:sz w:val="32"/>
          <w:szCs w:val="32"/>
        </w:rPr>
        <w:t>按照新时代全面从严治党总要求，部署落实</w:t>
      </w:r>
      <w:r>
        <w:rPr>
          <w:rFonts w:hint="eastAsia" w:eastAsia="仿宋_GB2312"/>
          <w:bCs/>
          <w:sz w:val="32"/>
          <w:szCs w:val="32"/>
        </w:rPr>
        <w:t>依法治统</w:t>
      </w:r>
      <w:r>
        <w:rPr>
          <w:rFonts w:eastAsia="仿宋_GB2312"/>
          <w:bCs/>
          <w:sz w:val="32"/>
          <w:szCs w:val="32"/>
        </w:rPr>
        <w:t>各项工作</w:t>
      </w:r>
      <w:r>
        <w:rPr>
          <w:rFonts w:hint="eastAsia" w:eastAsia="仿宋_GB2312"/>
          <w:bCs/>
          <w:sz w:val="32"/>
          <w:szCs w:val="32"/>
        </w:rPr>
        <w:t>，</w:t>
      </w:r>
      <w:r>
        <w:rPr>
          <w:rFonts w:eastAsia="仿宋_GB2312"/>
          <w:sz w:val="32"/>
          <w:szCs w:val="32"/>
        </w:rPr>
        <w:t>自始至终把防范和惩治统计造假、弄虚作假作为党风廉政的重要任务来抓，严防“数字腐败”乱象滋生。</w:t>
      </w:r>
      <w:r>
        <w:rPr>
          <w:rFonts w:eastAsia="仿宋_GB2312"/>
          <w:bCs/>
          <w:sz w:val="32"/>
          <w:szCs w:val="32"/>
        </w:rPr>
        <w:t>严格执行领导干部违规干预统计工作记录制度，用好领导干部统计造假、弄虚作假“一票否决”制度，确保依法统计各项职权不受侵犯。</w:t>
      </w:r>
    </w:p>
    <w:p>
      <w:pPr>
        <w:spacing w:line="570" w:lineRule="exact"/>
        <w:ind w:firstLine="643" w:firstLineChars="200"/>
        <w:rPr>
          <w:rFonts w:hint="eastAsia" w:ascii="仿宋_GB2312" w:hAnsi="仿宋_GB2312" w:eastAsia="仿宋_GB2312" w:cs="仿宋_GB2312"/>
          <w:bCs/>
          <w:sz w:val="32"/>
          <w:szCs w:val="32"/>
        </w:rPr>
      </w:pPr>
      <w:r>
        <w:rPr>
          <w:rFonts w:eastAsia="楷体_GB2312"/>
          <w:b/>
          <w:sz w:val="32"/>
          <w:szCs w:val="32"/>
        </w:rPr>
        <w:t>3、</w:t>
      </w:r>
      <w:r>
        <w:rPr>
          <w:rFonts w:hint="eastAsia" w:eastAsia="楷体_GB2312"/>
          <w:b/>
          <w:sz w:val="32"/>
          <w:szCs w:val="32"/>
        </w:rPr>
        <w:t>落实《监督意见》</w:t>
      </w:r>
      <w:r>
        <w:rPr>
          <w:rFonts w:eastAsia="楷体_GB2312"/>
          <w:b/>
          <w:sz w:val="32"/>
          <w:szCs w:val="32"/>
        </w:rPr>
        <w:t>。</w:t>
      </w:r>
      <w:r>
        <w:rPr>
          <w:rFonts w:hint="eastAsia" w:ascii="仿宋_GB2312" w:hAnsi="仿宋_GB2312" w:eastAsia="仿宋_GB2312" w:cs="仿宋_GB2312"/>
          <w:bCs/>
          <w:sz w:val="32"/>
          <w:szCs w:val="32"/>
        </w:rPr>
        <w:t>把学习贯彻《关于更加有效发挥统计监督职能作用的意见》作为政治任务抓好落实。领会《监督意见》精神，全面组织传达学习；做好江苏省统计督察迎检准备，按照相关要求全面开展自查自纠；积极加强与区委巡察办的沟通联系，推动统计监督与巡察监督有机贯通，探索构建监督协同机制。</w:t>
      </w:r>
    </w:p>
    <w:p>
      <w:pPr>
        <w:spacing w:line="570" w:lineRule="exact"/>
        <w:ind w:firstLine="640"/>
        <w:rPr>
          <w:rFonts w:eastAsia="仿宋_GB2312"/>
          <w:sz w:val="32"/>
          <w:szCs w:val="32"/>
        </w:rPr>
      </w:pPr>
      <w:r>
        <w:rPr>
          <w:rFonts w:eastAsia="楷体_GB2312"/>
          <w:b/>
          <w:sz w:val="32"/>
          <w:szCs w:val="32"/>
        </w:rPr>
        <w:t>4、</w:t>
      </w:r>
      <w:r>
        <w:rPr>
          <w:rFonts w:hint="eastAsia" w:eastAsia="楷体_GB2312"/>
          <w:b/>
          <w:sz w:val="32"/>
          <w:szCs w:val="32"/>
        </w:rPr>
        <w:t>强</w:t>
      </w:r>
      <w:r>
        <w:rPr>
          <w:rFonts w:eastAsia="楷体_GB2312"/>
          <w:b/>
          <w:sz w:val="32"/>
          <w:szCs w:val="32"/>
        </w:rPr>
        <w:t>化考核导向。</w:t>
      </w:r>
      <w:r>
        <w:rPr>
          <w:rFonts w:eastAsia="仿宋_GB2312"/>
          <w:sz w:val="32"/>
          <w:szCs w:val="32"/>
        </w:rPr>
        <w:t>修订完善全区统计法制工作考核办法，明确镇（街道）统计法治工作任务要求，压实</w:t>
      </w:r>
      <w:r>
        <w:rPr>
          <w:rFonts w:hint="eastAsia" w:eastAsia="仿宋_GB2312"/>
          <w:sz w:val="32"/>
          <w:szCs w:val="32"/>
        </w:rPr>
        <w:t>各</w:t>
      </w:r>
      <w:r>
        <w:rPr>
          <w:rFonts w:eastAsia="仿宋_GB2312"/>
          <w:sz w:val="32"/>
          <w:szCs w:val="32"/>
        </w:rPr>
        <w:t>板块统计法治工作责任，</w:t>
      </w:r>
      <w:r>
        <w:rPr>
          <w:rFonts w:hint="eastAsia" w:eastAsia="仿宋_GB2312"/>
          <w:sz w:val="32"/>
          <w:szCs w:val="32"/>
        </w:rPr>
        <w:t>充分</w:t>
      </w:r>
      <w:r>
        <w:rPr>
          <w:rFonts w:eastAsia="仿宋_GB2312"/>
          <w:sz w:val="32"/>
          <w:szCs w:val="32"/>
        </w:rPr>
        <w:t>发挥考核评比的导向作用。</w:t>
      </w:r>
      <w:r>
        <w:rPr>
          <w:rFonts w:hint="eastAsia" w:eastAsia="仿宋_GB2312"/>
          <w:sz w:val="32"/>
          <w:szCs w:val="32"/>
        </w:rPr>
        <w:t>把统计举报和执法检查情况纳入全区综合考核结果运用，切实发挥</w:t>
      </w:r>
      <w:r>
        <w:rPr>
          <w:rFonts w:eastAsia="仿宋_GB2312"/>
          <w:sz w:val="32"/>
          <w:szCs w:val="32"/>
        </w:rPr>
        <w:t>统计造假、弄虚作假“一票否决”制度</w:t>
      </w:r>
      <w:r>
        <w:rPr>
          <w:rFonts w:hint="eastAsia" w:eastAsia="仿宋_GB2312"/>
          <w:sz w:val="32"/>
          <w:szCs w:val="32"/>
        </w:rPr>
        <w:t>作用</w:t>
      </w:r>
      <w:r>
        <w:rPr>
          <w:rFonts w:eastAsia="仿宋_GB2312"/>
          <w:sz w:val="32"/>
          <w:szCs w:val="32"/>
        </w:rPr>
        <w:t>。</w:t>
      </w:r>
    </w:p>
    <w:p>
      <w:pPr>
        <w:spacing w:line="570" w:lineRule="exact"/>
        <w:ind w:firstLine="640"/>
        <w:rPr>
          <w:rFonts w:eastAsia="黑体"/>
          <w:sz w:val="32"/>
          <w:szCs w:val="32"/>
        </w:rPr>
      </w:pPr>
      <w:r>
        <w:rPr>
          <w:rFonts w:eastAsia="黑体"/>
          <w:sz w:val="32"/>
          <w:szCs w:val="32"/>
        </w:rPr>
        <w:t>二、强化普法宣传</w:t>
      </w:r>
    </w:p>
    <w:p>
      <w:pPr>
        <w:spacing w:line="570" w:lineRule="exact"/>
        <w:ind w:firstLine="643" w:firstLineChars="200"/>
        <w:rPr>
          <w:rFonts w:eastAsia="仿宋_GB2312"/>
          <w:color w:val="000000"/>
          <w:sz w:val="32"/>
          <w:szCs w:val="32"/>
        </w:rPr>
      </w:pPr>
      <w:r>
        <w:rPr>
          <w:rFonts w:eastAsia="楷体_GB2312"/>
          <w:b/>
          <w:sz w:val="32"/>
          <w:szCs w:val="32"/>
        </w:rPr>
        <w:t>5、聚焦</w:t>
      </w:r>
      <w:r>
        <w:rPr>
          <w:rFonts w:eastAsia="楷体_GB2312"/>
          <w:b/>
          <w:color w:val="000000"/>
          <w:sz w:val="32"/>
          <w:szCs w:val="32"/>
        </w:rPr>
        <w:t xml:space="preserve"> “八五”普法。</w:t>
      </w:r>
      <w:r>
        <w:rPr>
          <w:rFonts w:eastAsia="仿宋_GB2312"/>
          <w:color w:val="000000"/>
          <w:sz w:val="32"/>
          <w:szCs w:val="32"/>
        </w:rPr>
        <w:t>按照省、市统一部署，结合钟楼区统计工作实际情况，</w:t>
      </w:r>
      <w:r>
        <w:rPr>
          <w:rFonts w:hint="eastAsia" w:eastAsia="仿宋_GB2312"/>
          <w:color w:val="000000"/>
          <w:sz w:val="32"/>
          <w:szCs w:val="32"/>
        </w:rPr>
        <w:t>以</w:t>
      </w:r>
      <w:r>
        <w:rPr>
          <w:rFonts w:eastAsia="仿宋_GB2312"/>
          <w:color w:val="000000"/>
          <w:sz w:val="32"/>
          <w:szCs w:val="32"/>
        </w:rPr>
        <w:t>“早准备、早部署、早落实”为原则，严格按照钟楼区统计局“八五”普法计划，</w:t>
      </w:r>
      <w:r>
        <w:rPr>
          <w:rFonts w:hint="eastAsia" w:eastAsia="仿宋_GB2312"/>
          <w:sz w:val="32"/>
          <w:szCs w:val="32"/>
        </w:rPr>
        <w:t>推动</w:t>
      </w:r>
      <w:r>
        <w:rPr>
          <w:rFonts w:eastAsia="仿宋_GB2312"/>
          <w:sz w:val="32"/>
          <w:szCs w:val="32"/>
        </w:rPr>
        <w:t>《宪法》《民法典》及</w:t>
      </w:r>
      <w:r>
        <w:rPr>
          <w:rFonts w:hint="eastAsia" w:eastAsia="仿宋_GB2312"/>
          <w:sz w:val="32"/>
          <w:szCs w:val="32"/>
        </w:rPr>
        <w:t>统计相</w:t>
      </w:r>
      <w:r>
        <w:rPr>
          <w:rFonts w:eastAsia="仿宋_GB2312"/>
          <w:sz w:val="32"/>
          <w:szCs w:val="32"/>
        </w:rPr>
        <w:t>关法律法规</w:t>
      </w:r>
      <w:r>
        <w:rPr>
          <w:rFonts w:hint="eastAsia" w:eastAsia="仿宋_GB2312"/>
          <w:sz w:val="32"/>
          <w:szCs w:val="32"/>
        </w:rPr>
        <w:t>的宣传</w:t>
      </w:r>
      <w:r>
        <w:rPr>
          <w:rFonts w:eastAsia="仿宋_GB2312"/>
          <w:sz w:val="32"/>
          <w:szCs w:val="32"/>
        </w:rPr>
        <w:t>。</w:t>
      </w:r>
      <w:r>
        <w:rPr>
          <w:rFonts w:hint="eastAsia" w:eastAsia="仿宋_GB2312"/>
          <w:sz w:val="32"/>
          <w:szCs w:val="32"/>
        </w:rPr>
        <w:t>结合</w:t>
      </w:r>
      <w:r>
        <w:rPr>
          <w:rFonts w:eastAsia="仿宋_GB2312"/>
          <w:sz w:val="32"/>
          <w:szCs w:val="32"/>
        </w:rPr>
        <w:t>机关公务人员学法用法</w:t>
      </w:r>
      <w:r>
        <w:rPr>
          <w:rFonts w:hint="eastAsia" w:eastAsia="仿宋_GB2312"/>
          <w:sz w:val="32"/>
          <w:szCs w:val="32"/>
        </w:rPr>
        <w:t>要求</w:t>
      </w:r>
      <w:r>
        <w:rPr>
          <w:rFonts w:eastAsia="仿宋_GB2312"/>
          <w:sz w:val="32"/>
          <w:szCs w:val="32"/>
        </w:rPr>
        <w:t>，把《统计法》及有关法律法规规章等纳入本地区“八五”普法计划以及领导干部和公务员学</w:t>
      </w:r>
      <w:r>
        <w:rPr>
          <w:rFonts w:hint="eastAsia" w:eastAsia="仿宋_GB2312"/>
          <w:sz w:val="32"/>
          <w:szCs w:val="32"/>
        </w:rPr>
        <w:t>法计划</w:t>
      </w:r>
      <w:r>
        <w:rPr>
          <w:rFonts w:eastAsia="仿宋_GB2312"/>
          <w:sz w:val="32"/>
          <w:szCs w:val="32"/>
        </w:rPr>
        <w:t>，</w:t>
      </w:r>
      <w:r>
        <w:rPr>
          <w:rFonts w:hint="eastAsia" w:eastAsia="仿宋_GB2312"/>
          <w:sz w:val="32"/>
          <w:szCs w:val="32"/>
        </w:rPr>
        <w:t>积极</w:t>
      </w:r>
      <w:r>
        <w:rPr>
          <w:rFonts w:eastAsia="仿宋_GB2312"/>
          <w:color w:val="000000"/>
          <w:sz w:val="32"/>
          <w:szCs w:val="32"/>
        </w:rPr>
        <w:t>在全区上下大力营造统计普法氛围。</w:t>
      </w:r>
    </w:p>
    <w:p>
      <w:pPr>
        <w:spacing w:line="570" w:lineRule="exact"/>
        <w:ind w:firstLine="643" w:firstLineChars="200"/>
        <w:rPr>
          <w:rFonts w:eastAsia="仿宋_GB2312"/>
          <w:color w:val="000000"/>
          <w:sz w:val="32"/>
          <w:szCs w:val="32"/>
        </w:rPr>
      </w:pPr>
      <w:r>
        <w:rPr>
          <w:rFonts w:eastAsia="楷体_GB2312"/>
          <w:b/>
          <w:sz w:val="32"/>
          <w:szCs w:val="32"/>
        </w:rPr>
        <w:t>6、拓宽节点宣传。</w:t>
      </w:r>
      <w:r>
        <w:rPr>
          <w:rFonts w:hint="eastAsia" w:eastAsia="仿宋_GB2312"/>
          <w:sz w:val="32"/>
          <w:szCs w:val="32"/>
        </w:rPr>
        <w:t>紧扣</w:t>
      </w:r>
      <w:r>
        <w:rPr>
          <w:rFonts w:eastAsia="仿宋_GB2312"/>
          <w:sz w:val="32"/>
          <w:szCs w:val="32"/>
        </w:rPr>
        <w:t>“9.20”中国统计开放日、</w:t>
      </w:r>
      <w:r>
        <w:rPr>
          <w:rFonts w:eastAsia="仿宋_GB2312"/>
          <w:color w:val="000000"/>
          <w:sz w:val="32"/>
          <w:szCs w:val="32"/>
        </w:rPr>
        <w:t>“12.4”国家宪法日、“12.8”统计法颁布纪念日等节点，针对统计人员、统计调查对象和社会公众等各类群体，采取业务培训、网络宣传、广场咨询、公益广告等多种形式</w:t>
      </w:r>
      <w:r>
        <w:rPr>
          <w:rFonts w:hint="eastAsia" w:eastAsia="仿宋_GB2312"/>
          <w:color w:val="000000"/>
          <w:sz w:val="32"/>
          <w:szCs w:val="32"/>
        </w:rPr>
        <w:t>，坚持传统普法与新媒体普法相结合，</w:t>
      </w:r>
      <w:r>
        <w:rPr>
          <w:rFonts w:eastAsia="仿宋_GB2312"/>
          <w:color w:val="000000"/>
          <w:sz w:val="32"/>
          <w:szCs w:val="32"/>
        </w:rPr>
        <w:t>广泛开展统计法治宣传教育活动，</w:t>
      </w:r>
      <w:r>
        <w:rPr>
          <w:rFonts w:hint="eastAsia" w:eastAsia="仿宋_GB2312"/>
          <w:sz w:val="32"/>
          <w:szCs w:val="32"/>
        </w:rPr>
        <w:t>进一步</w:t>
      </w:r>
      <w:r>
        <w:rPr>
          <w:rFonts w:eastAsia="仿宋_GB2312"/>
          <w:sz w:val="32"/>
          <w:szCs w:val="32"/>
        </w:rPr>
        <w:t>增强社会大众对统计法的认识和了解，促进对统计工作的理解和配合。</w:t>
      </w:r>
    </w:p>
    <w:p>
      <w:pPr>
        <w:spacing w:line="570" w:lineRule="exact"/>
        <w:ind w:firstLine="640"/>
        <w:rPr>
          <w:rFonts w:eastAsia="黑体"/>
          <w:sz w:val="32"/>
          <w:szCs w:val="32"/>
        </w:rPr>
      </w:pPr>
      <w:r>
        <w:rPr>
          <w:rFonts w:eastAsia="黑体"/>
          <w:sz w:val="32"/>
          <w:szCs w:val="32"/>
        </w:rPr>
        <w:t>三、推动诚信建设</w:t>
      </w:r>
    </w:p>
    <w:p>
      <w:pPr>
        <w:spacing w:line="570" w:lineRule="exact"/>
        <w:ind w:firstLine="640"/>
        <w:rPr>
          <w:rFonts w:eastAsia="仿宋_GB2312"/>
          <w:bCs/>
          <w:sz w:val="32"/>
          <w:szCs w:val="32"/>
        </w:rPr>
      </w:pPr>
      <w:r>
        <w:rPr>
          <w:rFonts w:hint="eastAsia" w:eastAsia="楷体_GB2312"/>
          <w:b/>
          <w:sz w:val="32"/>
          <w:szCs w:val="32"/>
        </w:rPr>
        <w:t>7</w:t>
      </w:r>
      <w:r>
        <w:rPr>
          <w:rFonts w:eastAsia="楷体_GB2312"/>
          <w:b/>
          <w:sz w:val="32"/>
          <w:szCs w:val="32"/>
        </w:rPr>
        <w:t>、持续信用承诺。</w:t>
      </w:r>
      <w:r>
        <w:rPr>
          <w:rFonts w:eastAsia="仿宋_GB2312"/>
          <w:bCs/>
          <w:sz w:val="32"/>
          <w:szCs w:val="32"/>
        </w:rPr>
        <w:t>贯彻落实《常州市</w:t>
      </w:r>
      <w:r>
        <w:rPr>
          <w:rFonts w:hint="eastAsia" w:eastAsia="仿宋_GB2312"/>
          <w:bCs/>
          <w:sz w:val="32"/>
          <w:szCs w:val="32"/>
        </w:rPr>
        <w:t>钟楼区</w:t>
      </w:r>
      <w:r>
        <w:rPr>
          <w:rFonts w:eastAsia="仿宋_GB2312"/>
          <w:bCs/>
          <w:sz w:val="32"/>
          <w:szCs w:val="32"/>
        </w:rPr>
        <w:t>统计信用承诺制度》，继续做好统计人员和调查对象信用承诺工作，将统计机构、政府部门新进统计人员和新列统企业的统计人员及时纳入信用承诺范畴</w:t>
      </w:r>
      <w:r>
        <w:rPr>
          <w:rFonts w:hint="eastAsia" w:eastAsia="仿宋_GB2312"/>
          <w:bCs/>
          <w:sz w:val="32"/>
          <w:szCs w:val="32"/>
        </w:rPr>
        <w:t>；</w:t>
      </w:r>
      <w:r>
        <w:rPr>
          <w:rFonts w:eastAsia="仿宋_GB2312"/>
          <w:bCs/>
          <w:sz w:val="32"/>
          <w:szCs w:val="32"/>
        </w:rPr>
        <w:t>坚持“实事求是、公平公正、择优推荐”的原则，</w:t>
      </w:r>
      <w:r>
        <w:rPr>
          <w:rFonts w:hint="eastAsia" w:eastAsia="仿宋_GB2312"/>
          <w:bCs/>
          <w:sz w:val="32"/>
          <w:szCs w:val="32"/>
        </w:rPr>
        <w:t>积极申报符合条件的红名单企业，</w:t>
      </w:r>
      <w:r>
        <w:rPr>
          <w:rFonts w:eastAsia="仿宋_GB2312"/>
          <w:bCs/>
          <w:sz w:val="32"/>
          <w:szCs w:val="32"/>
        </w:rPr>
        <w:t>充分发挥统计信用红名单企业的模范引领作用</w:t>
      </w:r>
      <w:r>
        <w:rPr>
          <w:rFonts w:hint="eastAsia" w:eastAsia="仿宋_GB2312"/>
          <w:bCs/>
          <w:sz w:val="32"/>
          <w:szCs w:val="32"/>
        </w:rPr>
        <w:t>；举办企业统计工作经验交流会，</w:t>
      </w:r>
      <w:r>
        <w:rPr>
          <w:rFonts w:eastAsia="仿宋_GB2312"/>
          <w:bCs/>
          <w:sz w:val="32"/>
          <w:szCs w:val="32"/>
        </w:rPr>
        <w:t>营造全区学模范</w:t>
      </w:r>
      <w:r>
        <w:rPr>
          <w:rFonts w:hint="eastAsia" w:eastAsia="仿宋_GB2312"/>
          <w:bCs/>
          <w:sz w:val="32"/>
          <w:szCs w:val="32"/>
        </w:rPr>
        <w:t>守信用</w:t>
      </w:r>
      <w:r>
        <w:rPr>
          <w:rFonts w:eastAsia="仿宋_GB2312"/>
          <w:bCs/>
          <w:sz w:val="32"/>
          <w:szCs w:val="32"/>
        </w:rPr>
        <w:t>的良好氛围。</w:t>
      </w:r>
    </w:p>
    <w:p>
      <w:pPr>
        <w:spacing w:line="570" w:lineRule="exact"/>
        <w:ind w:firstLine="640"/>
        <w:rPr>
          <w:rFonts w:eastAsia="仿宋_GB2312"/>
          <w:bCs/>
          <w:sz w:val="32"/>
          <w:szCs w:val="32"/>
        </w:rPr>
      </w:pPr>
      <w:r>
        <w:rPr>
          <w:rFonts w:hint="eastAsia" w:eastAsia="楷体_GB2312"/>
          <w:b/>
          <w:sz w:val="32"/>
          <w:szCs w:val="32"/>
        </w:rPr>
        <w:t>8</w:t>
      </w:r>
      <w:r>
        <w:rPr>
          <w:rFonts w:eastAsia="楷体_GB2312"/>
          <w:b/>
          <w:sz w:val="32"/>
          <w:szCs w:val="32"/>
        </w:rPr>
        <w:t>、</w:t>
      </w:r>
      <w:r>
        <w:rPr>
          <w:rFonts w:hint="eastAsia" w:eastAsia="楷体_GB2312"/>
          <w:b/>
          <w:sz w:val="32"/>
          <w:szCs w:val="32"/>
        </w:rPr>
        <w:t>强化失信</w:t>
      </w:r>
      <w:r>
        <w:rPr>
          <w:rFonts w:eastAsia="楷体_GB2312"/>
          <w:b/>
          <w:sz w:val="32"/>
          <w:szCs w:val="32"/>
        </w:rPr>
        <w:t>惩戒。</w:t>
      </w:r>
      <w:r>
        <w:rPr>
          <w:rFonts w:eastAsia="仿宋_GB2312"/>
          <w:sz w:val="32"/>
          <w:szCs w:val="32"/>
        </w:rPr>
        <w:t>加快推进社会信用信息平台信息共享，充分</w:t>
      </w:r>
      <w:r>
        <w:rPr>
          <w:rFonts w:hint="eastAsia" w:eastAsia="仿宋_GB2312"/>
          <w:sz w:val="32"/>
          <w:szCs w:val="32"/>
        </w:rPr>
        <w:t>利用</w:t>
      </w:r>
      <w:r>
        <w:rPr>
          <w:rFonts w:eastAsia="仿宋_GB2312"/>
          <w:sz w:val="32"/>
          <w:szCs w:val="32"/>
        </w:rPr>
        <w:t>钟楼区行政许可和行政处罚信用信息公示平台，积极开展统计失信企业的公示惩戒，强化对统计失信行为的联合惩戒力度，让“统计失信”公示成为防范和惩治统计调查对象违法违规行为的重要手段，</w:t>
      </w:r>
      <w:r>
        <w:rPr>
          <w:rFonts w:eastAsia="仿宋_GB2312"/>
          <w:bCs/>
          <w:sz w:val="32"/>
          <w:szCs w:val="32"/>
        </w:rPr>
        <w:t>着力</w:t>
      </w:r>
      <w:r>
        <w:rPr>
          <w:rFonts w:eastAsia="仿宋_GB2312"/>
          <w:sz w:val="32"/>
          <w:szCs w:val="32"/>
        </w:rPr>
        <w:t>补齐在统计违法违规行为惩戒方法上存在的短板弱项</w:t>
      </w:r>
      <w:r>
        <w:rPr>
          <w:rFonts w:eastAsia="仿宋_GB2312"/>
          <w:bCs/>
          <w:sz w:val="32"/>
          <w:szCs w:val="32"/>
        </w:rPr>
        <w:t>。</w:t>
      </w:r>
    </w:p>
    <w:p>
      <w:pPr>
        <w:spacing w:line="570" w:lineRule="exact"/>
        <w:ind w:firstLine="640"/>
        <w:rPr>
          <w:rFonts w:eastAsia="黑体"/>
          <w:kern w:val="0"/>
          <w:sz w:val="32"/>
          <w:szCs w:val="32"/>
        </w:rPr>
      </w:pPr>
      <w:r>
        <w:rPr>
          <w:rFonts w:eastAsia="黑体"/>
          <w:kern w:val="0"/>
          <w:sz w:val="32"/>
          <w:szCs w:val="32"/>
        </w:rPr>
        <w:t>四、严格执法检查</w:t>
      </w:r>
    </w:p>
    <w:p>
      <w:pPr>
        <w:wordWrap w:val="0"/>
        <w:spacing w:line="570" w:lineRule="exact"/>
        <w:ind w:firstLine="640"/>
        <w:rPr>
          <w:rFonts w:eastAsia="仿宋_GB2312"/>
          <w:kern w:val="0"/>
          <w:sz w:val="32"/>
          <w:szCs w:val="32"/>
          <w:lang w:bidi="ar"/>
        </w:rPr>
      </w:pPr>
      <w:r>
        <w:rPr>
          <w:rFonts w:hint="eastAsia" w:eastAsia="楷体_GB2312"/>
          <w:b/>
          <w:sz w:val="32"/>
          <w:szCs w:val="32"/>
        </w:rPr>
        <w:t>9</w:t>
      </w:r>
      <w:r>
        <w:rPr>
          <w:rFonts w:eastAsia="楷体_GB2312"/>
          <w:b/>
          <w:sz w:val="32"/>
          <w:szCs w:val="32"/>
        </w:rPr>
        <w:t>、严格执法检查。</w:t>
      </w:r>
      <w:r>
        <w:rPr>
          <w:rFonts w:eastAsia="仿宋_GB2312"/>
          <w:sz w:val="32"/>
          <w:szCs w:val="32"/>
        </w:rPr>
        <w:t>积极配合江苏省统计督察和市局“双随机”执法检查，从严推进区级统计“双随机”执法检查，严肃查处统计造假、弄虚作假等违法违纪行为，</w:t>
      </w:r>
      <w:r>
        <w:rPr>
          <w:rFonts w:hint="eastAsia" w:eastAsia="仿宋_GB2312"/>
          <w:sz w:val="32"/>
          <w:szCs w:val="32"/>
        </w:rPr>
        <w:t>夯实</w:t>
      </w:r>
      <w:r>
        <w:rPr>
          <w:rFonts w:eastAsia="仿宋_GB2312"/>
          <w:sz w:val="32"/>
          <w:szCs w:val="32"/>
        </w:rPr>
        <w:t>统计数据质量。根据《江苏省统计执法“双随机”抽查办法（试行）》，</w:t>
      </w:r>
      <w:r>
        <w:rPr>
          <w:rFonts w:eastAsia="仿宋_GB2312"/>
          <w:kern w:val="0"/>
          <w:sz w:val="32"/>
          <w:szCs w:val="32"/>
          <w:lang w:bidi="ar"/>
        </w:rPr>
        <w:t>制定年度“双随机”执法检查</w:t>
      </w:r>
      <w:r>
        <w:rPr>
          <w:rFonts w:hint="eastAsia" w:eastAsia="仿宋_GB2312"/>
          <w:kern w:val="0"/>
          <w:sz w:val="32"/>
          <w:szCs w:val="32"/>
          <w:lang w:bidi="ar"/>
        </w:rPr>
        <w:t>计划</w:t>
      </w:r>
      <w:r>
        <w:rPr>
          <w:rFonts w:eastAsia="仿宋_GB2312"/>
          <w:kern w:val="0"/>
          <w:sz w:val="32"/>
          <w:szCs w:val="32"/>
          <w:lang w:bidi="ar"/>
        </w:rPr>
        <w:t>，从严履行“双随机”程序，加大统计执法检查力度和频率。</w:t>
      </w:r>
    </w:p>
    <w:p>
      <w:pPr>
        <w:autoSpaceDE w:val="0"/>
        <w:spacing w:line="570" w:lineRule="exact"/>
        <w:ind w:firstLine="643" w:firstLineChars="200"/>
        <w:rPr>
          <w:rFonts w:eastAsia="仿宋_GB2312"/>
          <w:sz w:val="32"/>
          <w:szCs w:val="32"/>
        </w:rPr>
      </w:pPr>
      <w:r>
        <w:rPr>
          <w:rFonts w:eastAsia="楷体_GB2312"/>
          <w:b/>
          <w:sz w:val="32"/>
          <w:szCs w:val="32"/>
        </w:rPr>
        <w:t>1</w:t>
      </w:r>
      <w:r>
        <w:rPr>
          <w:rFonts w:hint="eastAsia" w:eastAsia="楷体_GB2312"/>
          <w:b/>
          <w:sz w:val="32"/>
          <w:szCs w:val="32"/>
        </w:rPr>
        <w:t>0</w:t>
      </w:r>
      <w:r>
        <w:rPr>
          <w:rFonts w:eastAsia="楷体_GB2312"/>
          <w:b/>
          <w:sz w:val="32"/>
          <w:szCs w:val="32"/>
        </w:rPr>
        <w:t>、巩固</w:t>
      </w:r>
      <w:r>
        <w:rPr>
          <w:rFonts w:hint="eastAsia" w:eastAsia="楷体_GB2312"/>
          <w:b/>
          <w:sz w:val="32"/>
          <w:szCs w:val="32"/>
        </w:rPr>
        <w:t>常规检查</w:t>
      </w:r>
      <w:r>
        <w:rPr>
          <w:rFonts w:eastAsia="楷体_GB2312"/>
          <w:b/>
          <w:sz w:val="32"/>
          <w:szCs w:val="32"/>
        </w:rPr>
        <w:t>。</w:t>
      </w:r>
      <w:r>
        <w:rPr>
          <w:rFonts w:eastAsia="仿宋_GB2312"/>
          <w:sz w:val="32"/>
          <w:szCs w:val="32"/>
        </w:rPr>
        <w:t>制定统计督查工作</w:t>
      </w:r>
      <w:r>
        <w:rPr>
          <w:rFonts w:hint="eastAsia" w:eastAsia="仿宋_GB2312"/>
          <w:sz w:val="32"/>
          <w:szCs w:val="32"/>
        </w:rPr>
        <w:t>计划</w:t>
      </w:r>
      <w:r>
        <w:rPr>
          <w:rFonts w:eastAsia="仿宋_GB2312"/>
          <w:sz w:val="32"/>
          <w:szCs w:val="32"/>
        </w:rPr>
        <w:t>，结合统计双基“回头看”，坚持上下联动、统一规范的原则，继续对镇（街道）、村（社区）、企业、集聚区统计工作开展全面督查</w:t>
      </w:r>
      <w:r>
        <w:rPr>
          <w:rFonts w:hint="eastAsia" w:eastAsia="仿宋_GB2312"/>
          <w:sz w:val="32"/>
          <w:szCs w:val="32"/>
        </w:rPr>
        <w:t>；</w:t>
      </w:r>
      <w:r>
        <w:rPr>
          <w:rFonts w:eastAsia="仿宋_GB2312"/>
          <w:sz w:val="32"/>
          <w:szCs w:val="32"/>
        </w:rPr>
        <w:t xml:space="preserve"> 在省局“双随机”系统中，随机抽取单位开展数据质量核查，不断提高基层和企业统计人员的</w:t>
      </w:r>
      <w:r>
        <w:rPr>
          <w:rFonts w:hint="eastAsia" w:eastAsia="仿宋_GB2312"/>
          <w:sz w:val="32"/>
          <w:szCs w:val="32"/>
        </w:rPr>
        <w:t>统计</w:t>
      </w:r>
      <w:r>
        <w:rPr>
          <w:rFonts w:eastAsia="仿宋_GB2312"/>
          <w:sz w:val="32"/>
          <w:szCs w:val="32"/>
        </w:rPr>
        <w:t>法制意识，保证统计源头数据质量。</w:t>
      </w:r>
    </w:p>
    <w:p>
      <w:pPr>
        <w:spacing w:line="570" w:lineRule="exact"/>
        <w:ind w:firstLine="643" w:firstLineChars="200"/>
        <w:rPr>
          <w:rFonts w:eastAsia="仿宋_GB2312"/>
          <w:sz w:val="32"/>
          <w:szCs w:val="32"/>
        </w:rPr>
      </w:pPr>
      <w:r>
        <w:rPr>
          <w:rFonts w:eastAsia="楷体_GB2312"/>
          <w:b/>
          <w:sz w:val="32"/>
          <w:szCs w:val="32"/>
        </w:rPr>
        <w:t>1</w:t>
      </w:r>
      <w:r>
        <w:rPr>
          <w:rFonts w:hint="eastAsia" w:eastAsia="楷体_GB2312"/>
          <w:b/>
          <w:sz w:val="32"/>
          <w:szCs w:val="32"/>
        </w:rPr>
        <w:t>1</w:t>
      </w:r>
      <w:r>
        <w:rPr>
          <w:rFonts w:eastAsia="楷体_GB2312"/>
          <w:b/>
          <w:sz w:val="32"/>
          <w:szCs w:val="32"/>
        </w:rPr>
        <w:t>、提高执法水平。</w:t>
      </w:r>
      <w:r>
        <w:rPr>
          <w:rFonts w:eastAsia="仿宋_GB2312"/>
          <w:sz w:val="32"/>
          <w:szCs w:val="32"/>
        </w:rPr>
        <w:t>举办统计法制业务培训，不断提升</w:t>
      </w:r>
      <w:r>
        <w:rPr>
          <w:rFonts w:hint="eastAsia" w:eastAsia="仿宋_GB2312"/>
          <w:sz w:val="32"/>
          <w:szCs w:val="32"/>
        </w:rPr>
        <w:t>执法人员</w:t>
      </w:r>
      <w:r>
        <w:rPr>
          <w:rFonts w:eastAsia="仿宋_GB2312"/>
          <w:sz w:val="32"/>
          <w:szCs w:val="32"/>
        </w:rPr>
        <w:t>的法律素养和执法技能；落实巡察整改要求，不断规范统计执法</w:t>
      </w:r>
      <w:r>
        <w:rPr>
          <w:rFonts w:eastAsia="仿宋_GB2312"/>
          <w:bCs/>
          <w:sz w:val="32"/>
          <w:szCs w:val="32"/>
        </w:rPr>
        <w:t>流程</w:t>
      </w:r>
      <w:r>
        <w:rPr>
          <w:rFonts w:eastAsia="仿宋_GB2312"/>
          <w:sz w:val="32"/>
          <w:szCs w:val="32"/>
        </w:rPr>
        <w:t>，做好统计执法全程记录，尝试开展优秀示范案卷文书评选；积极组织统计执法证报考，</w:t>
      </w:r>
      <w:r>
        <w:rPr>
          <w:rFonts w:hint="eastAsia" w:eastAsia="仿宋_GB2312"/>
          <w:sz w:val="32"/>
          <w:szCs w:val="32"/>
        </w:rPr>
        <w:t>扩充执法人员库</w:t>
      </w:r>
      <w:r>
        <w:rPr>
          <w:rFonts w:eastAsia="仿宋_GB2312"/>
          <w:sz w:val="32"/>
          <w:szCs w:val="32"/>
        </w:rPr>
        <w:t>；全力配合上级各类执法检查人员抽调，不断积累执法经验，提升“实战”能力，打造一支具备较强专业水平的区级统计执法队伍。</w:t>
      </w:r>
    </w:p>
    <w:p>
      <w:pPr>
        <w:pStyle w:val="4"/>
        <w:spacing w:before="0" w:beforeAutospacing="0" w:after="0" w:afterAutospacing="0"/>
        <w:jc w:val="both"/>
        <w:rPr>
          <w:rFonts w:eastAsia="仿宋_GB2312"/>
          <w:sz w:val="32"/>
          <w:szCs w:val="32"/>
        </w:rPr>
      </w:pPr>
    </w:p>
    <w:p>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5 -</w:t>
    </w:r>
    <w:r>
      <w:rPr>
        <w:rFonts w:ascii="宋体" w:hAnsi="宋体"/>
        <w:sz w:val="28"/>
        <w:szCs w:val="28"/>
      </w:rPr>
      <w:fldChar w:fldCharType="end"/>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9DDE7C"/>
    <w:multiLevelType w:val="singleLevel"/>
    <w:tmpl w:val="009DDE7C"/>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0YWUyZDc1OWQ2MTJmMjE3MzJlOWNlOWUxZTc5ZDUifQ=="/>
  </w:docVars>
  <w:rsids>
    <w:rsidRoot w:val="46507AFC"/>
    <w:rsid w:val="46507A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99"/>
    <w:pPr>
      <w:widowControl/>
      <w:spacing w:before="100" w:beforeAutospacing="1" w:after="100" w:afterAutospacing="1"/>
      <w:jc w:val="left"/>
    </w:pPr>
    <w:rPr>
      <w:rFonts w:ascii="宋体" w:hAnsi="宋体" w:cs="宋体"/>
      <w:kern w:val="0"/>
      <w:sz w:val="24"/>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2022-05-11T01:28:00Z</dcterms:created>
  <dc:creator> 禾夏吇</dc:creator>
  <cp:lastModifiedBy> 禾夏吇</cp:lastModifiedBy>
  <dcterms:modified xsi:type="dcterms:W3CDTF">2022-05-11T01:29:11Z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3014830FEAF24D4B9820DED31FE59109</vt:lpwstr>
  </property>
</Properties>
</file>