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line="570" w:lineRule="exact"/>
      </w:pP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钟楼区2021年度“十佳优秀</w:t>
      </w:r>
      <w:r>
        <w:rPr>
          <w:rFonts w:hint="eastAsia" w:eastAsia="方正小标宋简体"/>
          <w:sz w:val="44"/>
          <w:szCs w:val="44"/>
        </w:rPr>
        <w:t>隔离点</w:t>
      </w:r>
      <w:r>
        <w:rPr>
          <w:rFonts w:eastAsia="方正小标宋简体"/>
          <w:sz w:val="44"/>
          <w:szCs w:val="44"/>
        </w:rPr>
        <w:t>护士”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表彰名单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（排名不分先后）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邹区镇卫生院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王云妮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北港街道社区卫生服务中心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夏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亮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新闸街道社区卫生服务中心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五星街道社区卫生服务中心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妍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马公桥社区卫生服务中心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王玲娜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永红街道社区卫生服务中心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刘小兰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西林街道社区卫生服务中心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炎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南大街街道城市社区卫生服务中心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立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荷花池街道社区卫生服务中心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程荧洁</w:t>
      </w:r>
    </w:p>
    <w:p>
      <w:pPr>
        <w:spacing w:line="520" w:lineRule="exact"/>
        <w:ind w:firstLine="960" w:firstLineChars="3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常州花园医院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李婵婵</w: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0C91"/>
    <w:rsid w:val="09C51DF0"/>
    <w:rsid w:val="1E7C0C91"/>
    <w:rsid w:val="3357085F"/>
    <w:rsid w:val="40646FA5"/>
    <w:rsid w:val="625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2022-05-12T01:35:00Z</dcterms:created>
  <dc:creator>user</dc:creator>
  <cp:lastModifiedBy>user</cp:lastModifiedBy>
  <dcterms:modified xsi:type="dcterms:W3CDTF">2022-05-12T01:48:05Z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