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常钟行复第21号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11-29对于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程序合法原则，继续履行未完全履行之市场监督管理职责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11-15，</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常州某照明科技有限公司销售的商品有质量不符合国家安全标准的行为，并上传附件涵盖了所有证据。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2021.10.20在淘宝花费5元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固定式吸顶灯灯具20CM-12W-白色-</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：常州某照明科技有限公司</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：某照明</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依据固定式灯具/吸顶式</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驱动电源</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的相关检测报告。并将处理结果和相关的产品证明报告等以12315平台网站文字回复和书面邮寄信函回复二种方式回复本人。被申请人于2021-</w:t>
      </w:r>
      <w:r>
        <w:rPr>
          <w:rFonts w:hint="eastAsia" w:eastAsia="仿宋_GB2312" w:cs="Times New Roman"/>
          <w:color w:val="000000"/>
          <w:sz w:val="32"/>
          <w:szCs w:val="32"/>
          <w:lang w:val="en-US" w:eastAsia="zh-CN"/>
        </w:rPr>
        <w:t>11-29</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2-03</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市场监督管理行政处罚程序暂行规定》第十七条的法律规定。被申请人避重就轻，没有认真履职调查和回复申请人举报的全部问题，违反《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w:t>
      </w:r>
      <w:r>
        <w:rPr>
          <w:rFonts w:hint="eastAsia" w:eastAsia="仿宋_GB2312" w:cs="Times New Roman"/>
          <w:color w:val="000000"/>
          <w:sz w:val="32"/>
          <w:szCs w:val="32"/>
          <w:lang w:val="en-US" w:eastAsia="zh-CN"/>
        </w:rPr>
        <w:t>常州某照明科技有限公司</w:t>
      </w:r>
      <w:r>
        <w:rPr>
          <w:rFonts w:hint="default" w:eastAsia="仿宋_GB2312" w:cs="Times New Roman"/>
          <w:color w:val="000000"/>
          <w:sz w:val="32"/>
          <w:szCs w:val="32"/>
          <w:lang w:val="en-US" w:eastAsia="zh-CN"/>
        </w:rPr>
        <w:t>经营的</w:t>
      </w:r>
      <w:r>
        <w:rPr>
          <w:rFonts w:hint="eastAsia" w:eastAsia="仿宋_GB2312" w:cs="Times New Roman"/>
          <w:color w:val="000000"/>
          <w:sz w:val="32"/>
          <w:szCs w:val="32"/>
          <w:lang w:val="en-US" w:eastAsia="zh-CN"/>
        </w:rPr>
        <w:t>淘宝</w:t>
      </w:r>
      <w:r>
        <w:rPr>
          <w:rFonts w:hint="default" w:eastAsia="仿宋_GB2312" w:cs="Times New Roman"/>
          <w:color w:val="000000"/>
          <w:sz w:val="32"/>
          <w:szCs w:val="32"/>
          <w:lang w:val="en-US" w:eastAsia="zh-CN"/>
        </w:rPr>
        <w:t>网店“</w:t>
      </w:r>
      <w:r>
        <w:rPr>
          <w:rFonts w:hint="eastAsia" w:eastAsia="仿宋_GB2312" w:cs="Times New Roman"/>
          <w:color w:val="000000"/>
          <w:sz w:val="32"/>
          <w:szCs w:val="32"/>
          <w:lang w:val="en-US" w:eastAsia="zh-CN"/>
        </w:rPr>
        <w:t>某照明</w:t>
      </w:r>
      <w:r>
        <w:rPr>
          <w:rFonts w:hint="default"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日收到申请人的举报材料，于2021年11月</w:t>
      </w:r>
      <w:r>
        <w:rPr>
          <w:rFonts w:hint="eastAsia" w:eastAsia="仿宋_GB2312" w:cs="Times New Roman"/>
          <w:color w:val="000000"/>
          <w:sz w:val="32"/>
          <w:szCs w:val="32"/>
          <w:lang w:val="en-US" w:eastAsia="zh-CN"/>
        </w:rPr>
        <w:t>24</w:t>
      </w:r>
      <w:r>
        <w:rPr>
          <w:rFonts w:hint="default" w:eastAsia="仿宋_GB2312" w:cs="Times New Roman"/>
          <w:color w:val="000000"/>
          <w:sz w:val="32"/>
          <w:szCs w:val="32"/>
          <w:lang w:val="en-US" w:eastAsia="zh-CN"/>
        </w:rPr>
        <w:t>日予以立案。2021年11月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常州某照明有限公司</w:t>
      </w:r>
      <w:r>
        <w:rPr>
          <w:rFonts w:hint="default" w:eastAsia="仿宋_GB2312" w:cs="Times New Roman"/>
          <w:color w:val="000000"/>
          <w:sz w:val="32"/>
          <w:szCs w:val="32"/>
          <w:lang w:val="en-US" w:eastAsia="zh-CN"/>
        </w:rPr>
        <w:t>注册经营地址</w:t>
      </w:r>
      <w:r>
        <w:rPr>
          <w:rFonts w:hint="eastAsia" w:eastAsia="仿宋_GB2312" w:cs="Times New Roman"/>
          <w:color w:val="000000"/>
          <w:sz w:val="32"/>
          <w:szCs w:val="32"/>
          <w:lang w:val="en-US" w:eastAsia="zh-CN"/>
        </w:rPr>
        <w:t>常州市</w:t>
      </w:r>
      <w:r>
        <w:rPr>
          <w:rFonts w:hint="default" w:eastAsia="仿宋_GB2312" w:cs="Times New Roman"/>
          <w:color w:val="000000"/>
          <w:sz w:val="32"/>
          <w:szCs w:val="32"/>
          <w:lang w:val="en-US" w:eastAsia="zh-CN"/>
        </w:rPr>
        <w:t>钟楼区邹区镇</w:t>
      </w:r>
      <w:r>
        <w:rPr>
          <w:rFonts w:hint="eastAsia" w:eastAsia="仿宋_GB2312" w:cs="Times New Roman"/>
          <w:color w:val="000000"/>
          <w:sz w:val="32"/>
          <w:szCs w:val="32"/>
          <w:lang w:val="en-US" w:eastAsia="zh-CN"/>
        </w:rPr>
        <w:t>邹区时代广场</w:t>
      </w:r>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，检查发现该地址为民居，未发现有生产销售LED灯具情况，</w:t>
      </w:r>
      <w:r>
        <w:rPr>
          <w:rFonts w:hint="default" w:eastAsia="仿宋_GB2312" w:cs="Times New Roman"/>
          <w:color w:val="000000"/>
          <w:sz w:val="32"/>
          <w:szCs w:val="32"/>
          <w:lang w:val="en-US" w:eastAsia="zh-CN"/>
        </w:rPr>
        <w:t>被申请人电话联系被举报人，无人接听。被申请人现场拍照取证，制作现场笔录，并由</w:t>
      </w:r>
      <w:r>
        <w:rPr>
          <w:rFonts w:hint="eastAsia" w:eastAsia="仿宋_GB2312" w:cs="Times New Roman"/>
          <w:color w:val="000000"/>
          <w:sz w:val="32"/>
          <w:szCs w:val="32"/>
          <w:lang w:val="en-US" w:eastAsia="zh-CN"/>
        </w:rPr>
        <w:t>现场人员</w:t>
      </w:r>
      <w:r>
        <w:rPr>
          <w:rFonts w:hint="default" w:eastAsia="仿宋_GB2312" w:cs="Times New Roman"/>
          <w:color w:val="000000"/>
          <w:sz w:val="32"/>
          <w:szCs w:val="32"/>
          <w:lang w:val="en-US" w:eastAsia="zh-CN"/>
        </w:rPr>
        <w:t>现场见证。因未能查找到被举报人，已依法将其标记为异常经营状态。2021年</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03</w:t>
      </w:r>
      <w:r>
        <w:rPr>
          <w:rFonts w:hint="default" w:eastAsia="仿宋_GB2312" w:cs="Times New Roman"/>
          <w:color w:val="000000"/>
          <w:sz w:val="32"/>
          <w:szCs w:val="32"/>
          <w:lang w:val="en-US" w:eastAsia="zh-CN"/>
        </w:rPr>
        <w:t>日，被申请人依法将被举报人涉嫌违法的行为通报</w:t>
      </w:r>
      <w:r>
        <w:rPr>
          <w:rFonts w:hint="eastAsia" w:eastAsia="仿宋_GB2312" w:cs="Times New Roman"/>
          <w:color w:val="000000"/>
          <w:sz w:val="32"/>
          <w:szCs w:val="32"/>
          <w:lang w:val="en-US" w:eastAsia="zh-CN"/>
        </w:rPr>
        <w:t>“淘宝”</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杭州市余杭区</w:t>
      </w:r>
      <w:r>
        <w:rPr>
          <w:rFonts w:hint="default" w:eastAsia="仿宋_GB2312" w:cs="Times New Roman"/>
          <w:color w:val="000000"/>
          <w:sz w:val="32"/>
          <w:szCs w:val="32"/>
          <w:lang w:val="en-US" w:eastAsia="zh-CN"/>
        </w:rPr>
        <w:t>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淘宝平台向被举报人常州某照明有限公司开设的店铺“某照明”购买案涉商品“led吸顶灯客厅灯长方形卧室灯人气房间阳台现代简约时尚百搭灯具”1件。11月15日，申请人在全国12315平台举报常州某照明有限公司生产、销售不符合保障人体健康和人身、财产安全的国家标准、行业标准的产品。同日，被申请人收到举报材料。11月24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。11月29日，被申请人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。同日，被申请人对被举报人常州某照明有限公司注册经营地址常州市钟楼区邹区镇邹区时代广场</w:t>
      </w:r>
      <w:bookmarkStart w:id="0" w:name="_GoBack"/>
      <w:bookmarkEnd w:id="0"/>
      <w:r>
        <w:rPr>
          <w:rFonts w:hint="eastAsia" w:eastAsia="仿宋_GB2312" w:cs="Times New Roman"/>
          <w:color w:val="000000"/>
          <w:sz w:val="32"/>
          <w:szCs w:val="32"/>
          <w:lang w:val="en-US" w:eastAsia="zh-CN"/>
        </w:rPr>
        <w:t>实施现场检查发现该地址为民居且未发现有生产销售LED灯具情况，电话联系被举报人无人接听，被申请人现场拍照取证，制作现场笔录，由现场人员现场见证。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12月3日，被申请人依法将被举报人涉嫌违法的行为通报淘宝平台所在地杭州市余杭区市场监管局，同日，经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被申请人对被举报人常州某照明有限公司注册经营地址实施现场检查，现场未发现被举报人，且电话不通。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行为情况通报淘宝</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杭州市余杭区</w:t>
      </w:r>
      <w:r>
        <w:rPr>
          <w:rFonts w:hint="default" w:eastAsia="仿宋_GB2312" w:cs="Times New Roman"/>
          <w:color w:val="000000"/>
          <w:sz w:val="32"/>
          <w:szCs w:val="32"/>
          <w:lang w:val="en-US" w:eastAsia="zh-CN"/>
        </w:rPr>
        <w:t>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ascii="仿宋_GB2312" w:hAnsi="Calibri" w:eastAsia="仿宋_GB2312"/>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DB87AD6"/>
    <w:rsid w:val="10523C02"/>
    <w:rsid w:val="15BA53E6"/>
    <w:rsid w:val="178A3997"/>
    <w:rsid w:val="2D7A782A"/>
    <w:rsid w:val="38B909BE"/>
    <w:rsid w:val="4B3B021B"/>
    <w:rsid w:val="7DCC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4008</Words>
  <Characters>4265</Characters>
  <Lines>0</Lines>
  <Paragraphs>0</Paragraphs>
  <TotalTime>11</TotalTime>
  <ScaleCrop>false</ScaleCrop>
  <LinksUpToDate>false</LinksUpToDate>
  <CharactersWithSpaces>4266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2022-01-27T02:37:00Z</dcterms:created>
  <dc:creator>admin</dc:creator>
  <cp:lastModifiedBy>玉雨泪</cp:lastModifiedBy>
  <cp:lastPrinted>2022-03-04T02:51:00Z</cp:lastPrinted>
  <dcterms:modified xsi:type="dcterms:W3CDTF">2022-08-17T06:56:24Z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64402C713FD44ADD980EBDD92BE1D127</vt:lpwstr>
  </property>
</Properties>
</file>