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黑体"/>
          <w:color w:val="000000"/>
          <w:sz w:val="52"/>
          <w:szCs w:val="52"/>
        </w:rPr>
      </w:pPr>
      <w:bookmarkStart w:id="0" w:name="_GoBack"/>
      <w:bookmarkEnd w:id="0"/>
      <w:r>
        <w:rPr>
          <w:rFonts w:eastAsia="黑体"/>
          <w:color w:val="000000"/>
          <w:sz w:val="52"/>
          <w:szCs w:val="52"/>
        </w:rPr>
        <w:t>常州市钟楼区人民政府</w:t>
      </w:r>
    </w:p>
    <w:p>
      <w:pPr>
        <w:adjustRightInd w:val="0"/>
        <w:spacing w:line="560" w:lineRule="exact"/>
        <w:jc w:val="center"/>
        <w:rPr>
          <w:rFonts w:eastAsia="黑体"/>
          <w:color w:val="000000"/>
          <w:sz w:val="52"/>
          <w:szCs w:val="52"/>
        </w:rPr>
      </w:pPr>
      <w:r>
        <w:rPr>
          <w:rFonts w:eastAsia="黑体"/>
          <w:color w:val="000000"/>
          <w:sz w:val="52"/>
          <w:szCs w:val="52"/>
        </w:rPr>
        <w:t>行政复议决定书</w:t>
      </w:r>
    </w:p>
    <w:p>
      <w:pPr>
        <w:spacing w:line="560" w:lineRule="exact"/>
        <w:jc w:val="right"/>
        <w:rPr>
          <w:rFonts w:eastAsia="仿宋_GB2312"/>
          <w:sz w:val="32"/>
          <w:szCs w:val="32"/>
        </w:rPr>
      </w:pPr>
    </w:p>
    <w:p>
      <w:pPr>
        <w:spacing w:line="560" w:lineRule="exact"/>
        <w:jc w:val="right"/>
        <w:rPr>
          <w:rFonts w:eastAsia="仿宋_GB2312"/>
          <w:color w:val="000000"/>
          <w:sz w:val="32"/>
          <w:szCs w:val="32"/>
        </w:rPr>
      </w:pPr>
      <w:r>
        <w:rPr>
          <w:rFonts w:eastAsia="仿宋_GB2312"/>
          <w:sz w:val="32"/>
          <w:szCs w:val="32"/>
        </w:rPr>
        <w:t>〔2022〕</w:t>
      </w:r>
      <w:r>
        <w:rPr>
          <w:rFonts w:eastAsia="仿宋_GB2312"/>
          <w:color w:val="000000"/>
          <w:sz w:val="32"/>
          <w:szCs w:val="32"/>
        </w:rPr>
        <w:t>常钟行复第</w:t>
      </w:r>
      <w:r>
        <w:rPr>
          <w:rFonts w:hint="eastAsia" w:eastAsia="仿宋_GB2312"/>
          <w:color w:val="000000"/>
          <w:sz w:val="32"/>
          <w:szCs w:val="32"/>
        </w:rPr>
        <w:t>10</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申请人：</w:t>
      </w:r>
      <w:r>
        <w:rPr>
          <w:rFonts w:hint="eastAsia" w:eastAsia="仿宋_GB2312"/>
          <w:sz w:val="32"/>
          <w:szCs w:val="32"/>
          <w:lang w:eastAsia="zh-CN"/>
        </w:rPr>
        <w:t>李某</w:t>
      </w:r>
      <w:r>
        <w:rPr>
          <w:rFonts w:eastAsia="仿宋_GB2312"/>
          <w:sz w:val="32"/>
          <w:szCs w:val="32"/>
        </w:rPr>
        <w:t>，</w:t>
      </w:r>
      <w:r>
        <w:rPr>
          <w:rFonts w:hint="eastAsia" w:eastAsia="仿宋_GB2312"/>
          <w:sz w:val="32"/>
          <w:szCs w:val="32"/>
        </w:rPr>
        <w:t>性别：男</w:t>
      </w:r>
    </w:p>
    <w:p>
      <w:pPr>
        <w:spacing w:line="560" w:lineRule="exact"/>
        <w:ind w:firstLine="640" w:firstLineChars="200"/>
        <w:rPr>
          <w:rFonts w:eastAsia="仿宋_GB2312"/>
          <w:sz w:val="32"/>
          <w:szCs w:val="32"/>
        </w:rPr>
      </w:pPr>
      <w:r>
        <w:rPr>
          <w:rFonts w:eastAsia="仿宋_GB2312"/>
          <w:sz w:val="32"/>
          <w:szCs w:val="32"/>
        </w:rPr>
        <w:t>被申请人：常州市钟楼区市场监督管理局，住所地：常州市钟楼区银杏路81号。法定代表人：王俊 ，职务：局长。</w:t>
      </w:r>
    </w:p>
    <w:p>
      <w:pPr>
        <w:spacing w:line="560" w:lineRule="exact"/>
        <w:ind w:firstLine="640" w:firstLineChars="200"/>
        <w:rPr>
          <w:rFonts w:eastAsia="仿宋_GB2312"/>
          <w:sz w:val="32"/>
          <w:szCs w:val="32"/>
          <w:highlight w:val="yellow"/>
        </w:rPr>
      </w:pPr>
      <w:r>
        <w:rPr>
          <w:rFonts w:eastAsia="仿宋_GB2312"/>
          <w:color w:val="000000"/>
          <w:sz w:val="32"/>
          <w:szCs w:val="32"/>
          <w:highlight w:val="none"/>
        </w:rPr>
        <w:t>申请人</w:t>
      </w:r>
      <w:r>
        <w:rPr>
          <w:rFonts w:hint="eastAsia" w:eastAsia="仿宋_GB2312"/>
          <w:sz w:val="32"/>
          <w:szCs w:val="32"/>
          <w:highlight w:val="none"/>
          <w:lang w:eastAsia="zh-CN"/>
        </w:rPr>
        <w:t>李某</w:t>
      </w:r>
      <w:r>
        <w:rPr>
          <w:rFonts w:eastAsia="仿宋_GB2312"/>
          <w:color w:val="000000"/>
          <w:sz w:val="32"/>
          <w:szCs w:val="32"/>
          <w:highlight w:val="none"/>
        </w:rPr>
        <w:t>对被申请人常州市钟楼区市场监督管理局作出的投诉举报处理行为不服，于2022年1月1</w:t>
      </w:r>
      <w:r>
        <w:rPr>
          <w:rFonts w:hint="eastAsia" w:eastAsia="仿宋_GB2312"/>
          <w:color w:val="000000"/>
          <w:sz w:val="32"/>
          <w:szCs w:val="32"/>
          <w:highlight w:val="none"/>
        </w:rPr>
        <w:t>0</w:t>
      </w:r>
      <w:r>
        <w:rPr>
          <w:rFonts w:eastAsia="仿宋_GB2312"/>
          <w:color w:val="000000"/>
          <w:sz w:val="32"/>
          <w:szCs w:val="32"/>
          <w:highlight w:val="none"/>
        </w:rPr>
        <w:t>日向本机关申请行政复议，本机关依法已予受理。</w:t>
      </w:r>
      <w:r>
        <w:rPr>
          <w:rFonts w:hint="default" w:ascii="Times New Roman" w:hAnsi="Times New Roman" w:eastAsia="仿宋_GB2312" w:cs="Times New Roman"/>
          <w:color w:val="000000"/>
          <w:sz w:val="32"/>
          <w:szCs w:val="32"/>
        </w:rPr>
        <w:t>因案件情况复杂，本机关于2022年</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日决定延期作出行政复议决定。2022年3月15日，本机关依法中止案件审理。2022年4月6日，中止的事由消失，本机关恢复案件的审理</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2022年4月26日，</w:t>
      </w:r>
      <w:r>
        <w:rPr>
          <w:rFonts w:hint="default" w:ascii="Times New Roman" w:hAnsi="Times New Roman" w:eastAsia="仿宋_GB2312" w:cs="Times New Roman"/>
          <w:color w:val="000000"/>
          <w:sz w:val="32"/>
          <w:szCs w:val="32"/>
        </w:rPr>
        <w:t>本机关依法中止案件审理</w:t>
      </w:r>
      <w:r>
        <w:rPr>
          <w:rFonts w:hint="eastAsia" w:eastAsia="仿宋_GB2312"/>
          <w:sz w:val="32"/>
          <w:szCs w:val="32"/>
          <w:highlight w:val="none"/>
        </w:rPr>
        <w:t>。</w:t>
      </w:r>
      <w:r>
        <w:rPr>
          <w:rFonts w:hint="default" w:ascii="Times New Roman" w:hAnsi="Times New Roman" w:eastAsia="仿宋_GB2312" w:cs="Times New Roman"/>
          <w:color w:val="000000"/>
          <w:sz w:val="32"/>
          <w:szCs w:val="32"/>
          <w:highlight w:val="none"/>
        </w:rPr>
        <w:t>2022年</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rPr>
        <w:t>中止的事由消失，本机关恢复案件的审理</w:t>
      </w:r>
      <w:r>
        <w:rPr>
          <w:rFonts w:hint="eastAsia" w:eastAsia="仿宋_GB2312" w:cs="Times New Roman"/>
          <w:color w:val="000000"/>
          <w:sz w:val="32"/>
          <w:szCs w:val="32"/>
          <w:lang w:eastAsia="zh-CN"/>
        </w:rPr>
        <w:t>。</w:t>
      </w:r>
      <w:r>
        <w:rPr>
          <w:rFonts w:eastAsia="仿宋_GB2312"/>
          <w:color w:val="000000"/>
          <w:sz w:val="32"/>
          <w:szCs w:val="32"/>
          <w:highlight w:val="none"/>
        </w:rPr>
        <w:t>现已审理终结。</w:t>
      </w:r>
    </w:p>
    <w:p>
      <w:pPr>
        <w:spacing w:line="560" w:lineRule="exact"/>
        <w:ind w:firstLine="640" w:firstLineChars="200"/>
        <w:rPr>
          <w:rFonts w:eastAsia="仿宋_GB2312"/>
          <w:color w:val="000000"/>
          <w:sz w:val="32"/>
          <w:szCs w:val="32"/>
        </w:rPr>
      </w:pPr>
      <w:r>
        <w:rPr>
          <w:rFonts w:eastAsia="仿宋_GB2312"/>
          <w:color w:val="000000"/>
          <w:sz w:val="32"/>
          <w:szCs w:val="32"/>
        </w:rPr>
        <w:t>申请人请求：1、确认被申请人调查事实不清</w:t>
      </w:r>
      <w:r>
        <w:rPr>
          <w:rFonts w:hint="eastAsia" w:eastAsia="仿宋_GB2312"/>
          <w:color w:val="000000"/>
          <w:sz w:val="32"/>
          <w:szCs w:val="32"/>
          <w:lang w:eastAsia="zh-CN"/>
        </w:rPr>
        <w:t>；</w:t>
      </w:r>
      <w:r>
        <w:rPr>
          <w:rFonts w:eastAsia="仿宋_GB2312"/>
          <w:color w:val="000000"/>
          <w:sz w:val="32"/>
          <w:szCs w:val="32"/>
        </w:rPr>
        <w:t>2、撤销被申请人作出的答复书</w:t>
      </w:r>
      <w:r>
        <w:rPr>
          <w:rFonts w:hint="eastAsia" w:eastAsia="仿宋_GB2312"/>
          <w:color w:val="000000"/>
          <w:sz w:val="32"/>
          <w:szCs w:val="32"/>
          <w:lang w:eastAsia="zh-CN"/>
        </w:rPr>
        <w:t>；</w:t>
      </w:r>
      <w:r>
        <w:rPr>
          <w:rFonts w:eastAsia="仿宋_GB2312"/>
          <w:color w:val="000000"/>
          <w:sz w:val="32"/>
          <w:szCs w:val="32"/>
        </w:rPr>
        <w:t>3、责令被申请人重新受理申请人的投诉举报</w:t>
      </w:r>
      <w:r>
        <w:rPr>
          <w:rFonts w:hint="eastAsia" w:eastAsia="仿宋_GB2312"/>
          <w:color w:val="000000"/>
          <w:sz w:val="32"/>
          <w:szCs w:val="32"/>
          <w:lang w:eastAsia="zh-CN"/>
        </w:rPr>
        <w:t>；</w:t>
      </w:r>
      <w:r>
        <w:rPr>
          <w:rFonts w:eastAsia="仿宋_GB2312"/>
          <w:color w:val="000000"/>
          <w:sz w:val="32"/>
          <w:szCs w:val="32"/>
        </w:rPr>
        <w:t>4、责令被申请人在规定时间内作出处罚并以书面的形式告知申请人。</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w:t>
      </w:r>
      <w:r>
        <w:rPr>
          <w:rFonts w:eastAsia="仿宋_GB2312"/>
          <w:sz w:val="32"/>
          <w:szCs w:val="32"/>
        </w:rPr>
        <w:t>申请人于2021年12月15号通过全国12315平台投诉了常州市</w:t>
      </w:r>
      <w:r>
        <w:rPr>
          <w:rFonts w:hint="eastAsia" w:eastAsia="仿宋_GB2312"/>
          <w:sz w:val="32"/>
          <w:szCs w:val="32"/>
          <w:lang w:eastAsia="zh-CN"/>
        </w:rPr>
        <w:t>某</w:t>
      </w:r>
      <w:r>
        <w:rPr>
          <w:rFonts w:eastAsia="仿宋_GB2312"/>
          <w:sz w:val="32"/>
          <w:szCs w:val="32"/>
        </w:rPr>
        <w:t>电子商务有限公司通过天猫平台店铺</w:t>
      </w:r>
      <w:r>
        <w:rPr>
          <w:rFonts w:hint="eastAsia" w:eastAsia="仿宋_GB2312"/>
          <w:sz w:val="32"/>
          <w:szCs w:val="32"/>
        </w:rPr>
        <w:t>：</w:t>
      </w:r>
      <w:r>
        <w:rPr>
          <w:rFonts w:hint="eastAsia" w:eastAsia="仿宋_GB2312"/>
          <w:sz w:val="32"/>
          <w:szCs w:val="32"/>
          <w:lang w:eastAsia="zh-CN"/>
        </w:rPr>
        <w:t>某</w:t>
      </w:r>
      <w:r>
        <w:rPr>
          <w:rFonts w:eastAsia="仿宋_GB2312"/>
          <w:sz w:val="32"/>
          <w:szCs w:val="32"/>
        </w:rPr>
        <w:t>专卖店销售给申请人的加湿加热器强制认证被销售后继续销售的问题，并提供了订单截图等证据材料。12月27号被申请人做出不予立案的决定</w:t>
      </w:r>
      <w:r>
        <w:rPr>
          <w:rFonts w:hint="eastAsia" w:eastAsia="仿宋_GB2312"/>
          <w:sz w:val="32"/>
          <w:szCs w:val="32"/>
          <w:lang w:eastAsia="zh-CN"/>
        </w:rPr>
        <w:t>，</w:t>
      </w:r>
      <w:r>
        <w:rPr>
          <w:rFonts w:eastAsia="仿宋_GB2312"/>
          <w:sz w:val="32"/>
          <w:szCs w:val="32"/>
        </w:rPr>
        <w:t>理由如下</w:t>
      </w:r>
      <w:r>
        <w:rPr>
          <w:rFonts w:hint="eastAsia" w:eastAsia="仿宋_GB2312"/>
          <w:sz w:val="32"/>
          <w:szCs w:val="32"/>
          <w:lang w:eastAsia="zh-CN"/>
        </w:rPr>
        <w:t>：</w:t>
      </w:r>
      <w:r>
        <w:rPr>
          <w:rFonts w:eastAsia="仿宋_GB2312"/>
          <w:sz w:val="32"/>
          <w:szCs w:val="32"/>
        </w:rPr>
        <w:t>因涉案产品生产日期早于被撤销日期无法证明违法事实，故不予立案。申请人不服，故向贵府申请复议，并说明理由如下</w:t>
      </w:r>
      <w:r>
        <w:rPr>
          <w:rFonts w:hint="eastAsia" w:eastAsia="仿宋_GB2312"/>
          <w:sz w:val="32"/>
          <w:szCs w:val="32"/>
        </w:rPr>
        <w:t>：</w:t>
      </w:r>
      <w:r>
        <w:rPr>
          <w:rFonts w:eastAsia="仿宋_GB2312"/>
          <w:sz w:val="32"/>
          <w:szCs w:val="32"/>
        </w:rPr>
        <w:t>1</w:t>
      </w:r>
      <w:r>
        <w:rPr>
          <w:rFonts w:hint="eastAsia" w:eastAsia="仿宋_GB2312"/>
          <w:sz w:val="32"/>
          <w:szCs w:val="32"/>
        </w:rPr>
        <w:t>.</w:t>
      </w:r>
      <w:r>
        <w:rPr>
          <w:rFonts w:eastAsia="仿宋_GB2312"/>
          <w:sz w:val="32"/>
          <w:szCs w:val="32"/>
        </w:rPr>
        <w:t>涉案产品3C证书是因不合格被撤销，故可以认为撤销之前所生产的产品不符合标准，所以3</w:t>
      </w:r>
      <w:r>
        <w:rPr>
          <w:rFonts w:hint="eastAsia" w:eastAsia="仿宋_GB2312"/>
          <w:sz w:val="32"/>
          <w:szCs w:val="32"/>
        </w:rPr>
        <w:t>C</w:t>
      </w:r>
      <w:r>
        <w:rPr>
          <w:rFonts w:eastAsia="仿宋_GB2312"/>
          <w:sz w:val="32"/>
          <w:szCs w:val="32"/>
        </w:rPr>
        <w:t>证书号被撤销，间接可以证明涉案产品在撤销之前所生产就不符合标准。2</w:t>
      </w:r>
      <w:r>
        <w:rPr>
          <w:rFonts w:hint="eastAsia" w:eastAsia="仿宋_GB2312"/>
          <w:sz w:val="32"/>
          <w:szCs w:val="32"/>
        </w:rPr>
        <w:t>.</w:t>
      </w:r>
      <w:r>
        <w:rPr>
          <w:rFonts w:eastAsia="仿宋_GB2312"/>
          <w:sz w:val="32"/>
          <w:szCs w:val="32"/>
        </w:rPr>
        <w:t>强制认证管理办法明确规定被撤销后不能继续销售，做为行政机关发现该事情后，应责令被投诉人第一时间召回产品并要求下架涉案产品，但被申请人并未采取防止扩大情形，应受到处分。3</w:t>
      </w:r>
      <w:r>
        <w:rPr>
          <w:rFonts w:hint="eastAsia" w:eastAsia="仿宋_GB2312"/>
          <w:sz w:val="32"/>
          <w:szCs w:val="32"/>
        </w:rPr>
        <w:t>.</w:t>
      </w:r>
      <w:r>
        <w:rPr>
          <w:rFonts w:eastAsia="仿宋_GB2312"/>
          <w:sz w:val="32"/>
          <w:szCs w:val="32"/>
        </w:rPr>
        <w:t>未告知申请人其它救济途径。4</w:t>
      </w:r>
      <w:r>
        <w:rPr>
          <w:rFonts w:hint="eastAsia" w:eastAsia="仿宋_GB2312"/>
          <w:sz w:val="32"/>
          <w:szCs w:val="32"/>
        </w:rPr>
        <w:t>.</w:t>
      </w:r>
      <w:r>
        <w:rPr>
          <w:rFonts w:eastAsia="仿宋_GB2312"/>
          <w:sz w:val="32"/>
          <w:szCs w:val="32"/>
        </w:rPr>
        <w:t>被申请人这种不负责任的惰政行为，可看出该所的全部工作人员对消费者投诉问题的不重视表现，应给予训示并做处分。12月20号通过全国12315反馈，要求申请人于同天携带产品相关资料前去参加现场调解，并未征求本人的意见。</w:t>
      </w:r>
    </w:p>
    <w:p>
      <w:pPr>
        <w:spacing w:line="560" w:lineRule="exact"/>
        <w:ind w:firstLine="640" w:firstLineChars="200"/>
        <w:rPr>
          <w:rFonts w:eastAsia="仿宋_GB2312"/>
          <w:sz w:val="32"/>
          <w:szCs w:val="32"/>
        </w:rPr>
      </w:pPr>
      <w:r>
        <w:rPr>
          <w:rFonts w:eastAsia="仿宋_GB2312"/>
          <w:sz w:val="32"/>
          <w:szCs w:val="32"/>
        </w:rPr>
        <w:t>申请人提交的主要证据材料有：1.身份证复印件</w:t>
      </w:r>
      <w:r>
        <w:rPr>
          <w:rFonts w:hint="eastAsia" w:eastAsia="仿宋_GB2312"/>
          <w:sz w:val="32"/>
          <w:szCs w:val="32"/>
        </w:rPr>
        <w:t>；</w:t>
      </w:r>
      <w:r>
        <w:rPr>
          <w:rFonts w:eastAsia="仿宋_GB2312"/>
          <w:sz w:val="32"/>
          <w:szCs w:val="32"/>
        </w:rPr>
        <w:t>2.江苏市场监管投诉举报平台举报详情截图；3.</w:t>
      </w:r>
      <w:r>
        <w:rPr>
          <w:rFonts w:hint="eastAsia" w:eastAsia="仿宋_GB2312"/>
          <w:sz w:val="32"/>
          <w:szCs w:val="32"/>
        </w:rPr>
        <w:t>案涉商品天猫购买页面截图</w:t>
      </w:r>
      <w:r>
        <w:rPr>
          <w:rFonts w:eastAsia="仿宋_GB2312"/>
          <w:sz w:val="32"/>
          <w:szCs w:val="32"/>
        </w:rPr>
        <w:t>；</w:t>
      </w:r>
      <w:r>
        <w:rPr>
          <w:rFonts w:hint="eastAsia" w:eastAsia="仿宋_GB2312"/>
          <w:sz w:val="32"/>
          <w:szCs w:val="32"/>
        </w:rPr>
        <w:t>4.产品认证证书查询；5.举报不予立案告知书。</w:t>
      </w:r>
      <w:r>
        <w:rPr>
          <w:rFonts w:eastAsia="仿宋_GB2312"/>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被申请人称：一、被申请人具有对申请人投诉举报事项处理的法定职权。申请人投诉举报常州市</w:t>
      </w:r>
      <w:r>
        <w:rPr>
          <w:rFonts w:hint="eastAsia" w:eastAsia="仿宋_GB2312"/>
          <w:color w:val="000000"/>
          <w:sz w:val="32"/>
          <w:szCs w:val="32"/>
          <w:lang w:eastAsia="zh-CN"/>
        </w:rPr>
        <w:t>某</w:t>
      </w:r>
      <w:r>
        <w:rPr>
          <w:rFonts w:eastAsia="仿宋_GB2312"/>
          <w:color w:val="000000"/>
          <w:sz w:val="32"/>
          <w:szCs w:val="32"/>
        </w:rPr>
        <w:t>电子商务有限公司擅自销售未经认证的列入目录的产品。因申请人投诉举报事项涉及的强制性产品认证属于被申请人的法定职责，且被投诉举报人在被申请人管辖的行政区域内，根据《强制性产品认证管理规定》第三条第三款的规定，被申请人具有对申请人投诉举报事项处理的法定职权。二、被申请人对申请人投诉举报事项的处理合法，履行了法定职责。被申请人于2021年12月15日收到申请人的投诉材料，其投诉举报事项经审查符合受理条件，被申请人于12月20日决定予以受理，同日将受理情况及投诉调解通知书通过12315平台告知了申请人。2021年12月31日，因被投诉举报人明确拒绝调解，我局决定终止调解，同日将终止调解决定书通过挂号信的方式告知了申请人。被申请人收到申请人的投诉材料后，于2021年12月16日对被投诉举报人的经营场所进行检查，现场被投诉举报人提供了涉案商品的开票日期为2021年03月19日的进货发票、涉案商品《中国国家强制性产品认证证书》</w:t>
      </w:r>
      <w:r>
        <w:rPr>
          <w:rFonts w:hint="eastAsia" w:eastAsia="仿宋_GB2312"/>
          <w:color w:val="000000"/>
          <w:sz w:val="32"/>
          <w:szCs w:val="32"/>
        </w:rPr>
        <w:t>（</w:t>
      </w:r>
      <w:r>
        <w:rPr>
          <w:rFonts w:eastAsia="仿宋_GB2312"/>
          <w:color w:val="000000"/>
          <w:sz w:val="32"/>
          <w:szCs w:val="32"/>
        </w:rPr>
        <w:t>证书编号:2020010707337534</w:t>
      </w:r>
      <w:r>
        <w:rPr>
          <w:rFonts w:hint="eastAsia" w:eastAsia="仿宋_GB2312"/>
          <w:color w:val="000000"/>
          <w:sz w:val="32"/>
          <w:szCs w:val="32"/>
        </w:rPr>
        <w:t>）</w:t>
      </w:r>
      <w:r>
        <w:rPr>
          <w:rFonts w:eastAsia="仿宋_GB2312"/>
          <w:color w:val="000000"/>
          <w:sz w:val="32"/>
          <w:szCs w:val="32"/>
        </w:rPr>
        <w:t>，并制作了现场笔录。被申请人通过国家市场监督管理总局</w:t>
      </w:r>
      <w:r>
        <w:rPr>
          <w:rFonts w:hint="eastAsia" w:eastAsia="仿宋_GB2312"/>
          <w:color w:val="000000"/>
          <w:sz w:val="32"/>
          <w:szCs w:val="32"/>
        </w:rPr>
        <w:t>—</w:t>
      </w:r>
      <w:r>
        <w:rPr>
          <w:rFonts w:eastAsia="仿宋_GB2312"/>
          <w:color w:val="000000"/>
          <w:sz w:val="32"/>
          <w:szCs w:val="32"/>
        </w:rPr>
        <w:t>全国认证认可信息公共服务平台查询，上述证书已于2021年11月9日被撤销,被投诉举报人于2021年03月19日购进涉案商品，是在涉案的《中国国家强制性产品认证证书》</w:t>
      </w:r>
      <w:r>
        <w:rPr>
          <w:rFonts w:hint="eastAsia" w:eastAsia="仿宋_GB2312"/>
          <w:color w:val="000000"/>
          <w:sz w:val="32"/>
          <w:szCs w:val="32"/>
        </w:rPr>
        <w:t>（</w:t>
      </w:r>
      <w:r>
        <w:rPr>
          <w:rFonts w:eastAsia="仿宋_GB2312"/>
          <w:color w:val="000000"/>
          <w:sz w:val="32"/>
          <w:szCs w:val="32"/>
        </w:rPr>
        <w:t>证书编号</w:t>
      </w:r>
      <w:r>
        <w:rPr>
          <w:rFonts w:hint="eastAsia" w:eastAsia="仿宋_GB2312"/>
          <w:color w:val="000000"/>
          <w:sz w:val="32"/>
          <w:szCs w:val="32"/>
        </w:rPr>
        <w:t>：</w:t>
      </w:r>
      <w:r>
        <w:rPr>
          <w:rFonts w:eastAsia="仿宋_GB2312"/>
          <w:color w:val="000000"/>
          <w:sz w:val="32"/>
          <w:szCs w:val="32"/>
        </w:rPr>
        <w:t>2020010707337534</w:t>
      </w:r>
      <w:r>
        <w:rPr>
          <w:rFonts w:hint="eastAsia" w:eastAsia="仿宋_GB2312"/>
          <w:color w:val="000000"/>
          <w:sz w:val="32"/>
          <w:szCs w:val="32"/>
        </w:rPr>
        <w:t>）</w:t>
      </w:r>
      <w:r>
        <w:rPr>
          <w:rFonts w:eastAsia="仿宋_GB2312"/>
          <w:color w:val="000000"/>
          <w:sz w:val="32"/>
          <w:szCs w:val="32"/>
        </w:rPr>
        <w:t>撤销前购进的，申请人以上述涉案的强制认证证书被撤销为由推定撤销前所生产的加湿取暖器产品</w:t>
      </w:r>
      <w:r>
        <w:rPr>
          <w:rFonts w:hint="eastAsia" w:eastAsia="仿宋_GB2312"/>
          <w:color w:val="000000"/>
          <w:sz w:val="32"/>
          <w:szCs w:val="32"/>
        </w:rPr>
        <w:t>（</w:t>
      </w:r>
      <w:r>
        <w:rPr>
          <w:rFonts w:eastAsia="仿宋_GB2312"/>
          <w:color w:val="000000"/>
          <w:sz w:val="32"/>
          <w:szCs w:val="32"/>
        </w:rPr>
        <w:t>包括申请人购买的涉案产品</w:t>
      </w:r>
      <w:r>
        <w:rPr>
          <w:rFonts w:hint="eastAsia" w:eastAsia="仿宋_GB2312"/>
          <w:color w:val="000000"/>
          <w:sz w:val="32"/>
          <w:szCs w:val="32"/>
        </w:rPr>
        <w:t>）</w:t>
      </w:r>
      <w:r>
        <w:rPr>
          <w:rFonts w:eastAsia="仿宋_GB2312"/>
          <w:color w:val="000000"/>
          <w:sz w:val="32"/>
          <w:szCs w:val="32"/>
        </w:rPr>
        <w:t>都不符合标准，此推定没有任何事实和法律依据，涉案的加湿取暖器产品属于强制性产品认证证书被撤销前生产销售的合法产品，据此，调查收集的现有证据，不能证明被投诉举报人涉嫌擅自销售不符合标准的强制性认证产品的行为，违法事实不能成立。我局遂依据《市场监督管理行政处罚程序规定》第二十条的规定，于2021年12月24日决定不予立案，2021年12月27日，被申请人将该处理结果通过挂号信的方式告知了申请人。综上，被申请人对其投诉举报事项的处理合法，履行法定</w:t>
      </w:r>
      <w:r>
        <w:rPr>
          <w:rFonts w:hint="eastAsia" w:eastAsia="仿宋_GB2312"/>
          <w:color w:val="000000"/>
          <w:sz w:val="32"/>
          <w:szCs w:val="32"/>
          <w:lang w:val="en-US" w:eastAsia="zh-CN"/>
        </w:rPr>
        <w:t>职责</w:t>
      </w:r>
      <w:r>
        <w:rPr>
          <w:rFonts w:eastAsia="仿宋_GB2312"/>
          <w:color w:val="000000"/>
          <w:sz w:val="32"/>
          <w:szCs w:val="32"/>
        </w:rPr>
        <w:t>，恳请复议机关依法驳回</w:t>
      </w:r>
      <w:r>
        <w:rPr>
          <w:rFonts w:hint="eastAsia" w:eastAsia="仿宋_GB2312"/>
          <w:color w:val="000000"/>
          <w:sz w:val="32"/>
          <w:szCs w:val="32"/>
          <w:lang w:eastAsia="zh-CN"/>
        </w:rPr>
        <w:t>李某</w:t>
      </w:r>
      <w:r>
        <w:rPr>
          <w:rFonts w:eastAsia="仿宋_GB2312"/>
          <w:color w:val="000000"/>
          <w:sz w:val="32"/>
          <w:szCs w:val="32"/>
        </w:rPr>
        <w:t>的行政复议申请。</w:t>
      </w:r>
    </w:p>
    <w:p>
      <w:pPr>
        <w:spacing w:line="560" w:lineRule="exact"/>
        <w:ind w:firstLine="640" w:firstLineChars="200"/>
        <w:rPr>
          <w:rFonts w:eastAsia="仿宋_GB2312"/>
          <w:color w:val="000000"/>
          <w:sz w:val="32"/>
          <w:szCs w:val="32"/>
        </w:rPr>
      </w:pPr>
      <w:r>
        <w:rPr>
          <w:rFonts w:eastAsia="仿宋_GB2312"/>
          <w:color w:val="000000"/>
          <w:sz w:val="32"/>
          <w:szCs w:val="32"/>
        </w:rPr>
        <w:t>被申请人提交的主要证据材料有：1.</w:t>
      </w:r>
      <w:r>
        <w:rPr>
          <w:rFonts w:hint="eastAsia" w:eastAsia="仿宋_GB2312"/>
          <w:color w:val="000000"/>
          <w:sz w:val="32"/>
          <w:szCs w:val="32"/>
        </w:rPr>
        <w:t>投诉受理决定书、调解通知书的平台截屏</w:t>
      </w:r>
      <w:r>
        <w:rPr>
          <w:rFonts w:eastAsia="仿宋_GB2312"/>
          <w:color w:val="000000"/>
          <w:sz w:val="32"/>
          <w:szCs w:val="32"/>
        </w:rPr>
        <w:t>；2.</w:t>
      </w:r>
      <w:r>
        <w:rPr>
          <w:rFonts w:hint="eastAsia" w:eastAsia="仿宋_GB2312"/>
          <w:color w:val="000000"/>
          <w:sz w:val="32"/>
          <w:szCs w:val="32"/>
        </w:rPr>
        <w:t>投诉终止调解决定书及挂号信的回执</w:t>
      </w:r>
      <w:r>
        <w:rPr>
          <w:rFonts w:eastAsia="仿宋_GB2312"/>
          <w:color w:val="000000"/>
          <w:sz w:val="32"/>
          <w:szCs w:val="32"/>
        </w:rPr>
        <w:t>；3.</w:t>
      </w:r>
      <w:r>
        <w:rPr>
          <w:rFonts w:hint="eastAsia" w:eastAsia="仿宋_GB2312"/>
          <w:color w:val="000000"/>
          <w:sz w:val="32"/>
          <w:szCs w:val="32"/>
        </w:rPr>
        <w:t>不予立案审批表</w:t>
      </w:r>
      <w:r>
        <w:rPr>
          <w:rFonts w:eastAsia="仿宋_GB2312"/>
          <w:color w:val="000000"/>
          <w:sz w:val="32"/>
          <w:szCs w:val="32"/>
        </w:rPr>
        <w:t>；4</w:t>
      </w:r>
      <w:r>
        <w:rPr>
          <w:rFonts w:hint="eastAsia" w:eastAsia="仿宋_GB2312"/>
          <w:color w:val="000000"/>
          <w:sz w:val="32"/>
          <w:szCs w:val="32"/>
        </w:rPr>
        <w:t>.不予立案处理告知书及挂号信回执</w:t>
      </w:r>
      <w:r>
        <w:rPr>
          <w:rFonts w:eastAsia="仿宋_GB2312"/>
          <w:color w:val="000000"/>
          <w:sz w:val="32"/>
          <w:szCs w:val="32"/>
        </w:rPr>
        <w:t>；5</w:t>
      </w:r>
      <w:r>
        <w:rPr>
          <w:rFonts w:hint="eastAsia" w:eastAsia="仿宋_GB2312"/>
          <w:color w:val="000000"/>
          <w:sz w:val="32"/>
          <w:szCs w:val="32"/>
        </w:rPr>
        <w:t>.现场笔录；6.涉案商品的购进发票；7.涉案商品的3C认证证书；8.国家市场监管总局认证认可信息公共服务平台查询页面截屏；9.投诉材料</w:t>
      </w:r>
      <w:r>
        <w:rPr>
          <w:rFonts w:eastAsia="仿宋_GB2312"/>
          <w:color w:val="000000"/>
          <w:sz w:val="32"/>
          <w:szCs w:val="32"/>
        </w:rPr>
        <w:t>。</w:t>
      </w:r>
    </w:p>
    <w:p>
      <w:pPr>
        <w:spacing w:line="560" w:lineRule="exact"/>
        <w:ind w:firstLine="640" w:firstLineChars="200"/>
        <w:rPr>
          <w:rFonts w:hint="default" w:eastAsia="仿宋_GB2312"/>
          <w:sz w:val="32"/>
          <w:szCs w:val="32"/>
          <w:lang w:val="en-US" w:eastAsia="zh-CN"/>
        </w:rPr>
      </w:pPr>
      <w:r>
        <w:rPr>
          <w:rFonts w:eastAsia="仿宋_GB2312"/>
          <w:color w:val="000000"/>
          <w:sz w:val="32"/>
          <w:szCs w:val="32"/>
        </w:rPr>
        <w:t>经审理查明</w:t>
      </w:r>
      <w:r>
        <w:rPr>
          <w:rFonts w:hint="eastAsia" w:eastAsia="仿宋_GB2312"/>
          <w:color w:val="000000"/>
          <w:sz w:val="32"/>
          <w:szCs w:val="32"/>
        </w:rPr>
        <w:t>，</w:t>
      </w:r>
      <w:r>
        <w:rPr>
          <w:rFonts w:eastAsia="仿宋_GB2312"/>
          <w:sz w:val="32"/>
          <w:szCs w:val="32"/>
        </w:rPr>
        <w:t>2021年</w:t>
      </w:r>
      <w:r>
        <w:rPr>
          <w:rFonts w:hint="eastAsia" w:eastAsia="仿宋_GB2312"/>
          <w:sz w:val="32"/>
          <w:szCs w:val="32"/>
        </w:rPr>
        <w:t>12月11日，申请人于常州市</w:t>
      </w:r>
      <w:r>
        <w:rPr>
          <w:rFonts w:hint="eastAsia" w:eastAsia="仿宋_GB2312"/>
          <w:sz w:val="32"/>
          <w:szCs w:val="32"/>
          <w:lang w:eastAsia="zh-CN"/>
        </w:rPr>
        <w:t>某</w:t>
      </w:r>
      <w:r>
        <w:rPr>
          <w:rFonts w:hint="eastAsia" w:eastAsia="仿宋_GB2312"/>
          <w:sz w:val="32"/>
          <w:szCs w:val="32"/>
        </w:rPr>
        <w:t>电子商务有限公司在天猫平台开设的</w:t>
      </w:r>
      <w:r>
        <w:rPr>
          <w:rFonts w:hint="eastAsia" w:eastAsia="仿宋_GB2312"/>
          <w:sz w:val="32"/>
          <w:szCs w:val="32"/>
          <w:lang w:eastAsia="zh-CN"/>
        </w:rPr>
        <w:t>某</w:t>
      </w:r>
      <w:r>
        <w:rPr>
          <w:rFonts w:hint="eastAsia" w:eastAsia="仿宋_GB2312"/>
          <w:sz w:val="32"/>
          <w:szCs w:val="32"/>
        </w:rPr>
        <w:t>专卖店购买了型号为</w:t>
      </w:r>
      <w:r>
        <w:rPr>
          <w:rFonts w:hint="eastAsia" w:eastAsia="仿宋_GB2312"/>
          <w:sz w:val="32"/>
          <w:szCs w:val="32"/>
          <w:lang w:eastAsia="zh-CN"/>
        </w:rPr>
        <w:t>某</w:t>
      </w:r>
      <w:r>
        <w:rPr>
          <w:rFonts w:hint="eastAsia" w:eastAsia="仿宋_GB2312"/>
          <w:sz w:val="32"/>
          <w:szCs w:val="32"/>
        </w:rPr>
        <w:t>的加湿取暖器2件。</w:t>
      </w:r>
      <w:r>
        <w:rPr>
          <w:rFonts w:eastAsia="仿宋_GB2312"/>
          <w:sz w:val="32"/>
          <w:szCs w:val="32"/>
        </w:rPr>
        <w:t>12月</w:t>
      </w:r>
      <w:r>
        <w:rPr>
          <w:rFonts w:hint="eastAsia" w:eastAsia="仿宋_GB2312"/>
          <w:sz w:val="32"/>
          <w:szCs w:val="32"/>
        </w:rPr>
        <w:t>15</w:t>
      </w:r>
      <w:r>
        <w:rPr>
          <w:rFonts w:eastAsia="仿宋_GB2312"/>
          <w:sz w:val="32"/>
          <w:szCs w:val="32"/>
        </w:rPr>
        <w:t>日，申请人通过</w:t>
      </w:r>
      <w:r>
        <w:rPr>
          <w:rFonts w:hint="eastAsia" w:eastAsia="仿宋_GB2312"/>
          <w:sz w:val="32"/>
          <w:szCs w:val="32"/>
          <w:lang w:val="en-US" w:eastAsia="zh-CN"/>
        </w:rPr>
        <w:t>全国12315</w:t>
      </w:r>
      <w:r>
        <w:rPr>
          <w:rFonts w:eastAsia="仿宋_GB2312"/>
          <w:color w:val="000000"/>
          <w:sz w:val="32"/>
          <w:szCs w:val="32"/>
        </w:rPr>
        <w:t>平台</w:t>
      </w:r>
      <w:r>
        <w:rPr>
          <w:rFonts w:eastAsia="仿宋_GB2312"/>
          <w:sz w:val="32"/>
          <w:szCs w:val="32"/>
        </w:rPr>
        <w:t>投诉举报</w:t>
      </w:r>
      <w:r>
        <w:rPr>
          <w:rFonts w:hint="eastAsia" w:eastAsia="仿宋_GB2312"/>
          <w:sz w:val="32"/>
          <w:szCs w:val="32"/>
        </w:rPr>
        <w:t>称，案涉产品的3C认证证书（证书编号：2020010707337534）已被撤销，被投诉举报人存在销售不符合标准的强制认证产品的情形。</w:t>
      </w:r>
      <w:r>
        <w:rPr>
          <w:rFonts w:hint="eastAsia" w:eastAsia="仿宋_GB2312"/>
          <w:sz w:val="32"/>
          <w:szCs w:val="32"/>
          <w:lang w:val="en-US" w:eastAsia="zh-CN"/>
        </w:rPr>
        <w:t>被</w:t>
      </w:r>
      <w:r>
        <w:rPr>
          <w:rFonts w:hint="eastAsia" w:eastAsia="仿宋_GB2312"/>
          <w:sz w:val="32"/>
          <w:szCs w:val="32"/>
        </w:rPr>
        <w:t>申请人于当日收到申请人的投诉举报材料。12月16日，被申请人对被投诉举报人进行检查，并制作现场笔录，经被申请人调查，被投诉举报人于2021年3月19日购进案涉</w:t>
      </w:r>
      <w:r>
        <w:rPr>
          <w:rFonts w:hint="eastAsia" w:eastAsia="仿宋_GB2312"/>
          <w:sz w:val="32"/>
          <w:szCs w:val="32"/>
          <w:lang w:val="en-US" w:eastAsia="zh-CN"/>
        </w:rPr>
        <w:t>产品</w:t>
      </w:r>
      <w:r>
        <w:rPr>
          <w:rFonts w:hint="eastAsia" w:eastAsia="仿宋_GB2312"/>
          <w:sz w:val="32"/>
          <w:szCs w:val="32"/>
        </w:rPr>
        <w:t>，案涉</w:t>
      </w:r>
      <w:r>
        <w:rPr>
          <w:rFonts w:hint="eastAsia" w:eastAsia="仿宋_GB2312"/>
          <w:sz w:val="32"/>
          <w:szCs w:val="32"/>
          <w:lang w:val="en-US" w:eastAsia="zh-CN"/>
        </w:rPr>
        <w:t>产品</w:t>
      </w:r>
      <w:r>
        <w:rPr>
          <w:rFonts w:hint="eastAsia" w:eastAsia="仿宋_GB2312"/>
          <w:sz w:val="32"/>
          <w:szCs w:val="32"/>
        </w:rPr>
        <w:t>3C认证证书（证书编号：2020010707337534）于2021年11月9日被撤销</w:t>
      </w:r>
      <w:r>
        <w:rPr>
          <w:rFonts w:hint="eastAsia" w:eastAsia="仿宋_GB2312"/>
          <w:sz w:val="32"/>
          <w:szCs w:val="32"/>
          <w:lang w:eastAsia="zh-CN"/>
        </w:rPr>
        <w:t>，</w:t>
      </w:r>
      <w:r>
        <w:rPr>
          <w:rFonts w:hint="eastAsia" w:eastAsia="仿宋_GB2312"/>
          <w:sz w:val="32"/>
          <w:szCs w:val="32"/>
          <w:lang w:val="en-US" w:eastAsia="zh-CN"/>
        </w:rPr>
        <w:t>且该类型加湿取暖器均销售完毕已下架，现场检查未发现该类加湿取暖器</w:t>
      </w:r>
      <w:r>
        <w:rPr>
          <w:rFonts w:hint="eastAsia" w:eastAsia="仿宋_GB2312"/>
          <w:color w:val="000000"/>
          <w:sz w:val="32"/>
          <w:szCs w:val="32"/>
        </w:rPr>
        <w:t>。12月20日，被申请人通过</w:t>
      </w:r>
      <w:r>
        <w:rPr>
          <w:rFonts w:hint="eastAsia" w:eastAsia="仿宋_GB2312"/>
          <w:sz w:val="32"/>
          <w:szCs w:val="32"/>
          <w:lang w:val="en-US" w:eastAsia="zh-CN"/>
        </w:rPr>
        <w:t>全国12315</w:t>
      </w:r>
      <w:r>
        <w:rPr>
          <w:rFonts w:eastAsia="仿宋_GB2312"/>
          <w:color w:val="000000"/>
          <w:sz w:val="32"/>
          <w:szCs w:val="32"/>
        </w:rPr>
        <w:t>平台</w:t>
      </w:r>
      <w:r>
        <w:rPr>
          <w:rFonts w:hint="eastAsia" w:eastAsia="仿宋_GB2312"/>
          <w:color w:val="000000"/>
          <w:sz w:val="32"/>
          <w:szCs w:val="32"/>
        </w:rPr>
        <w:t>发送常钟市监</w:t>
      </w:r>
      <w:r>
        <w:rPr>
          <w:rFonts w:eastAsia="仿宋_GB2312"/>
          <w:sz w:val="32"/>
          <w:szCs w:val="32"/>
        </w:rPr>
        <w:t>〔202</w:t>
      </w:r>
      <w:r>
        <w:rPr>
          <w:rFonts w:hint="eastAsia" w:eastAsia="仿宋_GB2312"/>
          <w:sz w:val="32"/>
          <w:szCs w:val="32"/>
        </w:rPr>
        <w:t>1</w:t>
      </w:r>
      <w:r>
        <w:rPr>
          <w:rFonts w:eastAsia="仿宋_GB2312"/>
          <w:sz w:val="32"/>
          <w:szCs w:val="32"/>
        </w:rPr>
        <w:t>〕</w:t>
      </w:r>
      <w:r>
        <w:rPr>
          <w:rFonts w:hint="eastAsia" w:eastAsia="仿宋_GB2312"/>
          <w:sz w:val="32"/>
          <w:szCs w:val="32"/>
          <w:lang w:eastAsia="zh-CN"/>
        </w:rPr>
        <w:t>某</w:t>
      </w:r>
      <w:r>
        <w:rPr>
          <w:rFonts w:hint="eastAsia" w:eastAsia="仿宋_GB2312"/>
          <w:sz w:val="32"/>
          <w:szCs w:val="32"/>
        </w:rPr>
        <w:t>号《投诉调解通知书》，请申请人于2021年12月30日9时到常州市钟楼区市场监督管理局经济开发区分局参加调解。12月24日，被申请人作出不予立案决定</w:t>
      </w:r>
      <w:r>
        <w:rPr>
          <w:rFonts w:hint="eastAsia" w:eastAsia="仿宋_GB2312"/>
          <w:sz w:val="32"/>
          <w:szCs w:val="32"/>
          <w:lang w:eastAsia="zh-CN"/>
        </w:rPr>
        <w:t>。</w:t>
      </w:r>
      <w:r>
        <w:rPr>
          <w:rFonts w:hint="eastAsia" w:eastAsia="仿宋_GB2312"/>
          <w:sz w:val="32"/>
          <w:szCs w:val="32"/>
        </w:rPr>
        <w:t>12月27日</w:t>
      </w:r>
      <w:r>
        <w:rPr>
          <w:rFonts w:hint="eastAsia" w:eastAsia="仿宋_GB2312"/>
          <w:sz w:val="32"/>
          <w:szCs w:val="32"/>
          <w:lang w:eastAsia="zh-CN"/>
        </w:rPr>
        <w:t>，</w:t>
      </w:r>
      <w:r>
        <w:rPr>
          <w:rFonts w:hint="eastAsia" w:eastAsia="仿宋_GB2312"/>
          <w:sz w:val="32"/>
          <w:szCs w:val="32"/>
          <w:lang w:val="en-US" w:eastAsia="zh-CN"/>
        </w:rPr>
        <w:t>被申请人</w:t>
      </w:r>
      <w:r>
        <w:rPr>
          <w:rFonts w:hint="eastAsia" w:eastAsia="仿宋_GB2312"/>
          <w:sz w:val="32"/>
          <w:szCs w:val="32"/>
        </w:rPr>
        <w:t>作出常钟市监</w:t>
      </w:r>
      <w:r>
        <w:rPr>
          <w:rFonts w:eastAsia="仿宋_GB2312"/>
          <w:sz w:val="32"/>
          <w:szCs w:val="32"/>
        </w:rPr>
        <w:t>〔202</w:t>
      </w:r>
      <w:r>
        <w:rPr>
          <w:rFonts w:hint="eastAsia" w:eastAsia="仿宋_GB2312"/>
          <w:sz w:val="32"/>
          <w:szCs w:val="32"/>
        </w:rPr>
        <w:t>1</w:t>
      </w:r>
      <w:r>
        <w:rPr>
          <w:rFonts w:eastAsia="仿宋_GB2312"/>
          <w:sz w:val="32"/>
          <w:szCs w:val="32"/>
        </w:rPr>
        <w:t>〕</w:t>
      </w:r>
      <w:r>
        <w:rPr>
          <w:rFonts w:hint="eastAsia" w:eastAsia="仿宋_GB2312"/>
          <w:sz w:val="32"/>
          <w:szCs w:val="32"/>
          <w:lang w:eastAsia="zh-CN"/>
        </w:rPr>
        <w:t>某</w:t>
      </w:r>
      <w:r>
        <w:rPr>
          <w:rFonts w:hint="eastAsia" w:eastAsia="仿宋_GB2312"/>
          <w:sz w:val="32"/>
          <w:szCs w:val="32"/>
        </w:rPr>
        <w:t>号《举报不予立案告知书》，并通过挂号信方式向申请人邮寄送达。12月31日，因</w:t>
      </w:r>
      <w:r>
        <w:rPr>
          <w:rFonts w:hint="eastAsia" w:eastAsia="仿宋_GB2312"/>
          <w:sz w:val="32"/>
          <w:szCs w:val="32"/>
          <w:lang w:val="en-US" w:eastAsia="zh-CN"/>
        </w:rPr>
        <w:t>被投诉举报人明确拒绝调解</w:t>
      </w:r>
      <w:r>
        <w:rPr>
          <w:rFonts w:hint="eastAsia" w:eastAsia="仿宋_GB2312"/>
          <w:sz w:val="32"/>
          <w:szCs w:val="32"/>
        </w:rPr>
        <w:t>，被申请人作出常钟市监</w:t>
      </w:r>
      <w:r>
        <w:rPr>
          <w:rFonts w:eastAsia="仿宋_GB2312"/>
          <w:sz w:val="32"/>
          <w:szCs w:val="32"/>
        </w:rPr>
        <w:t>〔202</w:t>
      </w:r>
      <w:r>
        <w:rPr>
          <w:rFonts w:hint="eastAsia" w:eastAsia="仿宋_GB2312"/>
          <w:sz w:val="32"/>
          <w:szCs w:val="32"/>
        </w:rPr>
        <w:t>1</w:t>
      </w:r>
      <w:r>
        <w:rPr>
          <w:rFonts w:eastAsia="仿宋_GB2312"/>
          <w:sz w:val="32"/>
          <w:szCs w:val="32"/>
        </w:rPr>
        <w:t>〕</w:t>
      </w:r>
      <w:r>
        <w:rPr>
          <w:rFonts w:hint="eastAsia" w:eastAsia="仿宋_GB2312"/>
          <w:sz w:val="32"/>
          <w:szCs w:val="32"/>
          <w:lang w:eastAsia="zh-CN"/>
        </w:rPr>
        <w:t>某</w:t>
      </w:r>
      <w:r>
        <w:rPr>
          <w:rFonts w:hint="eastAsia" w:eastAsia="仿宋_GB2312"/>
          <w:sz w:val="32"/>
          <w:szCs w:val="32"/>
        </w:rPr>
        <w:t>号《投诉终止调解决定书》，并通过挂号信方式向申请人邮寄送达。</w:t>
      </w:r>
      <w:r>
        <w:rPr>
          <w:rFonts w:hint="eastAsia" w:eastAsia="仿宋_GB2312"/>
          <w:sz w:val="32"/>
          <w:szCs w:val="32"/>
          <w:lang w:val="en-US" w:eastAsia="zh-CN"/>
        </w:rPr>
        <w:t>2022年3月16日，被申请人作出《更正告知书》</w:t>
      </w:r>
      <w:r>
        <w:rPr>
          <w:rFonts w:hint="eastAsia" w:eastAsia="仿宋_GB2312"/>
          <w:sz w:val="32"/>
          <w:szCs w:val="32"/>
        </w:rPr>
        <w:t>并通过挂号信方式</w:t>
      </w:r>
      <w:r>
        <w:rPr>
          <w:rFonts w:hint="eastAsia" w:eastAsia="仿宋_GB2312"/>
          <w:sz w:val="32"/>
          <w:szCs w:val="32"/>
          <w:lang w:val="en-US" w:eastAsia="zh-CN"/>
        </w:rPr>
        <w:t>邮寄送达申请人。</w:t>
      </w:r>
    </w:p>
    <w:p>
      <w:pPr>
        <w:spacing w:line="560" w:lineRule="exact"/>
        <w:ind w:firstLine="640" w:firstLineChars="200"/>
        <w:rPr>
          <w:rFonts w:eastAsia="仿宋_GB2312"/>
          <w:sz w:val="32"/>
          <w:szCs w:val="32"/>
        </w:rPr>
      </w:pPr>
      <w:r>
        <w:rPr>
          <w:rFonts w:hint="eastAsia" w:eastAsia="仿宋_GB2312"/>
          <w:sz w:val="32"/>
          <w:szCs w:val="32"/>
        </w:rPr>
        <w:t>另查明，案涉商品认证证书撤销原因为：认证证书暂停期限届满，持证人未提出认证证书恢复申请、未采取整改措施或者整改后仍不合格。</w:t>
      </w:r>
    </w:p>
    <w:p>
      <w:pPr>
        <w:spacing w:line="560" w:lineRule="exact"/>
        <w:ind w:firstLine="640" w:firstLineChars="200"/>
        <w:rPr>
          <w:rFonts w:hint="default" w:eastAsia="仿宋_GB2312"/>
          <w:sz w:val="32"/>
          <w:szCs w:val="32"/>
          <w:lang w:val="en-US" w:eastAsia="zh-CN"/>
        </w:rPr>
      </w:pPr>
      <w:r>
        <w:rPr>
          <w:rFonts w:eastAsia="仿宋_GB2312"/>
          <w:color w:val="000000"/>
          <w:sz w:val="32"/>
          <w:szCs w:val="32"/>
        </w:rPr>
        <w:t>上述事实有下列证据证明：1.</w:t>
      </w:r>
      <w:r>
        <w:rPr>
          <w:rFonts w:hint="eastAsia" w:eastAsia="仿宋_GB2312"/>
          <w:color w:val="000000"/>
          <w:sz w:val="32"/>
          <w:szCs w:val="32"/>
        </w:rPr>
        <w:t>投诉受理决定书、调解通知书的平台截屏</w:t>
      </w:r>
      <w:r>
        <w:rPr>
          <w:rFonts w:eastAsia="仿宋_GB2312"/>
          <w:color w:val="000000"/>
          <w:sz w:val="32"/>
          <w:szCs w:val="32"/>
        </w:rPr>
        <w:t>；2.</w:t>
      </w:r>
      <w:r>
        <w:rPr>
          <w:rFonts w:hint="eastAsia" w:eastAsia="仿宋_GB2312"/>
          <w:color w:val="000000"/>
          <w:sz w:val="32"/>
          <w:szCs w:val="32"/>
        </w:rPr>
        <w:t>投诉终止调解决定书及挂号信的回执</w:t>
      </w:r>
      <w:r>
        <w:rPr>
          <w:rFonts w:eastAsia="仿宋_GB2312"/>
          <w:color w:val="000000"/>
          <w:sz w:val="32"/>
          <w:szCs w:val="32"/>
        </w:rPr>
        <w:t>；3.</w:t>
      </w:r>
      <w:r>
        <w:rPr>
          <w:rFonts w:hint="eastAsia" w:eastAsia="仿宋_GB2312"/>
          <w:color w:val="000000"/>
          <w:sz w:val="32"/>
          <w:szCs w:val="32"/>
        </w:rPr>
        <w:t>不予立案审批表</w:t>
      </w:r>
      <w:r>
        <w:rPr>
          <w:rFonts w:eastAsia="仿宋_GB2312"/>
          <w:color w:val="000000"/>
          <w:sz w:val="32"/>
          <w:szCs w:val="32"/>
        </w:rPr>
        <w:t>；4</w:t>
      </w:r>
      <w:r>
        <w:rPr>
          <w:rFonts w:hint="eastAsia" w:eastAsia="仿宋_GB2312"/>
          <w:color w:val="000000"/>
          <w:sz w:val="32"/>
          <w:szCs w:val="32"/>
        </w:rPr>
        <w:t>.不予立案处理告知书及挂号信回执</w:t>
      </w:r>
      <w:r>
        <w:rPr>
          <w:rFonts w:eastAsia="仿宋_GB2312"/>
          <w:color w:val="000000"/>
          <w:sz w:val="32"/>
          <w:szCs w:val="32"/>
        </w:rPr>
        <w:t>；5</w:t>
      </w:r>
      <w:r>
        <w:rPr>
          <w:rFonts w:hint="eastAsia" w:eastAsia="仿宋_GB2312"/>
          <w:color w:val="000000"/>
          <w:sz w:val="32"/>
          <w:szCs w:val="32"/>
        </w:rPr>
        <w:t>.现场笔录；6.涉案商品的购进发票；7.涉案商品的3C认证证书；8.国家市场监管总局认证认可信息公共服务平台查询页面截屏；9.投诉材料</w:t>
      </w:r>
      <w:r>
        <w:rPr>
          <w:rFonts w:hint="eastAsia" w:eastAsia="仿宋_GB2312"/>
          <w:color w:val="000000"/>
          <w:sz w:val="32"/>
          <w:szCs w:val="32"/>
          <w:lang w:eastAsia="zh-CN"/>
        </w:rPr>
        <w:t>；</w:t>
      </w:r>
      <w:r>
        <w:rPr>
          <w:rFonts w:hint="eastAsia" w:eastAsia="仿宋_GB2312"/>
          <w:color w:val="000000"/>
          <w:sz w:val="32"/>
          <w:szCs w:val="32"/>
          <w:lang w:val="en-US" w:eastAsia="zh-CN"/>
        </w:rPr>
        <w:t>10.更正告知书及挂号信回执。</w:t>
      </w:r>
    </w:p>
    <w:p>
      <w:pPr>
        <w:spacing w:line="560" w:lineRule="exact"/>
        <w:ind w:firstLine="640" w:firstLineChars="200"/>
        <w:rPr>
          <w:rFonts w:eastAsia="仿宋_GB2312"/>
          <w:color w:val="000000"/>
          <w:sz w:val="32"/>
          <w:szCs w:val="32"/>
        </w:rPr>
      </w:pPr>
      <w:r>
        <w:rPr>
          <w:rFonts w:eastAsia="仿宋_GB2312"/>
          <w:color w:val="000000"/>
          <w:sz w:val="32"/>
          <w:szCs w:val="32"/>
        </w:rPr>
        <w:t>本机关认为：</w:t>
      </w:r>
      <w:r>
        <w:rPr>
          <w:rFonts w:eastAsia="仿宋_GB2312"/>
          <w:sz w:val="32"/>
          <w:szCs w:val="32"/>
        </w:rPr>
        <w:t>一、根据《强制性产品认证管理规定》</w:t>
      </w:r>
      <w:r>
        <w:rPr>
          <w:rFonts w:hint="eastAsia" w:eastAsia="仿宋_GB2312"/>
          <w:sz w:val="32"/>
          <w:szCs w:val="32"/>
        </w:rPr>
        <w:t>（中华人民共和国国家质量监督检验检疫总局令第117号）</w:t>
      </w:r>
      <w:r>
        <w:rPr>
          <w:rFonts w:eastAsia="仿宋_GB2312"/>
          <w:sz w:val="32"/>
          <w:szCs w:val="32"/>
        </w:rPr>
        <w:t>第</w:t>
      </w:r>
      <w:r>
        <w:rPr>
          <w:rFonts w:hint="eastAsia" w:eastAsia="仿宋_GB2312"/>
          <w:sz w:val="32"/>
          <w:szCs w:val="32"/>
        </w:rPr>
        <w:t>三</w:t>
      </w:r>
      <w:r>
        <w:rPr>
          <w:rFonts w:eastAsia="仿宋_GB2312"/>
          <w:sz w:val="32"/>
          <w:szCs w:val="32"/>
        </w:rPr>
        <w:t>条第</w:t>
      </w:r>
      <w:r>
        <w:rPr>
          <w:rFonts w:hint="eastAsia" w:eastAsia="仿宋_GB2312"/>
          <w:sz w:val="32"/>
          <w:szCs w:val="32"/>
        </w:rPr>
        <w:t>三</w:t>
      </w:r>
      <w:r>
        <w:rPr>
          <w:rFonts w:eastAsia="仿宋_GB2312"/>
          <w:sz w:val="32"/>
          <w:szCs w:val="32"/>
        </w:rPr>
        <w:t>款规定：</w:t>
      </w:r>
      <w:r>
        <w:rPr>
          <w:rFonts w:hint="eastAsia" w:eastAsia="仿宋_GB2312"/>
          <w:sz w:val="32"/>
          <w:szCs w:val="32"/>
        </w:rPr>
        <w:t>“</w:t>
      </w:r>
      <w:r>
        <w:rPr>
          <w:rFonts w:eastAsia="仿宋_GB2312"/>
          <w:sz w:val="32"/>
          <w:szCs w:val="32"/>
        </w:rPr>
        <w:t>地方各级质量技术监督部门和各地出入境检验检疫机构（以下简称地方质检两局）按照各自职责，依法负责所辖区域内强制性产品认证活动的监督管理和执法查处工作。</w:t>
      </w:r>
      <w:r>
        <w:rPr>
          <w:rFonts w:hint="eastAsia" w:eastAsia="仿宋_GB2312"/>
          <w:sz w:val="32"/>
          <w:szCs w:val="32"/>
        </w:rPr>
        <w:t>”和《市场监督管理投诉举报处理暂行办法》（国家市场监督管理总局令第20号）第四条第二款规定：“县级以上地方市场监督管理部门负责本行政区域内的投诉举报处理工作。”</w:t>
      </w:r>
      <w:r>
        <w:rPr>
          <w:rFonts w:eastAsia="仿宋_GB2312"/>
          <w:sz w:val="32"/>
          <w:szCs w:val="32"/>
        </w:rPr>
        <w:t>被申请人具有对申请人</w:t>
      </w:r>
      <w:r>
        <w:rPr>
          <w:rFonts w:hint="eastAsia" w:eastAsia="仿宋_GB2312"/>
          <w:sz w:val="32"/>
          <w:szCs w:val="32"/>
        </w:rPr>
        <w:t>投诉</w:t>
      </w:r>
      <w:r>
        <w:rPr>
          <w:rFonts w:eastAsia="仿宋_GB2312"/>
          <w:sz w:val="32"/>
          <w:szCs w:val="32"/>
        </w:rPr>
        <w:t>举报事项处理的法定职权。二、根据《市场监督管理投诉举报处理暂行办法》</w:t>
      </w:r>
      <w:r>
        <w:rPr>
          <w:rFonts w:hint="eastAsia" w:eastAsia="仿宋_GB2312"/>
          <w:sz w:val="32"/>
          <w:szCs w:val="32"/>
        </w:rPr>
        <w:t>（国家市场监督管理总局令第20号）</w:t>
      </w:r>
      <w:r>
        <w:rPr>
          <w:rFonts w:hint="eastAsia" w:eastAsia="仿宋_GB2312"/>
          <w:sz w:val="32"/>
          <w:szCs w:val="32"/>
          <w:lang w:val="en-US" w:eastAsia="zh-CN"/>
        </w:rPr>
        <w:t>第十四条规定：“具有本办法规定的处理权限的市场监督管理部门，应当自收到投诉之日起七个工作日内作出受理或者不予受理的决定，并告知投诉人。”和</w:t>
      </w:r>
      <w:r>
        <w:rPr>
          <w:rFonts w:eastAsia="仿宋_GB2312"/>
          <w:sz w:val="32"/>
          <w:szCs w:val="32"/>
        </w:rPr>
        <w:t>第三十一条第二款规定</w:t>
      </w:r>
      <w:r>
        <w:rPr>
          <w:rFonts w:hint="eastAsia" w:eastAsia="仿宋_GB2312"/>
          <w:sz w:val="32"/>
          <w:szCs w:val="32"/>
        </w:rPr>
        <w:t>：“</w:t>
      </w:r>
      <w:r>
        <w:rPr>
          <w:rFonts w:eastAsia="仿宋_GB2312"/>
          <w:sz w:val="32"/>
          <w:szCs w:val="32"/>
        </w:rPr>
        <w:t>举报人实名举报的，有处理权限的市场监督管理部门还应当自作出是否立案决定之日起五个工作日内告知举报人</w:t>
      </w:r>
      <w:r>
        <w:rPr>
          <w:rFonts w:hint="eastAsia" w:eastAsia="仿宋_GB2312"/>
          <w:sz w:val="32"/>
          <w:szCs w:val="32"/>
        </w:rPr>
        <w:t>。”</w:t>
      </w:r>
      <w:r>
        <w:rPr>
          <w:rFonts w:eastAsia="仿宋_GB2312"/>
          <w:sz w:val="32"/>
          <w:szCs w:val="32"/>
        </w:rPr>
        <w:t>2021年12月15日，被申请人收到申请人的</w:t>
      </w:r>
      <w:r>
        <w:rPr>
          <w:rFonts w:hint="eastAsia" w:eastAsia="仿宋_GB2312"/>
          <w:sz w:val="32"/>
          <w:szCs w:val="32"/>
          <w:lang w:val="en-US" w:eastAsia="zh-CN"/>
        </w:rPr>
        <w:t>投诉</w:t>
      </w:r>
      <w:r>
        <w:rPr>
          <w:rFonts w:eastAsia="仿宋_GB2312"/>
          <w:sz w:val="32"/>
          <w:szCs w:val="32"/>
        </w:rPr>
        <w:t>举报材料，</w:t>
      </w:r>
      <w:r>
        <w:rPr>
          <w:rFonts w:hint="eastAsia" w:eastAsia="仿宋_GB2312"/>
          <w:sz w:val="32"/>
          <w:szCs w:val="32"/>
        </w:rPr>
        <w:t>依法核查，</w:t>
      </w:r>
      <w:r>
        <w:rPr>
          <w:rFonts w:eastAsia="仿宋_GB2312"/>
          <w:sz w:val="32"/>
          <w:szCs w:val="32"/>
        </w:rPr>
        <w:t>在法定期限内将</w:t>
      </w:r>
      <w:r>
        <w:rPr>
          <w:rFonts w:hint="eastAsia" w:eastAsia="仿宋_GB2312"/>
          <w:sz w:val="32"/>
          <w:szCs w:val="32"/>
          <w:lang w:val="en-US" w:eastAsia="zh-CN"/>
        </w:rPr>
        <w:t>投诉受理决定和</w:t>
      </w:r>
      <w:r>
        <w:rPr>
          <w:rFonts w:hint="eastAsia" w:eastAsia="仿宋_GB2312"/>
          <w:sz w:val="32"/>
          <w:szCs w:val="32"/>
        </w:rPr>
        <w:t>不予</w:t>
      </w:r>
      <w:r>
        <w:rPr>
          <w:rFonts w:eastAsia="仿宋_GB2312"/>
          <w:sz w:val="32"/>
          <w:szCs w:val="32"/>
        </w:rPr>
        <w:t>立案</w:t>
      </w:r>
      <w:r>
        <w:rPr>
          <w:rFonts w:hint="eastAsia" w:eastAsia="仿宋_GB2312"/>
          <w:sz w:val="32"/>
          <w:szCs w:val="32"/>
          <w:lang w:val="en-US" w:eastAsia="zh-CN"/>
        </w:rPr>
        <w:t>决定</w:t>
      </w:r>
      <w:r>
        <w:rPr>
          <w:rFonts w:eastAsia="仿宋_GB2312"/>
          <w:sz w:val="32"/>
          <w:szCs w:val="32"/>
        </w:rPr>
        <w:t>告知申请人</w:t>
      </w:r>
      <w:r>
        <w:rPr>
          <w:rFonts w:hint="eastAsia" w:eastAsia="仿宋_GB2312"/>
          <w:sz w:val="32"/>
          <w:szCs w:val="32"/>
          <w:lang w:eastAsia="zh-CN"/>
        </w:rPr>
        <w:t>，</w:t>
      </w:r>
      <w:r>
        <w:rPr>
          <w:rFonts w:hint="eastAsia" w:eastAsia="仿宋_GB2312"/>
          <w:sz w:val="32"/>
          <w:szCs w:val="32"/>
          <w:lang w:val="en-US" w:eastAsia="zh-CN"/>
        </w:rPr>
        <w:t>程序合法</w:t>
      </w: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根据</w:t>
      </w:r>
      <w:r>
        <w:rPr>
          <w:rFonts w:hint="eastAsia" w:eastAsia="仿宋_GB2312"/>
          <w:sz w:val="32"/>
          <w:szCs w:val="32"/>
          <w:lang w:eastAsia="zh-CN"/>
        </w:rPr>
        <w:t>《</w:t>
      </w:r>
      <w:r>
        <w:rPr>
          <w:rFonts w:eastAsia="仿宋_GB2312"/>
          <w:sz w:val="32"/>
          <w:szCs w:val="32"/>
        </w:rPr>
        <w:t>强制性产品认证管理规定》</w:t>
      </w:r>
      <w:r>
        <w:rPr>
          <w:rFonts w:hint="eastAsia" w:eastAsia="仿宋_GB2312"/>
          <w:sz w:val="32"/>
          <w:szCs w:val="32"/>
        </w:rPr>
        <w:t>（中华人民共和国国家质量监督检验检疫总局令第117号）</w:t>
      </w:r>
      <w:r>
        <w:rPr>
          <w:rFonts w:eastAsia="仿宋_GB2312"/>
          <w:sz w:val="32"/>
          <w:szCs w:val="32"/>
        </w:rPr>
        <w:t>第二十九条第二款规定</w:t>
      </w:r>
      <w:r>
        <w:rPr>
          <w:rFonts w:hint="eastAsia" w:eastAsia="仿宋_GB2312"/>
          <w:sz w:val="32"/>
          <w:szCs w:val="32"/>
        </w:rPr>
        <w:t>：“</w:t>
      </w:r>
      <w:r>
        <w:rPr>
          <w:rFonts w:eastAsia="仿宋_GB2312"/>
          <w:sz w:val="32"/>
          <w:szCs w:val="32"/>
        </w:rPr>
        <w:t>自认证证书注销、撤销之日起或者认证证书暂停期间，不符合认证要求的产品，不得继续出厂、销售、进口或者在其他经营活动中使用。</w:t>
      </w:r>
      <w:r>
        <w:rPr>
          <w:rFonts w:hint="eastAsia" w:eastAsia="仿宋_GB2312"/>
          <w:sz w:val="32"/>
          <w:szCs w:val="32"/>
        </w:rPr>
        <w:t>”</w:t>
      </w:r>
      <w:r>
        <w:rPr>
          <w:rFonts w:hint="eastAsia" w:eastAsia="仿宋_GB2312"/>
          <w:sz w:val="32"/>
          <w:szCs w:val="32"/>
          <w:lang w:val="en-US" w:eastAsia="zh-CN"/>
        </w:rPr>
        <w:t>和</w:t>
      </w:r>
      <w:r>
        <w:rPr>
          <w:rFonts w:hint="eastAsia" w:eastAsia="仿宋_GB2312"/>
          <w:sz w:val="32"/>
          <w:szCs w:val="32"/>
          <w:lang w:eastAsia="zh-CN"/>
        </w:rPr>
        <w:t>《市场监督管理行政处罚程序规定》（2021修正）</w:t>
      </w:r>
      <w:r>
        <w:rPr>
          <w:rFonts w:eastAsia="仿宋_GB2312"/>
          <w:sz w:val="32"/>
          <w:szCs w:val="32"/>
        </w:rPr>
        <w:t>第二十条第</w:t>
      </w:r>
      <w:r>
        <w:rPr>
          <w:rFonts w:hint="eastAsia" w:eastAsia="仿宋_GB2312"/>
          <w:sz w:val="32"/>
          <w:szCs w:val="32"/>
          <w:lang w:val="en-US" w:eastAsia="zh-CN"/>
        </w:rPr>
        <w:t>一</w:t>
      </w:r>
      <w:r>
        <w:rPr>
          <w:rFonts w:eastAsia="仿宋_GB2312"/>
          <w:sz w:val="32"/>
          <w:szCs w:val="32"/>
        </w:rPr>
        <w:t>款</w:t>
      </w:r>
      <w:r>
        <w:rPr>
          <w:rFonts w:hint="eastAsia" w:eastAsia="仿宋_GB2312"/>
          <w:sz w:val="32"/>
          <w:szCs w:val="32"/>
          <w:lang w:val="en-US" w:eastAsia="zh-CN"/>
        </w:rPr>
        <w:t>第（四）项</w:t>
      </w:r>
      <w:r>
        <w:rPr>
          <w:rFonts w:eastAsia="仿宋_GB2312"/>
          <w:sz w:val="32"/>
          <w:szCs w:val="32"/>
        </w:rPr>
        <w:t>规定</w:t>
      </w:r>
      <w:r>
        <w:rPr>
          <w:rFonts w:hint="eastAsia" w:eastAsia="仿宋_GB2312"/>
          <w:sz w:val="32"/>
          <w:szCs w:val="32"/>
        </w:rPr>
        <w:t>：“经核查，有下列情形之一的，可以不予立案：</w:t>
      </w:r>
      <w:r>
        <w:rPr>
          <w:rFonts w:hint="eastAsia" w:eastAsia="仿宋_GB2312"/>
          <w:sz w:val="32"/>
          <w:szCs w:val="32"/>
          <w:lang w:eastAsia="zh-CN"/>
        </w:rPr>
        <w:t>……</w:t>
      </w:r>
      <w:r>
        <w:rPr>
          <w:rFonts w:hint="eastAsia" w:eastAsia="仿宋_GB2312"/>
          <w:sz w:val="32"/>
          <w:szCs w:val="32"/>
        </w:rPr>
        <w:t>（四）依法可以不予立案的其他情形。”</w:t>
      </w:r>
      <w:r>
        <w:rPr>
          <w:rFonts w:eastAsia="仿宋_GB2312"/>
          <w:sz w:val="32"/>
          <w:szCs w:val="32"/>
        </w:rPr>
        <w:t>本案中，</w:t>
      </w:r>
      <w:r>
        <w:rPr>
          <w:rFonts w:hint="eastAsia" w:eastAsia="仿宋_GB2312"/>
          <w:sz w:val="32"/>
          <w:szCs w:val="32"/>
          <w:lang w:val="en-US" w:eastAsia="zh-CN"/>
        </w:rPr>
        <w:t>案涉产品强制认证证书于2021年11月9日被撤销，</w:t>
      </w:r>
      <w:r>
        <w:rPr>
          <w:rFonts w:hint="eastAsia" w:eastAsia="仿宋_GB2312"/>
          <w:sz w:val="32"/>
          <w:szCs w:val="32"/>
        </w:rPr>
        <w:t>被投诉举报人于2021年3月19日购进</w:t>
      </w:r>
      <w:r>
        <w:rPr>
          <w:rFonts w:hint="eastAsia" w:eastAsia="仿宋_GB2312"/>
          <w:sz w:val="32"/>
          <w:szCs w:val="32"/>
          <w:lang w:val="en-US" w:eastAsia="zh-CN"/>
        </w:rPr>
        <w:t>案涉</w:t>
      </w:r>
      <w:r>
        <w:rPr>
          <w:rFonts w:hint="eastAsia" w:eastAsia="仿宋_GB2312"/>
          <w:sz w:val="32"/>
          <w:szCs w:val="32"/>
        </w:rPr>
        <w:t>商品，是在</w:t>
      </w:r>
      <w:r>
        <w:rPr>
          <w:rFonts w:hint="eastAsia" w:eastAsia="仿宋_GB2312"/>
          <w:sz w:val="32"/>
          <w:szCs w:val="32"/>
          <w:lang w:val="en-US" w:eastAsia="zh-CN"/>
        </w:rPr>
        <w:t>案涉</w:t>
      </w:r>
      <w:r>
        <w:rPr>
          <w:rFonts w:hint="eastAsia" w:eastAsia="仿宋_GB2312"/>
          <w:sz w:val="32"/>
          <w:szCs w:val="32"/>
        </w:rPr>
        <w:t>的《中国国家强制性产品认证证书》（证书编号：2020010707337534）撤销前购进的，</w:t>
      </w:r>
      <w:r>
        <w:rPr>
          <w:rFonts w:hint="eastAsia" w:eastAsia="仿宋_GB2312"/>
          <w:sz w:val="32"/>
          <w:szCs w:val="32"/>
          <w:lang w:val="en-US" w:eastAsia="zh-CN"/>
        </w:rPr>
        <w:t>案涉产品作为</w:t>
      </w:r>
      <w:r>
        <w:rPr>
          <w:rFonts w:hint="eastAsia" w:eastAsia="仿宋_GB2312"/>
          <w:sz w:val="32"/>
          <w:szCs w:val="32"/>
        </w:rPr>
        <w:t>强制性产品</w:t>
      </w:r>
      <w:r>
        <w:rPr>
          <w:rFonts w:hint="eastAsia" w:eastAsia="仿宋_GB2312"/>
          <w:sz w:val="32"/>
          <w:szCs w:val="32"/>
          <w:lang w:eastAsia="zh-CN"/>
        </w:rPr>
        <w:t>，</w:t>
      </w:r>
      <w:r>
        <w:rPr>
          <w:rFonts w:hint="eastAsia" w:eastAsia="仿宋_GB2312"/>
          <w:sz w:val="32"/>
          <w:szCs w:val="32"/>
          <w:lang w:val="en-US" w:eastAsia="zh-CN"/>
        </w:rPr>
        <w:t>其</w:t>
      </w:r>
      <w:r>
        <w:rPr>
          <w:rFonts w:hint="eastAsia" w:eastAsia="仿宋_GB2312"/>
          <w:sz w:val="32"/>
          <w:szCs w:val="32"/>
        </w:rPr>
        <w:t>认证证书覆盖的产品在证书撤销之日起能否销售，</w:t>
      </w:r>
      <w:r>
        <w:rPr>
          <w:rFonts w:hint="eastAsia" w:eastAsia="仿宋_GB2312"/>
          <w:sz w:val="32"/>
          <w:szCs w:val="32"/>
          <w:lang w:eastAsia="zh-CN"/>
        </w:rPr>
        <w:t>须确定</w:t>
      </w:r>
      <w:r>
        <w:rPr>
          <w:rFonts w:hint="eastAsia" w:eastAsia="仿宋_GB2312"/>
          <w:sz w:val="32"/>
          <w:szCs w:val="32"/>
        </w:rPr>
        <w:t>产品是否符合认证要求</w:t>
      </w:r>
      <w:r>
        <w:rPr>
          <w:rFonts w:hint="eastAsia" w:eastAsia="仿宋_GB2312"/>
          <w:sz w:val="32"/>
          <w:szCs w:val="32"/>
          <w:lang w:eastAsia="zh-CN"/>
        </w:rPr>
        <w:t>，而</w:t>
      </w:r>
      <w:r>
        <w:rPr>
          <w:rFonts w:hint="eastAsia" w:eastAsia="仿宋_GB2312"/>
          <w:sz w:val="32"/>
          <w:szCs w:val="32"/>
        </w:rPr>
        <w:t>产品是否符合要求</w:t>
      </w:r>
      <w:r>
        <w:rPr>
          <w:rFonts w:hint="eastAsia" w:eastAsia="仿宋_GB2312"/>
          <w:sz w:val="32"/>
          <w:szCs w:val="32"/>
          <w:lang w:eastAsia="zh-CN"/>
        </w:rPr>
        <w:t>则需要</w:t>
      </w:r>
      <w:r>
        <w:rPr>
          <w:rFonts w:hint="eastAsia" w:eastAsia="仿宋_GB2312"/>
          <w:sz w:val="32"/>
          <w:szCs w:val="32"/>
        </w:rPr>
        <w:t>由认证机构负责确定。</w:t>
      </w:r>
      <w:r>
        <w:rPr>
          <w:rFonts w:hint="eastAsia" w:eastAsia="仿宋_GB2312"/>
          <w:sz w:val="32"/>
          <w:szCs w:val="32"/>
          <w:lang w:val="en-US" w:eastAsia="zh-CN"/>
        </w:rPr>
        <w:t>被申请人进行现场检查时，该产品均已销售完毕，现有证据无法证明案涉产品为不符合认证要求的产品，不能证明被投诉举报人涉嫌擅自销售不符合标准的强制性认证产品的行为。综上所述，</w:t>
      </w:r>
      <w:r>
        <w:rPr>
          <w:rFonts w:hint="default" w:ascii="Times New Roman" w:hAnsi="Times New Roman" w:eastAsia="仿宋_GB2312" w:cs="Times New Roman"/>
          <w:sz w:val="32"/>
          <w:szCs w:val="32"/>
          <w:highlight w:val="none"/>
          <w:lang w:val="en-US" w:eastAsia="zh-Hans"/>
        </w:rPr>
        <w:t>被申请人对申请人</w:t>
      </w:r>
      <w:r>
        <w:rPr>
          <w:rFonts w:hint="eastAsia" w:eastAsia="仿宋_GB2312" w:cs="Times New Roman"/>
          <w:sz w:val="32"/>
          <w:szCs w:val="32"/>
          <w:highlight w:val="none"/>
          <w:lang w:val="en-US" w:eastAsia="zh-CN"/>
        </w:rPr>
        <w:t>投诉</w:t>
      </w:r>
      <w:r>
        <w:rPr>
          <w:rFonts w:hint="default" w:ascii="Times New Roman" w:hAnsi="Times New Roman" w:eastAsia="仿宋_GB2312" w:cs="Times New Roman"/>
          <w:sz w:val="32"/>
          <w:szCs w:val="32"/>
          <w:highlight w:val="none"/>
          <w:lang w:val="en-US" w:eastAsia="zh-Hans"/>
        </w:rPr>
        <w:t>举报事项</w:t>
      </w:r>
      <w:r>
        <w:rPr>
          <w:rFonts w:hint="eastAsia" w:eastAsia="仿宋_GB2312" w:cs="Times New Roman"/>
          <w:sz w:val="32"/>
          <w:szCs w:val="32"/>
          <w:highlight w:val="none"/>
          <w:lang w:val="en-US" w:eastAsia="zh-CN"/>
        </w:rPr>
        <w:t>认定事实清楚，</w:t>
      </w:r>
      <w:r>
        <w:rPr>
          <w:rFonts w:hint="default" w:ascii="Times New Roman" w:hAnsi="Times New Roman" w:eastAsia="仿宋_GB2312" w:cs="Times New Roman"/>
          <w:sz w:val="32"/>
          <w:szCs w:val="32"/>
          <w:highlight w:val="none"/>
          <w:lang w:val="en-US" w:eastAsia="zh-Hans"/>
        </w:rPr>
        <w:t>适用</w:t>
      </w:r>
      <w:r>
        <w:rPr>
          <w:rFonts w:hint="eastAsia" w:eastAsia="仿宋_GB2312" w:cs="Times New Roman"/>
          <w:sz w:val="32"/>
          <w:szCs w:val="32"/>
          <w:highlight w:val="none"/>
          <w:lang w:val="en-US" w:eastAsia="zh-CN"/>
        </w:rPr>
        <w:t>依据</w:t>
      </w:r>
      <w:r>
        <w:rPr>
          <w:rFonts w:hint="default" w:ascii="Times New Roman" w:hAnsi="Times New Roman" w:eastAsia="仿宋_GB2312" w:cs="Times New Roman"/>
          <w:sz w:val="32"/>
          <w:szCs w:val="32"/>
          <w:highlight w:val="none"/>
          <w:lang w:val="en-US" w:eastAsia="zh-Hans"/>
        </w:rPr>
        <w:t>正确，程序合法，</w:t>
      </w:r>
      <w:r>
        <w:rPr>
          <w:rFonts w:hint="eastAsia" w:eastAsia="仿宋_GB2312" w:cs="Times New Roman"/>
          <w:sz w:val="32"/>
          <w:szCs w:val="32"/>
          <w:highlight w:val="none"/>
          <w:lang w:val="en-US" w:eastAsia="zh-CN"/>
        </w:rPr>
        <w:t>内容适当</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Hans"/>
        </w:rPr>
        <w:t>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维持被申请人作出的不予立案决定</w:t>
      </w:r>
      <w:r>
        <w:rPr>
          <w:rFonts w:hint="default" w:ascii="Times New Roman" w:hAnsi="Times New Roman" w:eastAsia="仿宋_GB2312" w:cs="Times New Roman"/>
          <w:sz w:val="32"/>
          <w:szCs w:val="32"/>
          <w:lang w:val="en-US" w:eastAsia="zh-CN"/>
        </w:rPr>
        <w:t>。</w:t>
      </w:r>
    </w:p>
    <w:p>
      <w:pPr>
        <w:spacing w:line="560" w:lineRule="exact"/>
        <w:ind w:firstLine="640" w:firstLineChars="200"/>
        <w:rPr>
          <w:rFonts w:eastAsia="仿宋_GB2312"/>
          <w:color w:val="000000"/>
          <w:sz w:val="32"/>
          <w:szCs w:val="32"/>
        </w:rPr>
      </w:pPr>
      <w:r>
        <w:rPr>
          <w:rFonts w:eastAsia="仿宋_GB2312"/>
          <w:color w:val="000000"/>
          <w:sz w:val="32"/>
          <w:szCs w:val="32"/>
        </w:rPr>
        <w:t>申请人如对本决定不服，可以自接到本决定之日起十五日内，向常州市武进区人民法院提起行政诉讼。</w:t>
      </w:r>
    </w:p>
    <w:p>
      <w:pPr>
        <w:spacing w:line="560" w:lineRule="exact"/>
        <w:jc w:val="right"/>
        <w:rPr>
          <w:rFonts w:eastAsia="仿宋_GB2312"/>
          <w:color w:val="000000"/>
          <w:sz w:val="32"/>
          <w:szCs w:val="32"/>
        </w:rPr>
      </w:pPr>
    </w:p>
    <w:p>
      <w:pPr>
        <w:spacing w:line="560" w:lineRule="exact"/>
        <w:jc w:val="right"/>
        <w:rPr>
          <w:rFonts w:eastAsia="仿宋_GB2312"/>
          <w:color w:val="000000"/>
          <w:sz w:val="32"/>
          <w:szCs w:val="32"/>
        </w:rPr>
      </w:pPr>
      <w:r>
        <w:rPr>
          <w:rFonts w:hint="eastAsia" w:eastAsia="仿宋_GB2312"/>
          <w:color w:val="000000"/>
          <w:sz w:val="32"/>
          <w:szCs w:val="32"/>
        </w:rPr>
        <w:t>2022</w:t>
      </w:r>
      <w:r>
        <w:rPr>
          <w:rFonts w:eastAsia="仿宋_GB2312"/>
          <w:color w:val="000000"/>
          <w:sz w:val="32"/>
          <w:szCs w:val="32"/>
        </w:rPr>
        <w:t>年</w:t>
      </w:r>
      <w:r>
        <w:rPr>
          <w:rFonts w:hint="eastAsia" w:eastAsia="仿宋_GB2312"/>
          <w:color w:val="000000"/>
          <w:sz w:val="32"/>
          <w:szCs w:val="32"/>
          <w:lang w:val="en-US" w:eastAsia="zh-CN"/>
        </w:rPr>
        <w:t>5</w:t>
      </w:r>
      <w:r>
        <w:rPr>
          <w:rFonts w:eastAsia="仿宋_GB2312"/>
          <w:color w:val="000000"/>
          <w:sz w:val="32"/>
          <w:szCs w:val="32"/>
        </w:rPr>
        <w:t>月</w:t>
      </w:r>
      <w:r>
        <w:rPr>
          <w:rFonts w:hint="eastAsia" w:eastAsia="仿宋_GB2312"/>
          <w:color w:val="000000"/>
          <w:sz w:val="32"/>
          <w:szCs w:val="32"/>
          <w:lang w:val="en-US" w:eastAsia="zh-CN"/>
        </w:rPr>
        <w:t>25</w:t>
      </w:r>
      <w:r>
        <w:rPr>
          <w:rFonts w:eastAsia="仿宋_GB2312"/>
          <w:color w:val="000000"/>
          <w:sz w:val="32"/>
          <w:szCs w:val="32"/>
        </w:rPr>
        <w:t>日</w:t>
      </w:r>
    </w:p>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B06114"/>
    <w:rsid w:val="000110D2"/>
    <w:rsid w:val="00051C46"/>
    <w:rsid w:val="00073F26"/>
    <w:rsid w:val="000E6D7D"/>
    <w:rsid w:val="00154474"/>
    <w:rsid w:val="001A1D67"/>
    <w:rsid w:val="001C66CF"/>
    <w:rsid w:val="002A2F05"/>
    <w:rsid w:val="002D6E0D"/>
    <w:rsid w:val="00412916"/>
    <w:rsid w:val="004453EF"/>
    <w:rsid w:val="005407EA"/>
    <w:rsid w:val="005A569F"/>
    <w:rsid w:val="00662123"/>
    <w:rsid w:val="006A77E1"/>
    <w:rsid w:val="007066DF"/>
    <w:rsid w:val="008F550B"/>
    <w:rsid w:val="00966302"/>
    <w:rsid w:val="009933B3"/>
    <w:rsid w:val="009B449E"/>
    <w:rsid w:val="00A91292"/>
    <w:rsid w:val="00B06114"/>
    <w:rsid w:val="00B56265"/>
    <w:rsid w:val="00C1676A"/>
    <w:rsid w:val="00C35C8E"/>
    <w:rsid w:val="00D20BE7"/>
    <w:rsid w:val="00FE1BBD"/>
    <w:rsid w:val="041616A2"/>
    <w:rsid w:val="043D04B3"/>
    <w:rsid w:val="05820780"/>
    <w:rsid w:val="08BE5591"/>
    <w:rsid w:val="0FD70DE0"/>
    <w:rsid w:val="13F93E6A"/>
    <w:rsid w:val="14EB5117"/>
    <w:rsid w:val="1A241344"/>
    <w:rsid w:val="21E30CC0"/>
    <w:rsid w:val="24B11017"/>
    <w:rsid w:val="27F7449B"/>
    <w:rsid w:val="281C4BA3"/>
    <w:rsid w:val="2B7D35F2"/>
    <w:rsid w:val="34601D76"/>
    <w:rsid w:val="35CD5E1E"/>
    <w:rsid w:val="39A327B5"/>
    <w:rsid w:val="3C65753E"/>
    <w:rsid w:val="3CE22CED"/>
    <w:rsid w:val="437E7DAF"/>
    <w:rsid w:val="44C752EE"/>
    <w:rsid w:val="4A942462"/>
    <w:rsid w:val="4CA67821"/>
    <w:rsid w:val="514C735B"/>
    <w:rsid w:val="533B1A50"/>
    <w:rsid w:val="53CB1C88"/>
    <w:rsid w:val="55B441DF"/>
    <w:rsid w:val="563243C9"/>
    <w:rsid w:val="5CD10CDE"/>
    <w:rsid w:val="5E62642E"/>
    <w:rsid w:val="5EB43DEE"/>
    <w:rsid w:val="614222FF"/>
    <w:rsid w:val="61A66F68"/>
    <w:rsid w:val="62510E79"/>
    <w:rsid w:val="62B23D90"/>
    <w:rsid w:val="62F428A8"/>
    <w:rsid w:val="6498057C"/>
    <w:rsid w:val="65617DDA"/>
    <w:rsid w:val="69CC6639"/>
    <w:rsid w:val="6F2A1720"/>
    <w:rsid w:val="71147F83"/>
    <w:rsid w:val="72EB6349"/>
    <w:rsid w:val="7A816B63"/>
    <w:rsid w:val="7DED6E0D"/>
    <w:rsid w:val="7F6F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3624</Words>
  <Characters>3902</Characters>
  <Lines>25</Lines>
  <Paragraphs>7</Paragraphs>
  <TotalTime>20</TotalTime>
  <ScaleCrop>false</ScaleCrop>
  <LinksUpToDate>false</LinksUpToDate>
  <CharactersWithSpaces>3904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2022-02-14T08:58:00Z</dcterms:created>
  <dc:creator>admin</dc:creator>
  <cp:lastModifiedBy>玉雨泪</cp:lastModifiedBy>
  <cp:lastPrinted>2022-05-25T06:42:00Z</cp:lastPrinted>
  <dcterms:modified xsi:type="dcterms:W3CDTF">2022-08-29T06:30:16Z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6EC9F7494D4A4A82A3620285BE369214</vt:lpwstr>
  </property>
</Properties>
</file>