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撤销被申请人对申请人在全国12315平台对钟楼区邹区某灯饰经营部生产经营不符合国家安全标准的筒灯的举报件做出的处理决定，责令被申请人依法依规继续履行法定职责，限时重新办理该举报件。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w:t>
      </w:r>
      <w:r>
        <w:rPr>
          <w:rFonts w:hint="eastAsia" w:eastAsia="仿宋_GB2312" w:cs="Times New Roman"/>
          <w:color w:val="000000"/>
          <w:sz w:val="32"/>
          <w:szCs w:val="32"/>
          <w:lang w:val="en-US" w:eastAsia="zh-CN"/>
        </w:rPr>
        <w:t>需</w:t>
      </w:r>
      <w:r>
        <w:rPr>
          <w:rFonts w:hint="default" w:ascii="Times New Roman" w:hAnsi="Times New Roman" w:eastAsia="仿宋_GB2312" w:cs="Times New Roman"/>
          <w:color w:val="000000"/>
          <w:sz w:val="32"/>
          <w:szCs w:val="32"/>
          <w:lang w:val="en-US" w:eastAsia="zh-CN"/>
        </w:rPr>
        <w:t>，通过网络交易方式在钟楼区邹区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灯饰经营部购买使用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灯，发现该涉案商品存在不符合国家安全标准情况，依据《市场监督管理投诉举报处理暂行办法》于2021-10-11在全国12315平台对该公司进行举报。2.举报简易内容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商业照明”支付花费3.35元购买了黑色-开孔7.5CM-2.5寸-5W12W嵌入式LED</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发现产品存在不符合国家强制安全标准、《产品质量法》、《强制性产品认证管理规定》、《认证认可条例》相关规定等诸多问题。请求在法定的工作日内对该举报件进行立案调查，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消除</w:t>
      </w:r>
      <w:r>
        <w:rPr>
          <w:rFonts w:hint="eastAsia" w:eastAsia="仿宋_GB2312" w:cs="Times New Roman"/>
          <w:color w:val="000000"/>
          <w:sz w:val="32"/>
          <w:szCs w:val="32"/>
          <w:lang w:val="en-US" w:eastAsia="zh-CN"/>
        </w:rPr>
        <w:t>侵害</w:t>
      </w:r>
      <w:r>
        <w:rPr>
          <w:rFonts w:hint="default" w:ascii="Times New Roman" w:hAnsi="Times New Roman" w:eastAsia="仿宋_GB2312" w:cs="Times New Roman"/>
          <w:color w:val="000000"/>
          <w:sz w:val="32"/>
          <w:szCs w:val="32"/>
          <w:lang w:val="en-US" w:eastAsia="zh-CN"/>
        </w:rPr>
        <w:t>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-20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又于2021-11-02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灯饰经营部经营的拼多多网店“某商业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11日收到申请人的举报材料，于2021年10月20日予以立案。2021年10月28日，被申请人对被举报人钟楼区邹区某灯饰经营部注册经营地址钟楼区邹区镇工业大道实施现场检查。检查发现该地址为常州市某电器有限公司，被申请人电话联系被举报人，无人接听。被申请人现场拍照取证，制作现场笔录，并由常州市某电器有限公司管理人员现场见证。因未能查找到被举报人，已依法将其标记为异常经营状态。另，举报人提供的物流面单地址为钟楼区邹区镇康庄大道某快递，经核查，该地址为销售包装材料的门市，未发现有生产、销售LED灯具的情况。2021年10月28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钟楼区邹区某灯饰经营部开设的店铺“某商业照明”花费3.35元购买嵌入式LED筒灯1件。10月11日，申请人在全国12315平台举报钟楼区邹区某灯饰经营部生产、销售不符合保障人体健康和人身、财产安全的国家标准、行业标准的产品，同日，被申请人收到举报材料。10月20日，被申请人予以立案，并于当日通过全国12315平台告知申请人立案情况。10月28日，被申请人对被举报人钟楼区邹区某灯饰经营部注册经营地址钟楼区邹区镇工业大道实施现场检查发现该地址为常州市某电器有限公司，被申请人电话联系被举报人，无人接听，被申请人现场拍照取证，制作现场笔录，并由常州市某电器有限公司管理人员现场见证。被申请人对举报人提供的物流面单地址钟楼区邹区镇康庄大道</w:t>
      </w:r>
      <w:bookmarkStart w:id="0" w:name="_GoBack"/>
      <w:bookmarkEnd w:id="0"/>
      <w:r>
        <w:rPr>
          <w:rFonts w:hint="eastAsia" w:eastAsia="仿宋_GB2312" w:cs="Times New Roman"/>
          <w:color w:val="000000"/>
          <w:sz w:val="32"/>
          <w:szCs w:val="32"/>
          <w:lang w:val="en-US" w:eastAsia="zh-CN"/>
        </w:rPr>
        <w:t>某快递进行检查，发现该地址为销售包装材料的门市，未发现有生产、销售LED灯具的情况。因未能查找到被举报人，已依法将其标记为异常经营状态。同日，</w:t>
      </w:r>
      <w:r>
        <w:rPr>
          <w:rFonts w:hint="eastAsia" w:eastAsia="仿宋_GB2312" w:cs="Times New Roman"/>
          <w:color w:val="000000"/>
          <w:sz w:val="32"/>
          <w:szCs w:val="32"/>
          <w:lang w:eastAsia="zh-CN"/>
        </w:rPr>
        <w:t>被申请人依法将被举报人涉嫌违法的行为通报“拼多多”平台所在地上海市长宁区市场监管局</w:t>
      </w:r>
      <w:r>
        <w:rPr>
          <w:rFonts w:hint="eastAsia" w:eastAsia="仿宋_GB2312" w:cs="Times New Roman"/>
          <w:color w:val="000000"/>
          <w:sz w:val="32"/>
          <w:szCs w:val="32"/>
          <w:lang w:val="en-US" w:eastAsia="zh-CN"/>
        </w:rPr>
        <w:t>。11月2日，经部门负责人批准，被申请人中止案件调查，并于当日通过全国12315平台告知申请人。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34B3E43"/>
    <w:rsid w:val="08747238"/>
    <w:rsid w:val="0A2F45E4"/>
    <w:rsid w:val="0F5F1445"/>
    <w:rsid w:val="111D61CC"/>
    <w:rsid w:val="16185F0B"/>
    <w:rsid w:val="169833B1"/>
    <w:rsid w:val="16F0323F"/>
    <w:rsid w:val="1A6B0852"/>
    <w:rsid w:val="1AE45BF4"/>
    <w:rsid w:val="1B5F2A3D"/>
    <w:rsid w:val="1FFF13CC"/>
    <w:rsid w:val="22373840"/>
    <w:rsid w:val="2616185B"/>
    <w:rsid w:val="261C4D09"/>
    <w:rsid w:val="26802AE7"/>
    <w:rsid w:val="2802079B"/>
    <w:rsid w:val="2BA76BC1"/>
    <w:rsid w:val="2C440167"/>
    <w:rsid w:val="34654F7B"/>
    <w:rsid w:val="34BB4521"/>
    <w:rsid w:val="35B05E86"/>
    <w:rsid w:val="36AC3612"/>
    <w:rsid w:val="3858267B"/>
    <w:rsid w:val="3D0D4834"/>
    <w:rsid w:val="3F28425F"/>
    <w:rsid w:val="3F354A61"/>
    <w:rsid w:val="3F7E7A82"/>
    <w:rsid w:val="40880AF5"/>
    <w:rsid w:val="43B41D58"/>
    <w:rsid w:val="47AE5791"/>
    <w:rsid w:val="47D1108D"/>
    <w:rsid w:val="49317CA0"/>
    <w:rsid w:val="496073CA"/>
    <w:rsid w:val="49DF2A77"/>
    <w:rsid w:val="4B5F5F86"/>
    <w:rsid w:val="4D2F6B04"/>
    <w:rsid w:val="500876B4"/>
    <w:rsid w:val="500B0654"/>
    <w:rsid w:val="50516200"/>
    <w:rsid w:val="513719A2"/>
    <w:rsid w:val="53656A3D"/>
    <w:rsid w:val="564222AA"/>
    <w:rsid w:val="583E41CA"/>
    <w:rsid w:val="5A2852CA"/>
    <w:rsid w:val="5C4E28F2"/>
    <w:rsid w:val="5EA72778"/>
    <w:rsid w:val="5F524957"/>
    <w:rsid w:val="602C2F4B"/>
    <w:rsid w:val="604023D3"/>
    <w:rsid w:val="605D7A55"/>
    <w:rsid w:val="67DB76C5"/>
    <w:rsid w:val="686B36F5"/>
    <w:rsid w:val="6CC82113"/>
    <w:rsid w:val="6D1145B2"/>
    <w:rsid w:val="6DCF75C3"/>
    <w:rsid w:val="6E2E3D36"/>
    <w:rsid w:val="6E315495"/>
    <w:rsid w:val="6E994AD8"/>
    <w:rsid w:val="725F4517"/>
    <w:rsid w:val="73307855"/>
    <w:rsid w:val="74F87D45"/>
    <w:rsid w:val="768E3FBD"/>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4908</Words>
  <Characters>5280</Characters>
  <Lines>0</Lines>
  <Paragraphs>0</Paragraphs>
  <TotalTime>4</TotalTime>
  <ScaleCrop>false</ScaleCrop>
  <LinksUpToDate>false</LinksUpToDate>
  <CharactersWithSpaces>5281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