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Times New Roman" w:hAnsi="Times New Roman" w:eastAsia="黑体" w:cs="Times New Roman"/>
          <w:color w:val="000000"/>
          <w:sz w:val="52"/>
          <w:szCs w:val="52"/>
        </w:rPr>
      </w:pPr>
    </w:p>
    <w:p>
      <w:pPr>
        <w:adjustRightInd w:val="0"/>
        <w:spacing w:line="560" w:lineRule="exact"/>
        <w:jc w:val="center"/>
        <w:rPr>
          <w:rFonts w:hint="default" w:ascii="方正小标宋简体" w:hAnsi="方正小标宋简体" w:eastAsia="方正小标宋简体" w:cs="方正小标宋简体"/>
          <w:color w:val="000000"/>
          <w:sz w:val="52"/>
          <w:szCs w:val="52"/>
        </w:rPr>
      </w:pPr>
      <w:r>
        <w:rPr>
          <w:rFonts w:hint="default"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default" w:ascii="方正小标宋简体" w:hAnsi="方正小标宋简体" w:eastAsia="方正小标宋简体" w:cs="方正小标宋简体"/>
          <w:color w:val="000000"/>
          <w:sz w:val="52"/>
          <w:szCs w:val="52"/>
        </w:rPr>
      </w:pPr>
      <w:r>
        <w:rPr>
          <w:rFonts w:hint="default"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撤销被申请人对申请人在全国12315平台对常州某照明有限公司生产经营不符合国家安全标准的集成吊顶灯的举报件做出的处理决定，责令被申请人依法依规继续履行法定职责。限时重新办理该举报件。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w:t>
      </w:r>
      <w:r>
        <w:rPr>
          <w:rFonts w:hint="eastAsia" w:eastAsia="仿宋_GB2312" w:cs="Times New Roman"/>
          <w:color w:val="000000"/>
          <w:sz w:val="32"/>
          <w:szCs w:val="32"/>
          <w:lang w:val="en-US" w:eastAsia="zh-CN"/>
        </w:rPr>
        <w:t>需</w:t>
      </w:r>
      <w:r>
        <w:rPr>
          <w:rFonts w:hint="default" w:ascii="Times New Roman" w:hAnsi="Times New Roman" w:eastAsia="仿宋_GB2312" w:cs="Times New Roman"/>
          <w:color w:val="000000"/>
          <w:sz w:val="32"/>
          <w:szCs w:val="32"/>
          <w:lang w:val="en-US" w:eastAsia="zh-CN"/>
        </w:rPr>
        <w:t>，通过网络交易方式在常州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有限公司购买使用集成吊顶灯。发现该涉案商品存在不符合国家安全标准情况，于是整理资料、证据材料依据《市场监督管理投诉举报处理暂行办法》于2021-10-16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本人于2021.9.11在常州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照明有限公司于淘宝开设店</w:t>
      </w:r>
      <w:r>
        <w:rPr>
          <w:rFonts w:hint="eastAsia" w:eastAsia="仿宋_GB2312" w:cs="Times New Roman"/>
          <w:color w:val="000000"/>
          <w:sz w:val="32"/>
          <w:szCs w:val="32"/>
          <w:lang w:val="en-US" w:eastAsia="zh-CN"/>
        </w:rPr>
        <w:t>铺某</w:t>
      </w:r>
      <w:r>
        <w:rPr>
          <w:rFonts w:hint="default" w:ascii="Times New Roman" w:hAnsi="Times New Roman" w:eastAsia="仿宋_GB2312" w:cs="Times New Roman"/>
          <w:color w:val="000000"/>
          <w:sz w:val="32"/>
          <w:szCs w:val="32"/>
          <w:lang w:val="en-US" w:eastAsia="zh-CN"/>
        </w:rPr>
        <w:t>照明，支付35元购买图案色-30*30-20W嵌入式集成吊顶LED灯1件。发现产品存在不符合嵌入式灯具之国家强制安全标准、《中华人民共和国产品质量法》、《强制性产品认证管理规定》、《认证认可条例》相关规定等诸多问题。请求在法定的工作日内对该举报件进行立案调查，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消除侵害消费者权益之隐患，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-10-28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又于2021-12-20回复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：一、被申请人具有处理申请人举报事项的法定职权。申请人举报其从被举报人常州某照明有限公司经营的淘宝网店“ 某照明”购买的LED平板灯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18日收到申请人的举报材料，于2021年10月28日予以立案。2021年11月16日，被申请人对被举报人常州某照明有限公司注册经营地址常州市钟楼区邹区镇灯城路实施现场检查。检查发现该地址为常州某照明电器科技有限公司的门店，仅从事户外灯具的销售。被申请人电话联系被举报人，无人接听。被申请人现场拍照取证，制作现场笔录，并由常州某照明电器科技有限公司人员现场见证。因未能查找到被举报人，已依法将其列入异常经营名单。2021年12月16日，被申请人依法将被举报人涉嫌违法的行为通报“</w:t>
      </w:r>
      <w:r>
        <w:rPr>
          <w:rFonts w:hint="eastAsia" w:eastAsia="仿宋_GB2312" w:cs="Times New Roman"/>
          <w:color w:val="000000"/>
          <w:sz w:val="32"/>
          <w:szCs w:val="32"/>
          <w:lang w:val="en-US" w:eastAsia="zh-CN"/>
        </w:rPr>
        <w:t>淘宝</w:t>
      </w:r>
      <w:r>
        <w:rPr>
          <w:rFonts w:hint="eastAsia" w:eastAsia="仿宋_GB2312" w:cs="Times New Roman"/>
          <w:color w:val="000000"/>
          <w:sz w:val="32"/>
          <w:szCs w:val="32"/>
          <w:lang w:eastAsia="zh-CN"/>
        </w:rPr>
        <w:t>”平台所在</w:t>
      </w:r>
      <w:r>
        <w:rPr>
          <w:rFonts w:hint="eastAsia" w:eastAsia="仿宋_GB2312" w:cs="Times New Roman"/>
          <w:color w:val="000000"/>
          <w:sz w:val="32"/>
          <w:szCs w:val="32"/>
          <w:lang w:val="en-US" w:eastAsia="zh-CN"/>
        </w:rPr>
        <w:t>地杭州市余杭区市场监督管理局</w:t>
      </w:r>
      <w:r>
        <w:rPr>
          <w:rFonts w:hint="eastAsia" w:eastAsia="仿宋_GB2312" w:cs="Times New Roman"/>
          <w:color w:val="000000"/>
          <w:sz w:val="32"/>
          <w:szCs w:val="32"/>
          <w:lang w:eastAsia="zh-CN"/>
        </w:rPr>
        <w:t>。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.全国12315平台个人信息中心截图；</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.全国12315平台举报详情截图；</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.消费者</w:t>
      </w:r>
      <w:r>
        <w:rPr>
          <w:rFonts w:hint="eastAsia" w:eastAsia="仿宋_GB2312" w:cs="Times New Roman"/>
          <w:sz w:val="32"/>
          <w:szCs w:val="32"/>
          <w:lang w:val="en-US" w:eastAsia="zh-CN"/>
        </w:rPr>
        <w:t>实名</w:t>
      </w:r>
      <w:r>
        <w:rPr>
          <w:rFonts w:hint="default" w:ascii="Times New Roman" w:hAnsi="Times New Roman" w:eastAsia="仿宋_GB2312" w:cs="Times New Roman"/>
          <w:sz w:val="32"/>
          <w:szCs w:val="32"/>
          <w:lang w:val="en-US" w:eastAsia="zh-CN"/>
        </w:rPr>
        <w:t>举报书；</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.商品快照网页截图；</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.物流信息截图；</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.订单页面截图；</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.商品页面截图；</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.营业执照截图。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淘宝</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color w:val="000000"/>
          <w:sz w:val="32"/>
          <w:szCs w:val="32"/>
          <w:lang w:eastAsia="zh-CN"/>
        </w:rPr>
        <w:t>常州某照明有限公司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 某照明</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嵌入式集成吊顶LED灯</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10月18日</w:t>
      </w:r>
      <w:r>
        <w:rPr>
          <w:rFonts w:hint="default" w:ascii="Times New Roman" w:hAnsi="Times New Roman" w:eastAsia="仿宋_GB2312" w:cs="Times New Roman"/>
          <w:color w:val="000000"/>
          <w:sz w:val="32"/>
          <w:szCs w:val="32"/>
          <w:lang w:val="en-US" w:eastAsia="zh-CN"/>
        </w:rPr>
        <w:t>，被申请人收到举报材料。</w:t>
      </w:r>
      <w:r>
        <w:rPr>
          <w:rFonts w:hint="eastAsia"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28</w:t>
      </w:r>
      <w:r>
        <w:rPr>
          <w:rFonts w:hint="default" w:ascii="Times New Roman" w:hAnsi="Times New Roman" w:eastAsia="仿宋_GB2312" w:cs="Times New Roman"/>
          <w:color w:val="000000"/>
          <w:sz w:val="32"/>
          <w:szCs w:val="32"/>
          <w:highlight w:val="none"/>
          <w:lang w:val="en-US" w:eastAsia="zh-CN"/>
        </w:rPr>
        <w:t>日，被申请人予以立案，</w:t>
      </w:r>
      <w:r>
        <w:rPr>
          <w:rFonts w:hint="default" w:ascii="Times New Roman" w:hAnsi="Times New Roman" w:eastAsia="仿宋_GB2312" w:cs="Times New Roman"/>
          <w:color w:val="000000"/>
          <w:sz w:val="32"/>
          <w:szCs w:val="32"/>
          <w:lang w:val="en-US" w:eastAsia="zh-CN"/>
        </w:rPr>
        <w:t>并于</w:t>
      </w:r>
      <w:r>
        <w:rPr>
          <w:rFonts w:hint="eastAsia" w:eastAsia="仿宋_GB2312" w:cs="Times New Roman"/>
          <w:color w:val="000000"/>
          <w:sz w:val="32"/>
          <w:szCs w:val="32"/>
          <w:lang w:val="en-US" w:eastAsia="zh-CN"/>
        </w:rPr>
        <w:t>当日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eastAsia="zh-CN"/>
        </w:rPr>
        <w:t>被申请人对被举报人常州某照明有限公司注册经营地址常州市钟楼区邹区镇灯城路</w:t>
      </w:r>
      <w:bookmarkStart w:id="0" w:name="_GoBack"/>
      <w:bookmarkEnd w:id="0"/>
      <w:r>
        <w:rPr>
          <w:rFonts w:hint="eastAsia" w:eastAsia="仿宋_GB2312" w:cs="Times New Roman"/>
          <w:color w:val="000000"/>
          <w:sz w:val="32"/>
          <w:szCs w:val="32"/>
          <w:lang w:eastAsia="zh-CN"/>
        </w:rPr>
        <w:t>实施现场检查。检查发现该地址为常州某照明电器科技有限公司的门店，仅从事户外灯具的销售。被申请人电话联系被举报人，无人接听。被申请人现场拍照取证，制作现场笔录，并由常州某照明电器科技有限公司人员现场见证。因未能查找到被举报人，已依法将其列入异常经营名</w:t>
      </w:r>
      <w:r>
        <w:rPr>
          <w:rFonts w:hint="eastAsia" w:eastAsia="仿宋_GB2312" w:cs="Times New Roman"/>
          <w:color w:val="000000"/>
          <w:sz w:val="32"/>
          <w:szCs w:val="32"/>
          <w:lang w:val="en-US" w:eastAsia="zh-CN"/>
        </w:rPr>
        <w:t>录。</w:t>
      </w:r>
      <w:r>
        <w:rPr>
          <w:rFonts w:hint="eastAsia" w:eastAsia="仿宋_GB2312" w:cs="Times New Roman"/>
          <w:color w:val="000000"/>
          <w:sz w:val="32"/>
          <w:szCs w:val="32"/>
          <w:lang w:eastAsia="zh-CN"/>
        </w:rPr>
        <w:t>被申请人依法将被举报人涉嫌违法的行为通报“</w:t>
      </w:r>
      <w:r>
        <w:rPr>
          <w:rFonts w:hint="eastAsia" w:eastAsia="仿宋_GB2312" w:cs="Times New Roman"/>
          <w:color w:val="000000"/>
          <w:sz w:val="32"/>
          <w:szCs w:val="32"/>
          <w:lang w:val="en-US" w:eastAsia="zh-CN"/>
        </w:rPr>
        <w:t>淘宝</w:t>
      </w:r>
      <w:r>
        <w:rPr>
          <w:rFonts w:hint="eastAsia" w:eastAsia="仿宋_GB2312" w:cs="Times New Roman"/>
          <w:color w:val="000000"/>
          <w:sz w:val="32"/>
          <w:szCs w:val="32"/>
          <w:lang w:eastAsia="zh-CN"/>
        </w:rPr>
        <w:t>”平台所在</w:t>
      </w:r>
      <w:r>
        <w:rPr>
          <w:rFonts w:hint="eastAsia" w:eastAsia="仿宋_GB2312" w:cs="Times New Roman"/>
          <w:color w:val="000000"/>
          <w:sz w:val="32"/>
          <w:szCs w:val="32"/>
          <w:lang w:val="en-US" w:eastAsia="zh-CN"/>
        </w:rPr>
        <w:t>地杭州市余杭区市场监督管理局</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12月16日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12月20日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.全国12315平台个人信息中心截图；</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.全国12315平台举报详情截图；</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.消费者</w:t>
      </w:r>
      <w:r>
        <w:rPr>
          <w:rFonts w:hint="eastAsia" w:eastAsia="仿宋_GB2312" w:cs="Times New Roman"/>
          <w:sz w:val="32"/>
          <w:szCs w:val="32"/>
          <w:lang w:val="en-US" w:eastAsia="zh-CN"/>
        </w:rPr>
        <w:t>实名</w:t>
      </w:r>
      <w:r>
        <w:rPr>
          <w:rFonts w:hint="default" w:ascii="Times New Roman" w:hAnsi="Times New Roman" w:eastAsia="仿宋_GB2312" w:cs="Times New Roman"/>
          <w:sz w:val="32"/>
          <w:szCs w:val="32"/>
          <w:lang w:val="en-US" w:eastAsia="zh-CN"/>
        </w:rPr>
        <w:t>举报书；</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.商品快照网页截图；</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.物流信息截图；</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.订单页面截图；</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.商品页面截图；</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.营业执照截图</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color w:val="000000"/>
          <w:sz w:val="32"/>
          <w:szCs w:val="32"/>
          <w:lang w:val="en-US" w:eastAsia="zh-CN"/>
        </w:rPr>
        <w:t>本机关认为：</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AF60823"/>
    <w:rsid w:val="0F5F1445"/>
    <w:rsid w:val="111D61CC"/>
    <w:rsid w:val="14BA5FC9"/>
    <w:rsid w:val="16185F0B"/>
    <w:rsid w:val="169833B1"/>
    <w:rsid w:val="16F0323F"/>
    <w:rsid w:val="1A6B0852"/>
    <w:rsid w:val="1AE45BF4"/>
    <w:rsid w:val="1B5F2A3D"/>
    <w:rsid w:val="1FFF13CC"/>
    <w:rsid w:val="22373840"/>
    <w:rsid w:val="2616185B"/>
    <w:rsid w:val="261C4D09"/>
    <w:rsid w:val="26802AE7"/>
    <w:rsid w:val="2802079B"/>
    <w:rsid w:val="2BA76BC1"/>
    <w:rsid w:val="2C440167"/>
    <w:rsid w:val="2CCC78C1"/>
    <w:rsid w:val="2E070081"/>
    <w:rsid w:val="34654F7B"/>
    <w:rsid w:val="3478696D"/>
    <w:rsid w:val="34BB4521"/>
    <w:rsid w:val="35B05E86"/>
    <w:rsid w:val="36AC3612"/>
    <w:rsid w:val="37571A45"/>
    <w:rsid w:val="3858267B"/>
    <w:rsid w:val="3D0D4834"/>
    <w:rsid w:val="3E48241C"/>
    <w:rsid w:val="3F28425F"/>
    <w:rsid w:val="3F354A61"/>
    <w:rsid w:val="3F7E7A82"/>
    <w:rsid w:val="40880AF5"/>
    <w:rsid w:val="42E9262D"/>
    <w:rsid w:val="43B41D58"/>
    <w:rsid w:val="45831915"/>
    <w:rsid w:val="47D1108D"/>
    <w:rsid w:val="49317CA0"/>
    <w:rsid w:val="496073CA"/>
    <w:rsid w:val="49CA1638"/>
    <w:rsid w:val="49DF2A77"/>
    <w:rsid w:val="4AAC19DB"/>
    <w:rsid w:val="4B5F5F86"/>
    <w:rsid w:val="4D2F6B04"/>
    <w:rsid w:val="4E7174A2"/>
    <w:rsid w:val="500876B4"/>
    <w:rsid w:val="500B0654"/>
    <w:rsid w:val="50516200"/>
    <w:rsid w:val="513719A2"/>
    <w:rsid w:val="53656A3D"/>
    <w:rsid w:val="564222AA"/>
    <w:rsid w:val="5A2852CA"/>
    <w:rsid w:val="5C4E28F2"/>
    <w:rsid w:val="602C2F4B"/>
    <w:rsid w:val="604023D3"/>
    <w:rsid w:val="605D7A55"/>
    <w:rsid w:val="67554762"/>
    <w:rsid w:val="686B36F5"/>
    <w:rsid w:val="6D1145B2"/>
    <w:rsid w:val="6DEC7F51"/>
    <w:rsid w:val="6E2E3D36"/>
    <w:rsid w:val="6E315495"/>
    <w:rsid w:val="6E994AD8"/>
    <w:rsid w:val="6FC54704"/>
    <w:rsid w:val="725F4517"/>
    <w:rsid w:val="74F87D45"/>
    <w:rsid w:val="768E3FBD"/>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4819</Words>
  <Characters>5159</Characters>
  <Lines>0</Lines>
  <Paragraphs>0</Paragraphs>
  <TotalTime>6</TotalTime>
  <ScaleCrop>false</ScaleCrop>
  <LinksUpToDate>false</LinksUpToDate>
  <CharactersWithSpaces>5161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2022-06-06T08:13:00Z</cp:lastPrinted>
  <dcterms:modified xsi:type="dcterms:W3CDTF">2022-10-20T03:06:44Z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