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97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撤销被申请人在12315平台上，于2021-11-15对于举报编号：某的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申请人在12315平台上，于2021-11-15，实名举报常州某照明科技有限公司销售的商品有质量不符合国家安全标准</w:t>
      </w:r>
      <w:r>
        <w:rPr>
          <w:rFonts w:hint="eastAsia" w:ascii="仿宋_GB2312" w:hAnsi="仿宋_GB2312" w:eastAsia="仿宋_GB2312" w:cs="仿宋_GB2312"/>
          <w:color w:val="000000"/>
          <w:sz w:val="32"/>
          <w:szCs w:val="32"/>
          <w:lang w:val="en-US" w:eastAsia="zh-CN"/>
        </w:rPr>
        <w:t>的行为，并上传附件涵盖了所有证据。举报内容：本人因生活所需，</w:t>
      </w:r>
      <w:r>
        <w:rPr>
          <w:rFonts w:hint="default" w:ascii="Times New Roman" w:hAnsi="Times New Roman" w:eastAsia="仿宋_GB2312" w:cs="Times New Roman"/>
          <w:color w:val="000000"/>
          <w:sz w:val="32"/>
          <w:szCs w:val="32"/>
          <w:lang w:val="en-US" w:eastAsia="zh-CN"/>
        </w:rPr>
        <w:t>在2021.</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val="en-US" w:eastAsia="zh-CN"/>
        </w:rPr>
        <w:t>在</w:t>
      </w:r>
      <w:r>
        <w:rPr>
          <w:rFonts w:hint="eastAsia" w:eastAsia="仿宋_GB2312" w:cs="Times New Roman"/>
          <w:color w:val="000000"/>
          <w:sz w:val="32"/>
          <w:szCs w:val="32"/>
          <w:lang w:val="en-US" w:eastAsia="zh-CN"/>
        </w:rPr>
        <w:t>淘宝</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固定式吸顶灯灯具20CM-12W-白色-</w:t>
      </w:r>
      <w:r>
        <w:rPr>
          <w:rFonts w:hint="default" w:ascii="Times New Roman" w:hAnsi="Times New Roman" w:eastAsia="仿宋_GB2312" w:cs="Times New Roman"/>
          <w:color w:val="000000"/>
          <w:sz w:val="32"/>
          <w:szCs w:val="32"/>
          <w:lang w:val="en-US" w:eastAsia="zh-CN"/>
        </w:rPr>
        <w:t>1件</w:t>
      </w:r>
      <w:r>
        <w:rPr>
          <w:rFonts w:hint="eastAsia" w:ascii="仿宋_GB2312" w:hAnsi="仿宋_GB2312" w:eastAsia="仿宋_GB2312" w:cs="仿宋_GB2312"/>
          <w:color w:val="000000"/>
          <w:sz w:val="32"/>
          <w:szCs w:val="32"/>
          <w:lang w:val="en-US" w:eastAsia="zh-CN"/>
        </w:rPr>
        <w:t>，该销售公司营业执照公示信息为:</w:t>
      </w:r>
      <w:r>
        <w:rPr>
          <w:rFonts w:hint="eastAsia" w:eastAsia="仿宋_GB2312" w:cs="Times New Roman"/>
          <w:color w:val="000000"/>
          <w:sz w:val="32"/>
          <w:szCs w:val="32"/>
          <w:lang w:val="en-US" w:eastAsia="zh-CN"/>
        </w:rPr>
        <w:t>常州某照明科技有限公司</w:t>
      </w:r>
      <w:r>
        <w:rPr>
          <w:rFonts w:hint="eastAsia" w:ascii="仿宋_GB2312" w:hAnsi="仿宋_GB2312" w:eastAsia="仿宋_GB2312" w:cs="仿宋_GB2312"/>
          <w:color w:val="000000"/>
          <w:sz w:val="32"/>
          <w:szCs w:val="32"/>
          <w:lang w:val="en-US" w:eastAsia="zh-CN"/>
        </w:rPr>
        <w:t>，该销售公司开设的店铺名称为:</w:t>
      </w:r>
      <w:r>
        <w:rPr>
          <w:rFonts w:hint="eastAsia" w:eastAsia="仿宋_GB2312" w:cs="Times New Roman"/>
          <w:color w:val="000000"/>
          <w:sz w:val="32"/>
          <w:szCs w:val="32"/>
          <w:lang w:val="en-US" w:eastAsia="zh-CN"/>
        </w:rPr>
        <w:t>某照明企业店</w:t>
      </w:r>
      <w:r>
        <w:rPr>
          <w:rFonts w:hint="eastAsia" w:ascii="仿宋_GB2312" w:hAnsi="仿宋_GB2312" w:eastAsia="仿宋_GB2312" w:cs="仿宋_GB2312"/>
          <w:color w:val="000000"/>
          <w:sz w:val="32"/>
          <w:szCs w:val="32"/>
          <w:lang w:val="en-US" w:eastAsia="zh-CN"/>
        </w:rPr>
        <w:t>，使用后发现商品存在质量造假掺假不符合国家强制管理</w:t>
      </w:r>
      <w:r>
        <w:rPr>
          <w:rFonts w:hint="eastAsia" w:eastAsia="仿宋_GB2312" w:cs="Times New Roman"/>
          <w:color w:val="000000"/>
          <w:sz w:val="32"/>
          <w:szCs w:val="32"/>
          <w:lang w:val="en-US" w:eastAsia="zh-CN"/>
        </w:rPr>
        <w:t>规定行为，以次充好，欺诈消费者。本人依据《市场监督管理投诉举报处理暂行办法》请求贵单位在法定的工作日内对该公司的涉案产品进行调查，并要求该公司依法对本次购买的产品提供依据固定式灯具/吸顶灯、LED驱动电源的相关检测报告。并将处理结果和相关的产品证明报告等以12315平台网站文字回复和书面邮寄信函回复二种方式回复本人，以便本人行政复议和起诉维权之用。被申请人于2021-11-15做出立案行政行为，告知内容：经审查，符合立案条件，决定立案。然后又于2022-2-9作出的处理完成的回复“举报处理结果告知书常钟市监</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bookmarkStart w:id="0" w:name="_GoBack"/>
      <w:bookmarkEnd w:id="0"/>
      <w:r>
        <w:rPr>
          <w:rFonts w:hint="eastAsia" w:eastAsia="仿宋_GB2312" w:cs="Times New Roman"/>
          <w:color w:val="000000"/>
          <w:sz w:val="32"/>
          <w:szCs w:val="32"/>
          <w:lang w:val="en-US" w:eastAsia="zh-CN"/>
        </w:rPr>
        <w:t>某号韦某：我局于2021年11月15日收到你关于常州某照明科技有限公司涉嫌在淘宝网销售违法灯具的举报。经立案调查，我局作出以下行政处理：一、因当事人无法联系，我局已将其列入经营异常名录；二、因当事人下落不明致使案件暂时无法调查，经批准，我局中止案件调查。特此告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韦某的行政复议申请不符合法定受理条件，恳请复议机关依法驳回。在行政复议申请书中，申请人的复议请求及事实和理由，均指向被申请人所作的中止案件调查的行政处理决定。被申请人在法定职权范围内，对被举报人常州某照明科技有限公司涉嫌经营质量不合格的产品的行为进行核查、取证，直至作出中止案件调查的决定，所依据的法律、法规及规章，仅涉及涉嫌违法的事实是否成立、是否应给予行政处罚、应给予何种处罚等事项，而不需考虑举报人的个人权益。举报人购买商品后如认为其合法权益受到侵害，可依据消费者权益保护的相关法律法规寻求救济。故被申请人的行政处理决定对申请人的合法权益并不造成任何侵害，因此韦某不是适格的行政复议申请人，其提起的行政复议申请不符合《中华人民共和国行政复议法实施条例》第二十八条第二项的规定，恳请复议机关依据《中华人民共和国行政复议法实施条例》第四十八条第一款第二项的规定，驳回韦某的行政复议申请。二、被申请人具有处理申请人举报事项的法定职权。申请人的举报事项涉及的产品质量监管属于被申请人的法定职责，且被举报人在被申请人管辖的行政区域内，根据《中华人民共和国产品质量法》第八条第二款的规定，被申请人具有对申请人举报事项处理的法定职权。三、被申请人对申请人举报事项的处理合法。被申请人于</w:t>
      </w:r>
      <w:r>
        <w:rPr>
          <w:rFonts w:hint="eastAsia" w:eastAsia="仿宋_GB2312" w:cs="Times New Roman"/>
          <w:color w:val="000000"/>
          <w:sz w:val="32"/>
          <w:szCs w:val="32"/>
          <w:lang w:val="en-US" w:eastAsia="zh-CN"/>
        </w:rPr>
        <w:t>2021年11月15日收到申请人的举报材料，同日立案调查。经查，调查人员已进行如下调查处理：1、自2020年起已处理针对被举报人的多人类似举报。因无法联系，已于2020年8月5日将被举报人列入企业经营异常名录；2、于2021年11月11日向被举报人发出行政执法调查通知书，公告于本局公告栏；3、于2021年11月15日和16日现场检查被举报人（未找到被举报人），拨打被举报人登记在本局的手机号码（接听者否认是被举报人），在被举报人的淘宝网店铺截图取证。4、于2021年11月16日向淘宝网所属的杭州市余杭区市场监督管理局发出协助调查函，要求查寻被举报人，但至今未收到回复。综上，韦某不是适格的行政复议申请人，其提起的行政复议申请不符合法定受理条件。被申请人对其举报事项的处理合法，履行了法定职责。恳请复议机关依法驳回韦某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1.案件来源登记表；2.立案审批表；3.有关事项审批表；4.照片；5.协助调查函；6.被举报人网页截图；7.现场笔录和现场照片；8.企业查询单；9.全国12315平台截图。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淘宝平台向被举报人常州某照明科技有限公司开设的店铺“某照明企业店”花费5元购买案涉商品“圆形led吸顶灯卧室灯客厅餐厅厨房阳台走廊过道简约家用灯具灯饰”1件。11月15日，申请人在全国12315平台举报常州某照明科技有限公司生产、销售不符合保障人体健康和人身、财产安全的国家标准、行业标准的产品。同日，被申请人收到举报材料予以立案，并通过全国12315平台告知申请人立案情况。11月15日和16日，被申请人对被举报人实施现场检查未发现被举报人，电话联系被举报人，接听者否认是被举报人，被申请人现场拍照取证，制作现场笔录。被申请人未能查找到被举报人，已依法将其列入异常经营名录。11月16日，被申请人依法将被举报人涉嫌违法的行为通报淘宝平台所在地杭州市余杭区市场监管局。2022年2月8日，经部门负责人批准，被申请人中止案件调查，并于2月9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上述事实有下列证据证明：1.交易快照、订单截图、物流信息等；2.申请人在全国网络12315平台举报记录及被申请人答复记录；3.立案审批表；4.现场笔录和现场照片；5.企业查询单；6.协助调查函</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.市场监管局办理件截图；</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.行政复议案件登记表</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932BB1"/>
    <w:rsid w:val="05664FA2"/>
    <w:rsid w:val="05EF4C6B"/>
    <w:rsid w:val="07E129C9"/>
    <w:rsid w:val="08747238"/>
    <w:rsid w:val="0A2F45E4"/>
    <w:rsid w:val="0D5263D1"/>
    <w:rsid w:val="0F5F1445"/>
    <w:rsid w:val="111D61CC"/>
    <w:rsid w:val="119A6D6D"/>
    <w:rsid w:val="11AE5B1B"/>
    <w:rsid w:val="16185F0B"/>
    <w:rsid w:val="16805C6A"/>
    <w:rsid w:val="169833B1"/>
    <w:rsid w:val="16F0323F"/>
    <w:rsid w:val="1A6B0852"/>
    <w:rsid w:val="1AE45BF4"/>
    <w:rsid w:val="1B5F2A3D"/>
    <w:rsid w:val="1B9278FE"/>
    <w:rsid w:val="1FFF13CC"/>
    <w:rsid w:val="22373840"/>
    <w:rsid w:val="22813DB4"/>
    <w:rsid w:val="2616185B"/>
    <w:rsid w:val="261C4D09"/>
    <w:rsid w:val="26802AE7"/>
    <w:rsid w:val="26E966D9"/>
    <w:rsid w:val="2802079B"/>
    <w:rsid w:val="2BA76BC1"/>
    <w:rsid w:val="2C440167"/>
    <w:rsid w:val="2CCC78C1"/>
    <w:rsid w:val="2F2A203B"/>
    <w:rsid w:val="33296FFB"/>
    <w:rsid w:val="34565CE1"/>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5D1A2A"/>
    <w:rsid w:val="40880AF5"/>
    <w:rsid w:val="40E90011"/>
    <w:rsid w:val="42E9262D"/>
    <w:rsid w:val="43B41D58"/>
    <w:rsid w:val="45831915"/>
    <w:rsid w:val="47504375"/>
    <w:rsid w:val="47D1108D"/>
    <w:rsid w:val="49317CA0"/>
    <w:rsid w:val="496073CA"/>
    <w:rsid w:val="49DF2A77"/>
    <w:rsid w:val="4AAC19DB"/>
    <w:rsid w:val="4B5F5F86"/>
    <w:rsid w:val="4D2F6B04"/>
    <w:rsid w:val="4E023A4E"/>
    <w:rsid w:val="4E7174A2"/>
    <w:rsid w:val="500876B4"/>
    <w:rsid w:val="500B0654"/>
    <w:rsid w:val="50516200"/>
    <w:rsid w:val="513719A2"/>
    <w:rsid w:val="53656A3D"/>
    <w:rsid w:val="564222AA"/>
    <w:rsid w:val="594A2799"/>
    <w:rsid w:val="5A2852CA"/>
    <w:rsid w:val="5C4E28F2"/>
    <w:rsid w:val="602C2F4B"/>
    <w:rsid w:val="604023D3"/>
    <w:rsid w:val="605D7A55"/>
    <w:rsid w:val="6438050B"/>
    <w:rsid w:val="655621F8"/>
    <w:rsid w:val="672956B8"/>
    <w:rsid w:val="67554762"/>
    <w:rsid w:val="686B36F5"/>
    <w:rsid w:val="68BD5ADB"/>
    <w:rsid w:val="6C440AD6"/>
    <w:rsid w:val="6D1145B2"/>
    <w:rsid w:val="6DEC7F51"/>
    <w:rsid w:val="6E2E3D36"/>
    <w:rsid w:val="6E315495"/>
    <w:rsid w:val="6E994AD8"/>
    <w:rsid w:val="70F42ADA"/>
    <w:rsid w:val="725F4517"/>
    <w:rsid w:val="74F87D45"/>
    <w:rsid w:val="768E3FBD"/>
    <w:rsid w:val="781F4CEB"/>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4228</Words>
  <Characters>4480</Characters>
  <Lines>0</Lines>
  <Paragraphs>0</Paragraphs>
  <TotalTime>9</TotalTime>
  <ScaleCrop>false</ScaleCrop>
  <LinksUpToDate>false</LinksUpToDate>
  <CharactersWithSpaces>4480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2022-06-07T08:22:00Z</cp:lastPrinted>
  <dcterms:modified xsi:type="dcterms:W3CDTF">2022-10-21T06:18:55Z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53395E8B1C0F4686984FC922C54F21A4</vt:lpwstr>
  </property>
</Properties>
</file>