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161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龙某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龙某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1、撤销被申请人对在全国12315网络平台关于常州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照明科技有限公司的举报编号</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的处理决定。2、责令被申请人重新办理在全国12315网络平台关于常州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照明科技有限公司的举报编号</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申请人称：申请人于2021-11-01在全国12315网络平台举报的方式到被申请人处进行实名举报，举报常州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照明科技有限公司生产经营不符合国家安全标准商品。举报编号</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某</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举报内容</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本人于2021.9.24在拼多多平台“常州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家纺家具家装官方旗舰店”，支付花费15.9元购买网店标题宣称“爆款 LED吸顶灯长方形客厅灯方形卧室灯简约现代大气家用灯具大全”的40CM-金色-固定式吸顶灯具-1件，发现产品存在不符合国家安全标准、以次充好的问题。请求在法定的工作日内对该公司的产品进行调查，本人对本次购买的产品要求商家提供依据固定式吸顶灯具、LED驱动电源的相关检测报告。并将处理结果和相关的产品证明报告等以12315平台网站文字回复和书面邮寄信函回复二种方式回复本人，以便本人行政复议和起诉维权之用，并提供了所有证据材料。而被申请人于2021-11-15回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“经审查，符合立案条件，决定立案。”又于2022-01-26回复</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“经查，我局执法人员在当事人登记经营地址未能查找到该单位，已依法列入异常经营名单。根据《市场监督管理行政处罚程序规定》第四十六条第一款第</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对于被申请人的处理结果，申请人不服，主要有如下：对于被申请人的处理结果，申请人不服，主要有如下：一、《中华人民共和国企业法人登记管理条例》第四条、《中华人民共和国企业法人登记管理条例施行细则》第六条，这两条明确了市场监督管理部门作为主管机关的职责原则。《中华人民共和国企业法人登记管理条例施行细则》第五十六条（一）（三），明确了市场监督</w:t>
      </w:r>
      <w:r>
        <w:rPr>
          <w:rFonts w:hint="eastAsia" w:eastAsia="仿宋_GB2312" w:cs="Times New Roman"/>
          <w:color w:val="000000"/>
          <w:sz w:val="32"/>
          <w:szCs w:val="32"/>
          <w:lang w:val="en-US" w:eastAsia="zh-CN"/>
        </w:rPr>
        <w:t>管理</w:t>
      </w:r>
      <w:r>
        <w:rPr>
          <w:rFonts w:hint="default" w:ascii="Times New Roman" w:hAnsi="Times New Roman" w:eastAsia="仿宋_GB2312" w:cs="Times New Roman"/>
          <w:color w:val="000000"/>
          <w:sz w:val="32"/>
          <w:szCs w:val="32"/>
          <w:lang w:val="en-US" w:eastAsia="zh-CN"/>
        </w:rPr>
        <w:t>部门对于企业的开业、变更和注销登记的监督管理细则被申请人回复无法联系到被举报人，被举报人已不在注册地址从事任何经营活动，但是被举报人在电商平台的注册店铺却在进行经营活动，被举报人也未曾办理迁出或更改经营地址。说明被举报人违反了《中华人民共和国企业法人登记管理条例》第二十九条（二），而被申请人也没有履行《中华人民共和国企业法人登记管理条例》第十七条</w:t>
      </w:r>
      <w:r>
        <w:rPr>
          <w:rFonts w:hint="eastAsia"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en-US" w:eastAsia="zh-CN"/>
        </w:rPr>
        <w:t>监管职责。同时《中华人民共和国企业法人登记管理条例施行细则》第六十条（三）也明确了市场监督管理局对监管企业此违法行为的处理规则。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依据《市场监督管理行政处罚程序暂行规定》第四十三条，被申请人以找不到人终止案件调查是程序违法。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被申请人对擅自改变经营地址找不到人的企业进行行政处罚。申请人认为被申请人未履行《市场监督管理投诉举报处理暂行办法》第五条、《市场监督管理行政处罚程序暂行规定》第十八条中的的法定职责。被申请人作为市场监督管理机关未全面、公平、公开、公正履行职责。二、被申请人没有调查和回复申请人举报的全部问题，未全面履行《市场监督管理行政处罚程序暂行规定》和《市场监督管理投诉举报处理暂行办法》里的公平公正全面流程合法的原则。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1.行政复议申请书</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身份证复印件</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申请人在全国网络12315平台举报记录及被申请人答复记录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申请人在全国网络12315平台实名认证截图</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交易快照、订单截图、物流信息</w:t>
      </w:r>
      <w:r>
        <w:rPr>
          <w:rFonts w:hint="eastAsia" w:eastAsia="仿宋_GB2312" w:cs="Times New Roman"/>
          <w:color w:val="000000"/>
          <w:sz w:val="32"/>
          <w:szCs w:val="32"/>
          <w:lang w:val="en-US" w:eastAsia="zh-CN"/>
        </w:rPr>
        <w:t>截图。</w:t>
      </w:r>
    </w:p>
    <w:p>
      <w:pPr>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一、被申请人具有处理申请人举报事项的法定职权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申请人举报其从被举报人常州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照明科技有限公司经营的拼多多网店“</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家纺家具家装官方旗舰店</w:t>
      </w:r>
      <w:r>
        <w:rPr>
          <w:rFonts w:hint="default" w:ascii="Times New Roman" w:hAnsi="Times New Roman" w:eastAsia="仿宋_GB2312" w:cs="Times New Roman"/>
          <w:sz w:val="32"/>
          <w:szCs w:val="32"/>
        </w:rPr>
        <w:t>”购买的 LED 灯具未取得3C 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 2021年11月1日收到申请人的举报材料，于2021年11月15日予以立案。2022年1月17日，被申请人对被举报人常州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照明科技有限公司注册经营地址常州市钟楼区邹区镇安基村戴安路实施现场检查。检查发现该地址为厂房，未发现有生产、销售LED灯具的情况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被申请人电话联系被举报人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无人接听。被申请人现场拍照取证，制作现场笔录，并由钟楼区邹区镇安基村民委员会工作人员现场见证。因未能查找到被举报人，已依法将其列入异常经营名单。2022年1月20日，被申请人依法将被举报人涉嫌违法的行为通报“拼多多”平台所在地上海市长宁区市场监管局。因被申请人无法查找到被举报人，根据《市场监督管理行政处罚程序规定》第四十六条有下列情形之一的，经市场监督管理部门负责人批准，中止案件调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经审理查明：2021年9月</w:t>
      </w:r>
      <w:r>
        <w:rPr>
          <w:rFonts w:hint="eastAsia"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lang w:val="en-US" w:eastAsia="zh-CN"/>
        </w:rPr>
        <w:t>日，申请人通过拼多多平台向被举报人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照明科技有限公司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家纺家具家装官方旗舰店”花费</w:t>
      </w:r>
      <w:r>
        <w:rPr>
          <w:rFonts w:hint="eastAsia" w:ascii="Times New Roman" w:hAnsi="Times New Roman" w:eastAsia="仿宋_GB2312" w:cs="Times New Roman"/>
          <w:color w:val="000000"/>
          <w:sz w:val="32"/>
          <w:szCs w:val="32"/>
          <w:lang w:val="en-US" w:eastAsia="zh-CN"/>
        </w:rPr>
        <w:t>15.9</w:t>
      </w:r>
      <w:r>
        <w:rPr>
          <w:rFonts w:hint="default" w:ascii="Times New Roman" w:hAnsi="Times New Roman" w:eastAsia="仿宋_GB2312" w:cs="Times New Roman"/>
          <w:color w:val="000000"/>
          <w:sz w:val="32"/>
          <w:szCs w:val="32"/>
          <w:lang w:val="en-US" w:eastAsia="zh-CN"/>
        </w:rPr>
        <w:t>元购买案涉产品固定式吸顶灯具1件。</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月1日，申请人在全国12315平台举报常州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照明科技有限公司生产、销售不符合保障人体健康和人身、财产安全的国家标准、行业标准的产品，被申请人</w:t>
      </w:r>
      <w:r>
        <w:rPr>
          <w:rFonts w:hint="eastAsia" w:ascii="Times New Roman" w:hAnsi="Times New Roman" w:eastAsia="仿宋_GB2312" w:cs="Times New Roman"/>
          <w:color w:val="000000"/>
          <w:sz w:val="32"/>
          <w:szCs w:val="32"/>
          <w:lang w:val="en-US" w:eastAsia="zh-CN"/>
        </w:rPr>
        <w:t>于当日</w:t>
      </w:r>
      <w:r>
        <w:rPr>
          <w:rFonts w:hint="default" w:ascii="Times New Roman" w:hAnsi="Times New Roman" w:eastAsia="仿宋_GB2312" w:cs="Times New Roman"/>
          <w:color w:val="000000"/>
          <w:sz w:val="32"/>
          <w:szCs w:val="32"/>
          <w:lang w:val="en-US" w:eastAsia="zh-CN"/>
        </w:rPr>
        <w:t>收到举报材料。</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lang w:val="en-US" w:eastAsia="zh-CN"/>
        </w:rPr>
        <w:t>日，被申请人予以立案，并于当日通过全国12315平台告知申请人立案情况。</w:t>
      </w:r>
      <w:r>
        <w:rPr>
          <w:rFonts w:hint="eastAsia" w:ascii="Times New Roman" w:hAnsi="Times New Roman" w:eastAsia="仿宋_GB2312" w:cs="Times New Roman"/>
          <w:color w:val="000000"/>
          <w:sz w:val="32"/>
          <w:szCs w:val="32"/>
          <w:lang w:val="en-US" w:eastAsia="zh-CN"/>
        </w:rPr>
        <w:t>2022年</w:t>
      </w:r>
      <w:r>
        <w:rPr>
          <w:rFonts w:hint="default" w:ascii="Times New Roman" w:hAnsi="Times New Roman" w:eastAsia="仿宋_GB2312" w:cs="Times New Roman"/>
          <w:color w:val="000000"/>
          <w:sz w:val="32"/>
          <w:szCs w:val="32"/>
          <w:lang w:val="en-US" w:eastAsia="zh-CN"/>
        </w:rPr>
        <w:t>1月17日，被申请人对被举报人常州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照明科技有限公司注册经营地址常州市钟楼区邹区镇安基村戴安路</w:t>
      </w:r>
      <w:bookmarkStart w:id="0" w:name="_GoBack"/>
      <w:bookmarkEnd w:id="0"/>
      <w:r>
        <w:rPr>
          <w:rFonts w:hint="default" w:ascii="Times New Roman" w:hAnsi="Times New Roman" w:eastAsia="仿宋_GB2312" w:cs="Times New Roman"/>
          <w:color w:val="000000"/>
          <w:sz w:val="32"/>
          <w:szCs w:val="32"/>
          <w:lang w:val="en-US" w:eastAsia="zh-CN"/>
        </w:rPr>
        <w:t>实施现场检查发现该地址为厂房，未发现有生产、销售LED灯具的情况，被申请人电话联系被举报人，无人接听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被申请人现场拍照取证，制作现场笔录，并由钟楼区邹区镇安基村民委员会工作人员现场见证。因未能查找到被举报人，已依法将其列入异常经营</w:t>
      </w:r>
      <w:r>
        <w:rPr>
          <w:rFonts w:hint="eastAsia" w:ascii="Times New Roman" w:hAnsi="Times New Roman" w:eastAsia="仿宋_GB2312" w:cs="Times New Roman"/>
          <w:color w:val="000000"/>
          <w:sz w:val="32"/>
          <w:szCs w:val="32"/>
          <w:lang w:val="en-US" w:eastAsia="zh-CN"/>
        </w:rPr>
        <w:t>名录。</w:t>
      </w:r>
      <w:r>
        <w:rPr>
          <w:rFonts w:hint="default" w:ascii="Times New Roman" w:hAnsi="Times New Roman" w:eastAsia="仿宋_GB2312" w:cs="Times New Roman"/>
          <w:color w:val="000000"/>
          <w:sz w:val="32"/>
          <w:szCs w:val="32"/>
          <w:lang w:val="en-US" w:eastAsia="zh-CN"/>
        </w:rPr>
        <w:t>1月20日，被申请人依法将被举报人涉嫌违法的行为通报“拼多多”平台所在地上海市长宁区市场监管局。</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lang w:val="en-US" w:eastAsia="zh-CN"/>
        </w:rPr>
        <w:t>日，经部门负责人批准，被申请人中止案件调查，并于</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eastAsia" w:ascii="Times New Roman" w:hAnsi="Times New Roman" w:eastAsia="仿宋_GB2312" w:cs="Times New Roman"/>
          <w:color w:val="000000"/>
          <w:sz w:val="32"/>
          <w:szCs w:val="32"/>
          <w:lang w:val="en-US" w:eastAsia="zh-CN"/>
        </w:rPr>
        <w:t>26</w:t>
      </w:r>
      <w:r>
        <w:rPr>
          <w:rFonts w:hint="default" w:ascii="Times New Roman" w:hAnsi="Times New Roman" w:eastAsia="仿宋_GB2312" w:cs="Times New Roman"/>
          <w:color w:val="000000"/>
          <w:sz w:val="32"/>
          <w:szCs w:val="32"/>
          <w:lang w:val="en-US" w:eastAsia="zh-CN"/>
        </w:rPr>
        <w:t>日通过全国12315平台告知申请人。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龙某</w:t>
      </w:r>
      <w:r>
        <w:rPr>
          <w:rFonts w:hint="default" w:ascii="Times New Roman" w:hAnsi="Times New Roman" w:eastAsia="仿宋_GB2312" w:cs="Times New Roman"/>
          <w:sz w:val="32"/>
          <w:szCs w:val="32"/>
          <w:lang w:val="en-US" w:eastAsia="zh-CN"/>
        </w:rPr>
        <w:t>自2021年1月起，以商家经营不符合国家安全标准的灯具为由，对常州市钟楼区</w:t>
      </w:r>
      <w:r>
        <w:rPr>
          <w:rFonts w:hint="default" w:ascii="Times New Roman" w:hAnsi="Times New Roman" w:eastAsia="仿宋_GB2312" w:cs="Times New Roman"/>
          <w:sz w:val="32"/>
          <w:szCs w:val="32"/>
        </w:rPr>
        <w:t>各乡镇（街道）</w:t>
      </w:r>
      <w:r>
        <w:rPr>
          <w:rFonts w:hint="default" w:ascii="Times New Roman" w:hAnsi="Times New Roman" w:eastAsia="仿宋_GB2312" w:cs="Times New Roman"/>
          <w:sz w:val="32"/>
          <w:szCs w:val="32"/>
          <w:lang w:val="en-US" w:eastAsia="zh-CN"/>
        </w:rPr>
        <w:t>多家个体工商户向被申请人提出投诉举报160余件，并以不服被申请人对其投诉举报的处理结果为由向本机关申请行政复议60余件。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.市场监管局办理件截图；1</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.行政复议案件登记表。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000000"/>
          <w:sz w:val="32"/>
          <w:szCs w:val="32"/>
          <w:lang w:val="en-US" w:eastAsia="zh-CN"/>
        </w:rPr>
        <w:t>本机关认</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w:t>
      </w:r>
      <w:r>
        <w:rPr>
          <w:rFonts w:hint="default" w:ascii="Times New Roman" w:hAnsi="Times New Roman" w:eastAsia="仿宋_GB2312" w:cs="Times New Roman"/>
          <w:color w:val="auto"/>
          <w:sz w:val="32"/>
          <w:szCs w:val="32"/>
          <w:lang w:val="en-US" w:eastAsia="zh-CN"/>
        </w:rPr>
        <w:t>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2022年6月</w:t>
      </w:r>
      <w:r>
        <w:rPr>
          <w:rFonts w:hint="eastAsia" w:eastAsia="仿宋_GB2312" w:cs="Times New Roman"/>
          <w:color w:val="000000"/>
          <w:sz w:val="32"/>
          <w:szCs w:val="32"/>
          <w:highlight w:val="none"/>
          <w:lang w:val="en-US" w:eastAsia="zh-CN"/>
        </w:rPr>
        <w:t>9</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5664FA2"/>
    <w:rsid w:val="05D22568"/>
    <w:rsid w:val="05EF4C6B"/>
    <w:rsid w:val="07E129C9"/>
    <w:rsid w:val="082B15CF"/>
    <w:rsid w:val="08747238"/>
    <w:rsid w:val="0A2F45E4"/>
    <w:rsid w:val="0A6E5D8A"/>
    <w:rsid w:val="0A992BDC"/>
    <w:rsid w:val="0B295F08"/>
    <w:rsid w:val="0B6C6F26"/>
    <w:rsid w:val="0D4A53DE"/>
    <w:rsid w:val="0D4F308A"/>
    <w:rsid w:val="0D5263D1"/>
    <w:rsid w:val="0DC46A3F"/>
    <w:rsid w:val="0F5F1445"/>
    <w:rsid w:val="0F9C41F6"/>
    <w:rsid w:val="10FF2A43"/>
    <w:rsid w:val="1109680C"/>
    <w:rsid w:val="111D61CC"/>
    <w:rsid w:val="115A7068"/>
    <w:rsid w:val="11AE5B1B"/>
    <w:rsid w:val="124E494F"/>
    <w:rsid w:val="15060288"/>
    <w:rsid w:val="16185F0B"/>
    <w:rsid w:val="16805C6A"/>
    <w:rsid w:val="169833B1"/>
    <w:rsid w:val="16F0323F"/>
    <w:rsid w:val="17A252C5"/>
    <w:rsid w:val="19F375CB"/>
    <w:rsid w:val="1A6B0852"/>
    <w:rsid w:val="1AB04F7F"/>
    <w:rsid w:val="1AE45BF4"/>
    <w:rsid w:val="1B5F2A3D"/>
    <w:rsid w:val="1DDE2DCF"/>
    <w:rsid w:val="1FE044AF"/>
    <w:rsid w:val="1FFF13CC"/>
    <w:rsid w:val="22373840"/>
    <w:rsid w:val="22813DB4"/>
    <w:rsid w:val="23A6613D"/>
    <w:rsid w:val="23D902C0"/>
    <w:rsid w:val="2616185B"/>
    <w:rsid w:val="261C4D09"/>
    <w:rsid w:val="26543581"/>
    <w:rsid w:val="26802AE7"/>
    <w:rsid w:val="26E966D9"/>
    <w:rsid w:val="2802079B"/>
    <w:rsid w:val="282010E8"/>
    <w:rsid w:val="28253002"/>
    <w:rsid w:val="28370A00"/>
    <w:rsid w:val="285A5748"/>
    <w:rsid w:val="28A505D0"/>
    <w:rsid w:val="2AEE1614"/>
    <w:rsid w:val="2BA76BC1"/>
    <w:rsid w:val="2C440167"/>
    <w:rsid w:val="2CCC78C1"/>
    <w:rsid w:val="2F2A203B"/>
    <w:rsid w:val="32AB4148"/>
    <w:rsid w:val="33296FFB"/>
    <w:rsid w:val="34654F7B"/>
    <w:rsid w:val="34B9474B"/>
    <w:rsid w:val="34BB4521"/>
    <w:rsid w:val="34D71E7D"/>
    <w:rsid w:val="35B05E86"/>
    <w:rsid w:val="36AC3612"/>
    <w:rsid w:val="3858267B"/>
    <w:rsid w:val="38D15043"/>
    <w:rsid w:val="39A9162B"/>
    <w:rsid w:val="3C8B5473"/>
    <w:rsid w:val="3CAA5C13"/>
    <w:rsid w:val="3D0D4834"/>
    <w:rsid w:val="3E48241C"/>
    <w:rsid w:val="3E731CF7"/>
    <w:rsid w:val="3F28425F"/>
    <w:rsid w:val="3F354A61"/>
    <w:rsid w:val="3F5D4B7A"/>
    <w:rsid w:val="3F7E7A82"/>
    <w:rsid w:val="405D1A2A"/>
    <w:rsid w:val="40880AF5"/>
    <w:rsid w:val="414E1FFB"/>
    <w:rsid w:val="41DB1250"/>
    <w:rsid w:val="4227572D"/>
    <w:rsid w:val="42291FBB"/>
    <w:rsid w:val="42E9262D"/>
    <w:rsid w:val="43B41D58"/>
    <w:rsid w:val="45831915"/>
    <w:rsid w:val="46E110B6"/>
    <w:rsid w:val="47504375"/>
    <w:rsid w:val="475D64E6"/>
    <w:rsid w:val="47771EC6"/>
    <w:rsid w:val="47D1108D"/>
    <w:rsid w:val="48D742F4"/>
    <w:rsid w:val="48EB2EC9"/>
    <w:rsid w:val="49317CA0"/>
    <w:rsid w:val="496073CA"/>
    <w:rsid w:val="49DF2A77"/>
    <w:rsid w:val="4AAC19DB"/>
    <w:rsid w:val="4B5F5F86"/>
    <w:rsid w:val="4C7C792D"/>
    <w:rsid w:val="4D2F6B04"/>
    <w:rsid w:val="4E023A4E"/>
    <w:rsid w:val="4E15237D"/>
    <w:rsid w:val="4E6D010E"/>
    <w:rsid w:val="4E7174A2"/>
    <w:rsid w:val="4FF630B8"/>
    <w:rsid w:val="500876B4"/>
    <w:rsid w:val="500B0654"/>
    <w:rsid w:val="50122C87"/>
    <w:rsid w:val="50516200"/>
    <w:rsid w:val="513719A2"/>
    <w:rsid w:val="53656A3D"/>
    <w:rsid w:val="55DA31A0"/>
    <w:rsid w:val="564222AA"/>
    <w:rsid w:val="56525789"/>
    <w:rsid w:val="589E7C23"/>
    <w:rsid w:val="594A2799"/>
    <w:rsid w:val="5A2852CA"/>
    <w:rsid w:val="5AFA54D9"/>
    <w:rsid w:val="5C4E28F2"/>
    <w:rsid w:val="5CDA23D8"/>
    <w:rsid w:val="5F7A5621"/>
    <w:rsid w:val="602C2F4B"/>
    <w:rsid w:val="604023D3"/>
    <w:rsid w:val="605D7A55"/>
    <w:rsid w:val="60CC64DC"/>
    <w:rsid w:val="60F72859"/>
    <w:rsid w:val="64D33629"/>
    <w:rsid w:val="655621F8"/>
    <w:rsid w:val="672956B8"/>
    <w:rsid w:val="67554762"/>
    <w:rsid w:val="682A1615"/>
    <w:rsid w:val="686B36F5"/>
    <w:rsid w:val="68BD5ADB"/>
    <w:rsid w:val="696574CD"/>
    <w:rsid w:val="6B3D11C6"/>
    <w:rsid w:val="6C440AD6"/>
    <w:rsid w:val="6D1145B2"/>
    <w:rsid w:val="6DEC7F51"/>
    <w:rsid w:val="6E2E3D36"/>
    <w:rsid w:val="6E315495"/>
    <w:rsid w:val="6E994AD8"/>
    <w:rsid w:val="70F42ADA"/>
    <w:rsid w:val="721455A2"/>
    <w:rsid w:val="7256333D"/>
    <w:rsid w:val="725F4517"/>
    <w:rsid w:val="731A2659"/>
    <w:rsid w:val="74F87D45"/>
    <w:rsid w:val="768E3FBD"/>
    <w:rsid w:val="781F4CEB"/>
    <w:rsid w:val="786372CE"/>
    <w:rsid w:val="79617C03"/>
    <w:rsid w:val="79752EBD"/>
    <w:rsid w:val="7A1B0373"/>
    <w:rsid w:val="7B6018A2"/>
    <w:rsid w:val="7BE0356B"/>
    <w:rsid w:val="7C436B20"/>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4156</Words>
  <Characters>4444</Characters>
  <Lines>0</Lines>
  <Paragraphs>0</Paragraphs>
  <TotalTime>8</TotalTime>
  <ScaleCrop>false</ScaleCrop>
  <LinksUpToDate>false</LinksUpToDate>
  <CharactersWithSpaces>4449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2022-10-26T01:52:48Z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