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8092D" w14:textId="77777777" w:rsidR="004040D3" w:rsidRPr="009A6327" w:rsidRDefault="004040D3" w:rsidP="004040D3">
      <w:pPr>
        <w:pStyle w:val="aa"/>
        <w:spacing w:beforeAutospacing="0" w:afterAutospacing="0" w:line="560" w:lineRule="exact"/>
        <w:rPr>
          <w:rFonts w:eastAsia="黑体"/>
          <w:sz w:val="28"/>
          <w:szCs w:val="28"/>
        </w:rPr>
      </w:pPr>
      <w:r w:rsidRPr="009A6327">
        <w:rPr>
          <w:rFonts w:eastAsia="黑体"/>
          <w:sz w:val="28"/>
          <w:szCs w:val="28"/>
        </w:rPr>
        <w:t>附件</w:t>
      </w:r>
      <w:r w:rsidRPr="009A6327">
        <w:rPr>
          <w:rFonts w:eastAsia="黑体"/>
          <w:sz w:val="28"/>
          <w:szCs w:val="28"/>
        </w:rPr>
        <w:t>3</w:t>
      </w:r>
    </w:p>
    <w:p w14:paraId="4714E2E2" w14:textId="77777777" w:rsidR="004040D3" w:rsidRPr="009A6327" w:rsidRDefault="004040D3" w:rsidP="004040D3">
      <w:pPr>
        <w:pStyle w:val="aa"/>
        <w:spacing w:beforeAutospacing="0" w:afterAutospacing="0" w:line="560" w:lineRule="exact"/>
        <w:jc w:val="center"/>
        <w:rPr>
          <w:rFonts w:eastAsia="方正小标宋简体"/>
          <w:sz w:val="44"/>
          <w:szCs w:val="44"/>
        </w:rPr>
      </w:pPr>
      <w:r w:rsidRPr="009A6327">
        <w:rPr>
          <w:rFonts w:eastAsia="方正小标宋简体"/>
          <w:sz w:val="44"/>
          <w:szCs w:val="44"/>
        </w:rPr>
        <w:t>中共万福桥社区党组织巡察整改进展清单</w:t>
      </w:r>
    </w:p>
    <w:p w14:paraId="0750C249" w14:textId="77777777" w:rsidR="004040D3" w:rsidRPr="009A6327" w:rsidRDefault="004040D3" w:rsidP="004040D3">
      <w:pPr>
        <w:adjustRightInd w:val="0"/>
        <w:snapToGrid w:val="0"/>
        <w:jc w:val="left"/>
        <w:rPr>
          <w:rFonts w:ascii="Times New Roman" w:hAnsi="Times New Roman" w:cs="Times New Roman"/>
          <w:szCs w:val="32"/>
          <w:u w:val="single"/>
        </w:rPr>
      </w:pPr>
      <w:r w:rsidRPr="009A6327">
        <w:rPr>
          <w:rFonts w:ascii="Times New Roman" w:hAnsi="Times New Roman" w:cs="Times New Roman"/>
          <w:szCs w:val="32"/>
        </w:rPr>
        <w:t>填写时间</w:t>
      </w:r>
      <w:r w:rsidRPr="009A6327">
        <w:rPr>
          <w:rFonts w:ascii="Times New Roman" w:hAnsi="Times New Roman" w:cs="Times New Roman"/>
          <w:szCs w:val="32"/>
        </w:rPr>
        <w:t>:</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党组织盖章：</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负责人签字：</w:t>
      </w:r>
      <w:r w:rsidRPr="009A6327">
        <w:rPr>
          <w:rFonts w:ascii="Times New Roman" w:hAnsi="Times New Roman" w:cs="Times New Roman"/>
          <w:szCs w:val="32"/>
          <w:u w:val="single"/>
        </w:rPr>
        <w:t xml:space="preserve">              </w:t>
      </w:r>
    </w:p>
    <w:tbl>
      <w:tblPr>
        <w:tblW w:w="13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6"/>
        <w:gridCol w:w="1433"/>
        <w:gridCol w:w="3581"/>
        <w:gridCol w:w="3619"/>
        <w:gridCol w:w="1234"/>
        <w:gridCol w:w="1014"/>
      </w:tblGrid>
      <w:tr w:rsidR="004040D3" w:rsidRPr="009A6327" w14:paraId="2E0EAF40" w14:textId="77777777" w:rsidTr="00E57603">
        <w:trPr>
          <w:trHeight w:val="23"/>
          <w:tblHeader/>
          <w:jc w:val="center"/>
        </w:trPr>
        <w:tc>
          <w:tcPr>
            <w:tcW w:w="918" w:type="dxa"/>
            <w:vAlign w:val="center"/>
          </w:tcPr>
          <w:p w14:paraId="403A1741"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序号</w:t>
            </w:r>
          </w:p>
        </w:tc>
        <w:tc>
          <w:tcPr>
            <w:tcW w:w="2789" w:type="dxa"/>
            <w:gridSpan w:val="2"/>
            <w:vAlign w:val="center"/>
          </w:tcPr>
          <w:p w14:paraId="0F9ADCF3"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反馈问题</w:t>
            </w:r>
          </w:p>
        </w:tc>
        <w:tc>
          <w:tcPr>
            <w:tcW w:w="3581" w:type="dxa"/>
            <w:vAlign w:val="center"/>
          </w:tcPr>
          <w:p w14:paraId="431B22EE"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整改任务和措施</w:t>
            </w:r>
          </w:p>
        </w:tc>
        <w:tc>
          <w:tcPr>
            <w:tcW w:w="3619" w:type="dxa"/>
            <w:vAlign w:val="center"/>
          </w:tcPr>
          <w:p w14:paraId="0317D756"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整改进展和成效</w:t>
            </w:r>
          </w:p>
        </w:tc>
        <w:tc>
          <w:tcPr>
            <w:tcW w:w="1234" w:type="dxa"/>
            <w:vAlign w:val="center"/>
          </w:tcPr>
          <w:p w14:paraId="44ACADAC"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责任人</w:t>
            </w:r>
          </w:p>
        </w:tc>
        <w:tc>
          <w:tcPr>
            <w:tcW w:w="1014" w:type="dxa"/>
            <w:vAlign w:val="center"/>
          </w:tcPr>
          <w:p w14:paraId="2F8F7881" w14:textId="77777777" w:rsidR="004040D3" w:rsidRPr="009A6327" w:rsidRDefault="004040D3"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备注</w:t>
            </w:r>
          </w:p>
        </w:tc>
      </w:tr>
      <w:tr w:rsidR="00093D41" w:rsidRPr="009A6327" w14:paraId="4B90E880" w14:textId="77777777" w:rsidTr="00E76D55">
        <w:trPr>
          <w:trHeight w:val="3912"/>
          <w:jc w:val="center"/>
        </w:trPr>
        <w:tc>
          <w:tcPr>
            <w:tcW w:w="918" w:type="dxa"/>
            <w:vMerge w:val="restart"/>
            <w:vAlign w:val="center"/>
          </w:tcPr>
          <w:p w14:paraId="0466018C" w14:textId="77777777" w:rsidR="00093D41" w:rsidRPr="009A6327" w:rsidRDefault="00093D41" w:rsidP="004040D3">
            <w:pPr>
              <w:adjustRightInd w:val="0"/>
              <w:snapToGrid w:val="0"/>
              <w:spacing w:line="300" w:lineRule="exact"/>
              <w:jc w:val="center"/>
              <w:rPr>
                <w:rFonts w:ascii="Times New Roman" w:hAnsi="Times New Roman" w:cs="Times New Roman"/>
                <w:sz w:val="28"/>
                <w:szCs w:val="28"/>
              </w:rPr>
            </w:pPr>
            <w:r w:rsidRPr="009A6327">
              <w:rPr>
                <w:rFonts w:ascii="Times New Roman" w:hAnsi="Times New Roman" w:cs="Times New Roman"/>
                <w:sz w:val="28"/>
                <w:szCs w:val="28"/>
              </w:rPr>
              <w:t>1</w:t>
            </w:r>
          </w:p>
        </w:tc>
        <w:tc>
          <w:tcPr>
            <w:tcW w:w="1356" w:type="dxa"/>
            <w:vMerge w:val="restart"/>
            <w:vAlign w:val="center"/>
          </w:tcPr>
          <w:p w14:paraId="5855FC6C" w14:textId="77777777" w:rsidR="00093D41" w:rsidRPr="009A6327" w:rsidRDefault="00093D41" w:rsidP="004040D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433" w:type="dxa"/>
            <w:vAlign w:val="center"/>
          </w:tcPr>
          <w:p w14:paraId="75C1ADA6" w14:textId="77777777" w:rsidR="00093D41" w:rsidRPr="009A6327" w:rsidRDefault="00093D41" w:rsidP="004040D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学习贯彻习近平新时代中国特色社会主义思想和党的十九大、十九届历次全会精神不深入</w:t>
            </w:r>
          </w:p>
        </w:tc>
        <w:tc>
          <w:tcPr>
            <w:tcW w:w="3581" w:type="dxa"/>
            <w:vAlign w:val="center"/>
          </w:tcPr>
          <w:p w14:paraId="222FA128" w14:textId="77777777" w:rsidR="00093D41" w:rsidRPr="009A6327" w:rsidRDefault="00093D41" w:rsidP="004040D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采取集中宣讲、专题党课、座谈研讨、现场教学、撰写心得体会等多种方式加强理论学习。通过读书会、演讲会、文艺晚会等党员喜闻乐见的形式进行支部学习，增强支部学习的吸引力，使党员从被动学变为主动学，变说教型为指导型。</w:t>
            </w:r>
          </w:p>
        </w:tc>
        <w:tc>
          <w:tcPr>
            <w:tcW w:w="3619" w:type="dxa"/>
            <w:vAlign w:val="center"/>
          </w:tcPr>
          <w:p w14:paraId="18464C15" w14:textId="77777777" w:rsidR="00093D41" w:rsidRPr="009A6327" w:rsidRDefault="00093D41" w:rsidP="004040D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5BE17F38" w14:textId="77777777" w:rsidR="00093D41" w:rsidRPr="009A6327" w:rsidRDefault="00093D41" w:rsidP="004040D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开展理论学习活动。学习心得分享会、学习日活动、专题学习会。</w:t>
            </w:r>
            <w:r w:rsidRPr="009A6327">
              <w:rPr>
                <w:rFonts w:ascii="Times New Roman" w:hAnsi="Times New Roman" w:cs="Times New Roman"/>
                <w:bCs/>
                <w:kern w:val="0"/>
                <w:sz w:val="24"/>
              </w:rPr>
              <w:t>6</w:t>
            </w:r>
            <w:r w:rsidRPr="009A6327">
              <w:rPr>
                <w:rFonts w:ascii="Times New Roman" w:hAnsi="Times New Roman" w:cs="Times New Roman"/>
                <w:bCs/>
                <w:kern w:val="0"/>
                <w:sz w:val="24"/>
              </w:rPr>
              <w:t>月</w:t>
            </w:r>
            <w:r w:rsidRPr="009A6327">
              <w:rPr>
                <w:rFonts w:ascii="Times New Roman" w:hAnsi="Times New Roman" w:cs="Times New Roman"/>
                <w:bCs/>
                <w:kern w:val="0"/>
                <w:sz w:val="24"/>
              </w:rPr>
              <w:t>10</w:t>
            </w:r>
            <w:r w:rsidRPr="009A6327">
              <w:rPr>
                <w:rFonts w:ascii="Times New Roman" w:hAnsi="Times New Roman" w:cs="Times New Roman"/>
                <w:bCs/>
                <w:kern w:val="0"/>
                <w:sz w:val="24"/>
              </w:rPr>
              <w:t>日，开展第三个</w:t>
            </w:r>
            <w:r w:rsidRPr="009A6327">
              <w:rPr>
                <w:rFonts w:ascii="Times New Roman" w:hAnsi="Times New Roman" w:cs="Times New Roman"/>
                <w:bCs/>
                <w:kern w:val="0"/>
                <w:sz w:val="24"/>
              </w:rPr>
              <w:t>“</w:t>
            </w:r>
            <w:r w:rsidRPr="009A6327">
              <w:rPr>
                <w:rFonts w:ascii="Times New Roman" w:hAnsi="Times New Roman" w:cs="Times New Roman"/>
                <w:bCs/>
                <w:kern w:val="0"/>
                <w:sz w:val="24"/>
              </w:rPr>
              <w:t>学习日</w:t>
            </w:r>
            <w:r w:rsidRPr="009A6327">
              <w:rPr>
                <w:rFonts w:ascii="Times New Roman" w:hAnsi="Times New Roman" w:cs="Times New Roman"/>
                <w:bCs/>
                <w:kern w:val="0"/>
                <w:sz w:val="24"/>
              </w:rPr>
              <w:t>”</w:t>
            </w:r>
            <w:r w:rsidRPr="009A6327">
              <w:rPr>
                <w:rFonts w:ascii="Times New Roman" w:hAnsi="Times New Roman" w:cs="Times New Roman"/>
                <w:bCs/>
                <w:kern w:val="0"/>
                <w:sz w:val="24"/>
              </w:rPr>
              <w:t>活动、调研座谈会、专题党课等。开展指导型学习活动。迎新文艺汇演活动、读书分享、</w:t>
            </w:r>
            <w:r w:rsidRPr="009A6327">
              <w:rPr>
                <w:rFonts w:ascii="Times New Roman" w:hAnsi="Times New Roman" w:cs="Times New Roman"/>
                <w:bCs/>
                <w:kern w:val="0"/>
                <w:sz w:val="24"/>
              </w:rPr>
              <w:t>“</w:t>
            </w:r>
            <w:r w:rsidRPr="009A6327">
              <w:rPr>
                <w:rFonts w:ascii="Times New Roman" w:hAnsi="Times New Roman" w:cs="Times New Roman"/>
                <w:bCs/>
                <w:kern w:val="0"/>
                <w:sz w:val="24"/>
              </w:rPr>
              <w:t>万福游园会，福虎闹元宵</w:t>
            </w:r>
            <w:r w:rsidRPr="009A6327">
              <w:rPr>
                <w:rFonts w:ascii="Times New Roman" w:hAnsi="Times New Roman" w:cs="Times New Roman"/>
                <w:bCs/>
                <w:kern w:val="0"/>
                <w:sz w:val="24"/>
              </w:rPr>
              <w:t>”</w:t>
            </w:r>
            <w:r w:rsidRPr="009A6327">
              <w:rPr>
                <w:rFonts w:ascii="Times New Roman" w:hAnsi="Times New Roman" w:cs="Times New Roman"/>
                <w:bCs/>
                <w:kern w:val="0"/>
                <w:sz w:val="24"/>
              </w:rPr>
              <w:t>、</w:t>
            </w:r>
            <w:r w:rsidRPr="009A6327">
              <w:rPr>
                <w:rFonts w:ascii="Times New Roman" w:hAnsi="Times New Roman" w:cs="Times New Roman"/>
                <w:bCs/>
                <w:kern w:val="0"/>
                <w:sz w:val="24"/>
              </w:rPr>
              <w:t>“</w:t>
            </w:r>
            <w:r w:rsidRPr="009A6327">
              <w:rPr>
                <w:rFonts w:ascii="Times New Roman" w:hAnsi="Times New Roman" w:cs="Times New Roman"/>
                <w:bCs/>
                <w:kern w:val="0"/>
                <w:sz w:val="24"/>
              </w:rPr>
              <w:t>书香万福</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全民阅读</w:t>
            </w:r>
            <w:r w:rsidRPr="009A6327">
              <w:rPr>
                <w:rFonts w:ascii="Times New Roman" w:hAnsi="Times New Roman" w:cs="Times New Roman"/>
                <w:bCs/>
                <w:kern w:val="0"/>
                <w:sz w:val="24"/>
              </w:rPr>
              <w:t>”</w:t>
            </w:r>
            <w:r w:rsidRPr="009A6327">
              <w:rPr>
                <w:rFonts w:ascii="Times New Roman" w:hAnsi="Times New Roman" w:cs="Times New Roman"/>
                <w:bCs/>
                <w:kern w:val="0"/>
                <w:sz w:val="24"/>
              </w:rPr>
              <w:t>读书分享、</w:t>
            </w:r>
            <w:r w:rsidRPr="009A6327">
              <w:rPr>
                <w:rFonts w:ascii="Times New Roman" w:hAnsi="Times New Roman" w:cs="Times New Roman"/>
                <w:bCs/>
                <w:kern w:val="0"/>
                <w:sz w:val="24"/>
              </w:rPr>
              <w:t>“</w:t>
            </w:r>
            <w:r w:rsidRPr="009A6327">
              <w:rPr>
                <w:rFonts w:ascii="Times New Roman" w:hAnsi="Times New Roman" w:cs="Times New Roman"/>
                <w:bCs/>
                <w:kern w:val="0"/>
                <w:sz w:val="24"/>
              </w:rPr>
              <w:t>文明实践常友爱</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志愿同行钟有我</w:t>
            </w:r>
            <w:r w:rsidRPr="009A6327">
              <w:rPr>
                <w:rFonts w:ascii="Times New Roman" w:hAnsi="Times New Roman" w:cs="Times New Roman"/>
                <w:bCs/>
                <w:kern w:val="0"/>
                <w:sz w:val="24"/>
              </w:rPr>
              <w:t>”</w:t>
            </w:r>
            <w:r w:rsidRPr="009A6327">
              <w:rPr>
                <w:rFonts w:ascii="Times New Roman" w:hAnsi="Times New Roman" w:cs="Times New Roman"/>
                <w:bCs/>
                <w:kern w:val="0"/>
                <w:sz w:val="24"/>
              </w:rPr>
              <w:t>学雷锋志愿服务、</w:t>
            </w:r>
            <w:r w:rsidRPr="009A6327">
              <w:rPr>
                <w:rFonts w:ascii="Times New Roman" w:hAnsi="Times New Roman" w:cs="Times New Roman"/>
                <w:bCs/>
                <w:kern w:val="0"/>
                <w:sz w:val="24"/>
              </w:rPr>
              <w:t>“</w:t>
            </w:r>
            <w:r w:rsidRPr="009A6327">
              <w:rPr>
                <w:rFonts w:ascii="Times New Roman" w:hAnsi="Times New Roman" w:cs="Times New Roman"/>
                <w:bCs/>
                <w:kern w:val="0"/>
                <w:sz w:val="24"/>
              </w:rPr>
              <w:t>书香满园</w:t>
            </w:r>
            <w:r w:rsidRPr="009A6327">
              <w:rPr>
                <w:rFonts w:ascii="Times New Roman" w:hAnsi="Times New Roman" w:cs="Times New Roman"/>
                <w:bCs/>
                <w:kern w:val="0"/>
                <w:sz w:val="24"/>
              </w:rPr>
              <w:t>”</w:t>
            </w:r>
            <w:r w:rsidRPr="009A6327">
              <w:rPr>
                <w:rFonts w:ascii="Times New Roman" w:hAnsi="Times New Roman" w:cs="Times New Roman"/>
                <w:bCs/>
                <w:kern w:val="0"/>
                <w:sz w:val="24"/>
              </w:rPr>
              <w:t>主题阅读分享交流活动、</w:t>
            </w:r>
            <w:r w:rsidRPr="009A6327">
              <w:rPr>
                <w:rFonts w:ascii="Times New Roman" w:hAnsi="Times New Roman" w:cs="Times New Roman"/>
                <w:bCs/>
                <w:kern w:val="0"/>
                <w:sz w:val="24"/>
              </w:rPr>
              <w:t>“</w:t>
            </w:r>
            <w:r w:rsidRPr="009A6327">
              <w:rPr>
                <w:rFonts w:ascii="Times New Roman" w:hAnsi="Times New Roman" w:cs="Times New Roman"/>
                <w:bCs/>
                <w:kern w:val="0"/>
                <w:sz w:val="24"/>
              </w:rPr>
              <w:t>追忆百年党史</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续写党的辉煌</w:t>
            </w:r>
            <w:r w:rsidRPr="009A6327">
              <w:rPr>
                <w:rFonts w:ascii="Times New Roman" w:hAnsi="Times New Roman" w:cs="Times New Roman"/>
                <w:bCs/>
                <w:kern w:val="0"/>
                <w:sz w:val="24"/>
              </w:rPr>
              <w:t>”</w:t>
            </w:r>
            <w:r w:rsidRPr="009A6327">
              <w:rPr>
                <w:rFonts w:ascii="Times New Roman" w:hAnsi="Times New Roman" w:cs="Times New Roman"/>
                <w:bCs/>
                <w:kern w:val="0"/>
                <w:sz w:val="24"/>
              </w:rPr>
              <w:t>活动。</w:t>
            </w:r>
          </w:p>
        </w:tc>
        <w:tc>
          <w:tcPr>
            <w:tcW w:w="1234" w:type="dxa"/>
            <w:vAlign w:val="center"/>
          </w:tcPr>
          <w:p w14:paraId="74DA6D05" w14:textId="77777777" w:rsidR="00093D41" w:rsidRPr="009A6327" w:rsidRDefault="00093D41" w:rsidP="004040D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7A95454F" w14:textId="77777777" w:rsidR="00093D41" w:rsidRPr="009A6327" w:rsidRDefault="00093D41" w:rsidP="004040D3">
            <w:pPr>
              <w:autoSpaceDE w:val="0"/>
              <w:autoSpaceDN w:val="0"/>
              <w:adjustRightInd w:val="0"/>
              <w:spacing w:line="300" w:lineRule="exact"/>
              <w:jc w:val="left"/>
              <w:rPr>
                <w:rFonts w:ascii="Times New Roman" w:hAnsi="Times New Roman" w:cs="Times New Roman"/>
                <w:sz w:val="24"/>
              </w:rPr>
            </w:pPr>
          </w:p>
        </w:tc>
      </w:tr>
      <w:tr w:rsidR="00093D41" w:rsidRPr="009A6327" w14:paraId="2B4B1204" w14:textId="77777777" w:rsidTr="00E76D55">
        <w:trPr>
          <w:trHeight w:val="2154"/>
          <w:jc w:val="center"/>
        </w:trPr>
        <w:tc>
          <w:tcPr>
            <w:tcW w:w="918" w:type="dxa"/>
            <w:vMerge/>
            <w:vAlign w:val="center"/>
          </w:tcPr>
          <w:p w14:paraId="113459A2" w14:textId="03934C2D" w:rsidR="00093D41" w:rsidRPr="009A6327" w:rsidRDefault="00093D41" w:rsidP="004040D3">
            <w:pPr>
              <w:adjustRightInd w:val="0"/>
              <w:snapToGrid w:val="0"/>
              <w:spacing w:line="300" w:lineRule="exact"/>
              <w:jc w:val="center"/>
              <w:rPr>
                <w:rFonts w:ascii="Times New Roman" w:hAnsi="Times New Roman" w:cs="Times New Roman"/>
                <w:sz w:val="28"/>
                <w:szCs w:val="28"/>
              </w:rPr>
            </w:pPr>
          </w:p>
        </w:tc>
        <w:tc>
          <w:tcPr>
            <w:tcW w:w="1356" w:type="dxa"/>
            <w:vMerge/>
            <w:vAlign w:val="center"/>
          </w:tcPr>
          <w:p w14:paraId="205F5B3E" w14:textId="6CC2ADD2" w:rsidR="00093D41" w:rsidRPr="009A6327" w:rsidRDefault="00093D41" w:rsidP="004040D3">
            <w:pPr>
              <w:autoSpaceDE w:val="0"/>
              <w:autoSpaceDN w:val="0"/>
              <w:adjustRightInd w:val="0"/>
              <w:spacing w:line="300" w:lineRule="exact"/>
              <w:jc w:val="center"/>
              <w:rPr>
                <w:rFonts w:ascii="Times New Roman" w:hAnsi="Times New Roman" w:cs="Times New Roman"/>
                <w:sz w:val="28"/>
                <w:szCs w:val="28"/>
              </w:rPr>
            </w:pPr>
          </w:p>
        </w:tc>
        <w:tc>
          <w:tcPr>
            <w:tcW w:w="1433" w:type="dxa"/>
            <w:vAlign w:val="center"/>
          </w:tcPr>
          <w:p w14:paraId="053C26A1" w14:textId="77777777" w:rsidR="00093D41" w:rsidRPr="009A6327" w:rsidRDefault="00093D41" w:rsidP="004040D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安全隐患排查不力</w:t>
            </w:r>
          </w:p>
        </w:tc>
        <w:tc>
          <w:tcPr>
            <w:tcW w:w="3581" w:type="dxa"/>
            <w:vAlign w:val="center"/>
          </w:tcPr>
          <w:p w14:paraId="6FA29E71" w14:textId="77777777" w:rsidR="00093D41" w:rsidRPr="009A6327" w:rsidRDefault="00093D41" w:rsidP="004040D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加强居民用电安全宣传。督促物业安装智能充电桩。督促物业加强小区巡查，及时发现、制止飞线充电行为。</w:t>
            </w:r>
          </w:p>
        </w:tc>
        <w:tc>
          <w:tcPr>
            <w:tcW w:w="3619" w:type="dxa"/>
            <w:vAlign w:val="center"/>
          </w:tcPr>
          <w:p w14:paraId="4CA5387B" w14:textId="77777777" w:rsidR="00093D41" w:rsidRPr="009A6327" w:rsidRDefault="00093D41" w:rsidP="004040D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7974A205" w14:textId="77777777" w:rsidR="00093D41" w:rsidRPr="009A6327" w:rsidRDefault="00093D41" w:rsidP="004040D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通过入户宣传、展示电动车充电引发火灾案例等方式告知居民电动车飞线充电以及楼道堆放杂物的危险性，提高群众安全意识；联合物业开展常态化巡查，及时排除安全隐患。</w:t>
            </w:r>
          </w:p>
        </w:tc>
        <w:tc>
          <w:tcPr>
            <w:tcW w:w="1234" w:type="dxa"/>
            <w:vAlign w:val="center"/>
          </w:tcPr>
          <w:p w14:paraId="0A7883C5" w14:textId="77777777" w:rsidR="00093D41" w:rsidRPr="009A6327" w:rsidRDefault="00093D41" w:rsidP="004040D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4C63CA0C" w14:textId="77777777" w:rsidR="00093D41" w:rsidRPr="009A6327" w:rsidRDefault="00093D41" w:rsidP="004040D3">
            <w:pPr>
              <w:autoSpaceDE w:val="0"/>
              <w:autoSpaceDN w:val="0"/>
              <w:adjustRightInd w:val="0"/>
              <w:spacing w:line="300" w:lineRule="exact"/>
              <w:jc w:val="left"/>
              <w:rPr>
                <w:rFonts w:ascii="Times New Roman" w:hAnsi="Times New Roman" w:cs="Times New Roman"/>
                <w:sz w:val="24"/>
              </w:rPr>
            </w:pPr>
          </w:p>
        </w:tc>
      </w:tr>
      <w:tr w:rsidR="00093D41" w:rsidRPr="009A6327" w14:paraId="406173EE" w14:textId="77777777" w:rsidTr="00E57603">
        <w:trPr>
          <w:trHeight w:val="4088"/>
          <w:jc w:val="center"/>
        </w:trPr>
        <w:tc>
          <w:tcPr>
            <w:tcW w:w="918" w:type="dxa"/>
            <w:vAlign w:val="center"/>
          </w:tcPr>
          <w:p w14:paraId="79FEED41" w14:textId="29DE604C" w:rsidR="00093D41" w:rsidRPr="009A6327" w:rsidRDefault="00093D41"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1</w:t>
            </w:r>
          </w:p>
        </w:tc>
        <w:tc>
          <w:tcPr>
            <w:tcW w:w="1356" w:type="dxa"/>
            <w:vAlign w:val="center"/>
          </w:tcPr>
          <w:p w14:paraId="43E0D398" w14:textId="53211295" w:rsidR="00093D41" w:rsidRPr="009A6327" w:rsidRDefault="00093D41"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贯彻落实上级决策部署不够有力</w:t>
            </w:r>
          </w:p>
        </w:tc>
        <w:tc>
          <w:tcPr>
            <w:tcW w:w="1433" w:type="dxa"/>
            <w:vAlign w:val="center"/>
          </w:tcPr>
          <w:p w14:paraId="23224729"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民生领域服务不到位</w:t>
            </w:r>
          </w:p>
        </w:tc>
        <w:tc>
          <w:tcPr>
            <w:tcW w:w="3581" w:type="dxa"/>
            <w:vAlign w:val="center"/>
          </w:tcPr>
          <w:p w14:paraId="7510BAAC"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Cs/>
                <w:kern w:val="0"/>
                <w:sz w:val="24"/>
              </w:rPr>
              <w:t xml:space="preserve">1. </w:t>
            </w:r>
            <w:r w:rsidRPr="009A6327">
              <w:rPr>
                <w:rFonts w:ascii="Times New Roman" w:hAnsi="Times New Roman" w:cs="Times New Roman"/>
                <w:bCs/>
                <w:kern w:val="0"/>
                <w:sz w:val="24"/>
              </w:rPr>
              <w:t>敦促物业公司严格按照合同约定来履行服务义务，确保收费透明，及时向业主公布收支明细。</w:t>
            </w:r>
          </w:p>
          <w:p w14:paraId="1DD63CF7" w14:textId="77777777" w:rsidR="00093D41" w:rsidRPr="009A6327" w:rsidRDefault="00093D41"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 xml:space="preserve">2. </w:t>
            </w:r>
            <w:r w:rsidRPr="009A6327">
              <w:rPr>
                <w:rFonts w:ascii="Times New Roman" w:hAnsi="Times New Roman" w:cs="Times New Roman"/>
                <w:bCs/>
                <w:kern w:val="0"/>
                <w:sz w:val="24"/>
              </w:rPr>
              <w:t>充分</w:t>
            </w:r>
            <w:proofErr w:type="gramStart"/>
            <w:r w:rsidRPr="009A6327">
              <w:rPr>
                <w:rFonts w:ascii="Times New Roman" w:hAnsi="Times New Roman" w:cs="Times New Roman"/>
                <w:bCs/>
                <w:kern w:val="0"/>
                <w:sz w:val="24"/>
              </w:rPr>
              <w:t>发挥业委</w:t>
            </w:r>
            <w:proofErr w:type="gramEnd"/>
            <w:r w:rsidRPr="009A6327">
              <w:rPr>
                <w:rFonts w:ascii="Times New Roman" w:hAnsi="Times New Roman" w:cs="Times New Roman"/>
                <w:bCs/>
                <w:kern w:val="0"/>
                <w:sz w:val="24"/>
              </w:rPr>
              <w:t>会的作用，及时协调处理业主与物业公司之间的矛盾。</w:t>
            </w:r>
            <w:proofErr w:type="gramStart"/>
            <w:r w:rsidRPr="009A6327">
              <w:rPr>
                <w:rFonts w:ascii="Times New Roman" w:hAnsi="Times New Roman" w:cs="Times New Roman"/>
                <w:bCs/>
                <w:kern w:val="0"/>
                <w:sz w:val="24"/>
              </w:rPr>
              <w:t>如果业委</w:t>
            </w:r>
            <w:proofErr w:type="gramEnd"/>
            <w:r w:rsidRPr="009A6327">
              <w:rPr>
                <w:rFonts w:ascii="Times New Roman" w:hAnsi="Times New Roman" w:cs="Times New Roman"/>
                <w:bCs/>
                <w:kern w:val="0"/>
                <w:sz w:val="24"/>
              </w:rPr>
              <w:t>会出现问题，要及时召开业主代表大会，积极维护业主权益。加强社区对物业、</w:t>
            </w:r>
            <w:proofErr w:type="gramStart"/>
            <w:r w:rsidRPr="009A6327">
              <w:rPr>
                <w:rFonts w:ascii="Times New Roman" w:hAnsi="Times New Roman" w:cs="Times New Roman"/>
                <w:bCs/>
                <w:kern w:val="0"/>
                <w:sz w:val="24"/>
              </w:rPr>
              <w:t>业委会</w:t>
            </w:r>
            <w:proofErr w:type="gramEnd"/>
            <w:r w:rsidRPr="009A6327">
              <w:rPr>
                <w:rFonts w:ascii="Times New Roman" w:hAnsi="Times New Roman" w:cs="Times New Roman"/>
                <w:bCs/>
                <w:kern w:val="0"/>
                <w:sz w:val="24"/>
              </w:rPr>
              <w:t>监督指导，形成物业</w:t>
            </w:r>
            <w:proofErr w:type="gramStart"/>
            <w:r w:rsidRPr="009A6327">
              <w:rPr>
                <w:rFonts w:ascii="Times New Roman" w:hAnsi="Times New Roman" w:cs="Times New Roman"/>
                <w:bCs/>
                <w:kern w:val="0"/>
                <w:sz w:val="24"/>
              </w:rPr>
              <w:t>和业委会</w:t>
            </w:r>
            <w:proofErr w:type="gramEnd"/>
            <w:r w:rsidRPr="009A6327">
              <w:rPr>
                <w:rFonts w:ascii="Times New Roman" w:hAnsi="Times New Roman" w:cs="Times New Roman"/>
                <w:bCs/>
                <w:kern w:val="0"/>
                <w:sz w:val="24"/>
              </w:rPr>
              <w:t>相互配合和制约的工作机制。</w:t>
            </w:r>
          </w:p>
        </w:tc>
        <w:tc>
          <w:tcPr>
            <w:tcW w:w="3619" w:type="dxa"/>
            <w:vAlign w:val="center"/>
          </w:tcPr>
          <w:p w14:paraId="3EED9989"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3C27F363" w14:textId="77777777" w:rsidR="00093D41" w:rsidRPr="009A6327" w:rsidRDefault="00093D41"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：通过定期例会，</w:t>
            </w:r>
            <w:proofErr w:type="gramStart"/>
            <w:r w:rsidRPr="009A6327">
              <w:rPr>
                <w:rFonts w:ascii="Times New Roman" w:hAnsi="Times New Roman" w:cs="Times New Roman"/>
                <w:bCs/>
                <w:kern w:val="0"/>
                <w:sz w:val="24"/>
              </w:rPr>
              <w:t>业委会</w:t>
            </w:r>
            <w:proofErr w:type="gramEnd"/>
            <w:r w:rsidRPr="009A6327">
              <w:rPr>
                <w:rFonts w:ascii="Times New Roman" w:hAnsi="Times New Roman" w:cs="Times New Roman"/>
                <w:bCs/>
                <w:kern w:val="0"/>
                <w:sz w:val="24"/>
              </w:rPr>
              <w:t>物业社区党员志愿者集思广益，协调解决存在矛盾；及时公布收支明细，做到公开透明。</w:t>
            </w:r>
          </w:p>
        </w:tc>
        <w:tc>
          <w:tcPr>
            <w:tcW w:w="1234" w:type="dxa"/>
            <w:vAlign w:val="center"/>
          </w:tcPr>
          <w:p w14:paraId="63B0F5E7"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16D69010" w14:textId="77777777" w:rsidR="00093D41" w:rsidRPr="009A6327" w:rsidRDefault="00093D41" w:rsidP="00093D41">
            <w:pPr>
              <w:autoSpaceDE w:val="0"/>
              <w:autoSpaceDN w:val="0"/>
              <w:adjustRightInd w:val="0"/>
              <w:spacing w:line="300" w:lineRule="exact"/>
              <w:jc w:val="left"/>
              <w:rPr>
                <w:rFonts w:ascii="Times New Roman" w:hAnsi="Times New Roman" w:cs="Times New Roman"/>
                <w:sz w:val="24"/>
              </w:rPr>
            </w:pPr>
          </w:p>
        </w:tc>
      </w:tr>
      <w:tr w:rsidR="00093D41" w:rsidRPr="009A6327" w14:paraId="01906625" w14:textId="77777777" w:rsidTr="00E57603">
        <w:trPr>
          <w:trHeight w:val="2440"/>
          <w:jc w:val="center"/>
        </w:trPr>
        <w:tc>
          <w:tcPr>
            <w:tcW w:w="918" w:type="dxa"/>
            <w:vAlign w:val="center"/>
          </w:tcPr>
          <w:p w14:paraId="75A93B30" w14:textId="77777777" w:rsidR="00093D41" w:rsidRPr="009A6327" w:rsidRDefault="00093D41"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t>2</w:t>
            </w:r>
          </w:p>
        </w:tc>
        <w:tc>
          <w:tcPr>
            <w:tcW w:w="1356" w:type="dxa"/>
            <w:vAlign w:val="center"/>
          </w:tcPr>
          <w:p w14:paraId="78509672" w14:textId="77777777" w:rsidR="00093D41" w:rsidRPr="009A6327" w:rsidRDefault="00093D41" w:rsidP="00093D41">
            <w:pPr>
              <w:widowControl/>
              <w:spacing w:line="300" w:lineRule="exact"/>
              <w:jc w:val="center"/>
              <w:textAlignment w:val="center"/>
              <w:rPr>
                <w:rFonts w:ascii="Times New Roman" w:hAnsi="Times New Roman" w:cs="Times New Roman"/>
              </w:rPr>
            </w:pPr>
            <w:r w:rsidRPr="009A6327">
              <w:rPr>
                <w:rFonts w:ascii="Times New Roman" w:hAnsi="Times New Roman" w:cs="Times New Roman"/>
                <w:bCs/>
                <w:kern w:val="0"/>
                <w:sz w:val="24"/>
              </w:rPr>
              <w:t>“</w:t>
            </w:r>
            <w:r w:rsidRPr="009A6327">
              <w:rPr>
                <w:rFonts w:ascii="Times New Roman" w:hAnsi="Times New Roman" w:cs="Times New Roman"/>
                <w:bCs/>
                <w:kern w:val="0"/>
                <w:sz w:val="24"/>
              </w:rPr>
              <w:t>主体责任</w:t>
            </w:r>
            <w:r w:rsidRPr="009A6327">
              <w:rPr>
                <w:rFonts w:ascii="Times New Roman" w:hAnsi="Times New Roman" w:cs="Times New Roman"/>
                <w:bCs/>
                <w:kern w:val="0"/>
                <w:sz w:val="24"/>
              </w:rPr>
              <w:t>”</w:t>
            </w:r>
            <w:r w:rsidRPr="009A6327">
              <w:rPr>
                <w:rFonts w:ascii="Times New Roman" w:hAnsi="Times New Roman" w:cs="Times New Roman"/>
                <w:bCs/>
                <w:kern w:val="0"/>
                <w:sz w:val="24"/>
              </w:rPr>
              <w:t>履行不到位</w:t>
            </w:r>
          </w:p>
        </w:tc>
        <w:tc>
          <w:tcPr>
            <w:tcW w:w="1433" w:type="dxa"/>
            <w:vAlign w:val="center"/>
          </w:tcPr>
          <w:p w14:paraId="46A896EA"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落实全面从严治党</w:t>
            </w:r>
            <w:r w:rsidRPr="009A6327">
              <w:rPr>
                <w:rFonts w:ascii="Times New Roman" w:hAnsi="Times New Roman" w:cs="Times New Roman"/>
                <w:bCs/>
                <w:kern w:val="0"/>
                <w:sz w:val="24"/>
              </w:rPr>
              <w:t>“</w:t>
            </w:r>
            <w:r w:rsidRPr="009A6327">
              <w:rPr>
                <w:rFonts w:ascii="Times New Roman" w:hAnsi="Times New Roman" w:cs="Times New Roman"/>
                <w:bCs/>
                <w:kern w:val="0"/>
                <w:sz w:val="24"/>
              </w:rPr>
              <w:t>两个责任</w:t>
            </w:r>
            <w:r w:rsidRPr="009A6327">
              <w:rPr>
                <w:rFonts w:ascii="Times New Roman" w:hAnsi="Times New Roman" w:cs="Times New Roman"/>
                <w:bCs/>
                <w:kern w:val="0"/>
                <w:sz w:val="24"/>
              </w:rPr>
              <w:t>”</w:t>
            </w:r>
            <w:r w:rsidRPr="009A6327">
              <w:rPr>
                <w:rFonts w:ascii="Times New Roman" w:hAnsi="Times New Roman" w:cs="Times New Roman"/>
                <w:bCs/>
                <w:kern w:val="0"/>
                <w:sz w:val="24"/>
              </w:rPr>
              <w:t>不到位</w:t>
            </w:r>
          </w:p>
        </w:tc>
        <w:tc>
          <w:tcPr>
            <w:tcW w:w="3581" w:type="dxa"/>
            <w:vAlign w:val="center"/>
          </w:tcPr>
          <w:p w14:paraId="4CB26074"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落实全面从严治党主体责任。强化主体责任意识，层层传导压力，层层落实责任。强化学习教育，不断增强落实党风廉政建设责任制的自觉性和实效性。</w:t>
            </w:r>
          </w:p>
        </w:tc>
        <w:tc>
          <w:tcPr>
            <w:tcW w:w="3619" w:type="dxa"/>
            <w:vAlign w:val="center"/>
          </w:tcPr>
          <w:p w14:paraId="722B2CFC"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7D69C07F"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强化学习教育，不断增强落实党风廉政建设责任制的自觉性和实效性。</w:t>
            </w:r>
          </w:p>
        </w:tc>
        <w:tc>
          <w:tcPr>
            <w:tcW w:w="1234" w:type="dxa"/>
            <w:vAlign w:val="center"/>
          </w:tcPr>
          <w:p w14:paraId="5D0AB934"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7F6FDD79" w14:textId="77777777" w:rsidR="00093D41" w:rsidRPr="009A6327" w:rsidRDefault="00093D41" w:rsidP="00093D41">
            <w:pPr>
              <w:autoSpaceDE w:val="0"/>
              <w:autoSpaceDN w:val="0"/>
              <w:adjustRightInd w:val="0"/>
              <w:spacing w:line="300" w:lineRule="exact"/>
              <w:jc w:val="left"/>
              <w:rPr>
                <w:rFonts w:ascii="Times New Roman" w:hAnsi="Times New Roman" w:cs="Times New Roman"/>
                <w:sz w:val="24"/>
              </w:rPr>
            </w:pPr>
          </w:p>
        </w:tc>
      </w:tr>
      <w:tr w:rsidR="004F5015" w:rsidRPr="009A6327" w14:paraId="7F0D7E9A" w14:textId="77777777" w:rsidTr="00E57603">
        <w:trPr>
          <w:trHeight w:val="4372"/>
          <w:jc w:val="center"/>
        </w:trPr>
        <w:tc>
          <w:tcPr>
            <w:tcW w:w="918" w:type="dxa"/>
            <w:vMerge w:val="restart"/>
            <w:vAlign w:val="center"/>
          </w:tcPr>
          <w:p w14:paraId="1BAB3E3C" w14:textId="5FBF13DF" w:rsidR="004F5015" w:rsidRPr="009A6327" w:rsidRDefault="004F5015" w:rsidP="004F5015">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2</w:t>
            </w:r>
          </w:p>
        </w:tc>
        <w:tc>
          <w:tcPr>
            <w:tcW w:w="1356" w:type="dxa"/>
            <w:vMerge w:val="restart"/>
            <w:vAlign w:val="center"/>
          </w:tcPr>
          <w:p w14:paraId="137F3E65" w14:textId="007E6003" w:rsidR="004F5015" w:rsidRPr="009A6327" w:rsidRDefault="004F5015" w:rsidP="004F5015">
            <w:pPr>
              <w:widowControl/>
              <w:spacing w:line="300" w:lineRule="exact"/>
              <w:jc w:val="center"/>
              <w:textAlignment w:val="center"/>
              <w:rPr>
                <w:rFonts w:ascii="Times New Roman" w:hAnsi="Times New Roman" w:cs="Times New Roman"/>
              </w:rPr>
            </w:pPr>
            <w:r w:rsidRPr="009A6327">
              <w:rPr>
                <w:rFonts w:ascii="Times New Roman" w:hAnsi="Times New Roman" w:cs="Times New Roman"/>
                <w:bCs/>
                <w:kern w:val="0"/>
                <w:sz w:val="24"/>
              </w:rPr>
              <w:t>“</w:t>
            </w:r>
            <w:r w:rsidRPr="009A6327">
              <w:rPr>
                <w:rFonts w:ascii="Times New Roman" w:hAnsi="Times New Roman" w:cs="Times New Roman"/>
                <w:bCs/>
                <w:kern w:val="0"/>
                <w:sz w:val="24"/>
              </w:rPr>
              <w:t>主体责任</w:t>
            </w:r>
            <w:r w:rsidRPr="009A6327">
              <w:rPr>
                <w:rFonts w:ascii="Times New Roman" w:hAnsi="Times New Roman" w:cs="Times New Roman"/>
                <w:bCs/>
                <w:kern w:val="0"/>
                <w:sz w:val="24"/>
              </w:rPr>
              <w:t>”</w:t>
            </w:r>
            <w:r w:rsidRPr="009A6327">
              <w:rPr>
                <w:rFonts w:ascii="Times New Roman" w:hAnsi="Times New Roman" w:cs="Times New Roman"/>
                <w:bCs/>
                <w:kern w:val="0"/>
                <w:sz w:val="24"/>
              </w:rPr>
              <w:t>履行不到位</w:t>
            </w:r>
          </w:p>
        </w:tc>
        <w:tc>
          <w:tcPr>
            <w:tcW w:w="1433" w:type="dxa"/>
            <w:vAlign w:val="center"/>
          </w:tcPr>
          <w:p w14:paraId="13896952" w14:textId="77777777" w:rsidR="004F5015" w:rsidRPr="009A6327" w:rsidRDefault="004F5015" w:rsidP="00082922">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党务、居务、财务公开不到位</w:t>
            </w:r>
          </w:p>
        </w:tc>
        <w:tc>
          <w:tcPr>
            <w:tcW w:w="3581" w:type="dxa"/>
            <w:vAlign w:val="center"/>
          </w:tcPr>
          <w:p w14:paraId="199A2899" w14:textId="77777777" w:rsidR="004F5015" w:rsidRPr="009A6327" w:rsidRDefault="004F5015" w:rsidP="00082922">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认真履行</w:t>
            </w:r>
            <w:r w:rsidRPr="009A6327">
              <w:rPr>
                <w:rFonts w:ascii="Times New Roman" w:hAnsi="Times New Roman" w:cs="Times New Roman"/>
                <w:bCs/>
                <w:kern w:val="0"/>
                <w:sz w:val="24"/>
              </w:rPr>
              <w:t>“</w:t>
            </w:r>
            <w:r w:rsidRPr="009A6327">
              <w:rPr>
                <w:rFonts w:ascii="Times New Roman" w:hAnsi="Times New Roman" w:cs="Times New Roman"/>
                <w:bCs/>
                <w:kern w:val="0"/>
                <w:sz w:val="24"/>
              </w:rPr>
              <w:t>三务</w:t>
            </w:r>
            <w:r w:rsidRPr="009A6327">
              <w:rPr>
                <w:rFonts w:ascii="Times New Roman" w:hAnsi="Times New Roman" w:cs="Times New Roman"/>
                <w:bCs/>
                <w:kern w:val="0"/>
                <w:sz w:val="24"/>
              </w:rPr>
              <w:t>”</w:t>
            </w:r>
            <w:r w:rsidRPr="009A6327">
              <w:rPr>
                <w:rFonts w:ascii="Times New Roman" w:hAnsi="Times New Roman" w:cs="Times New Roman"/>
                <w:bCs/>
                <w:kern w:val="0"/>
                <w:sz w:val="24"/>
              </w:rPr>
              <w:t>公开主体责任，做到公开常态化。综合运用多种载体渠道开展公开工作，及时发布信息、解读政策，解决群众关心的热点难点问题。积极发挥居务监督委员会成员</w:t>
            </w:r>
            <w:r w:rsidRPr="009A6327">
              <w:rPr>
                <w:rFonts w:ascii="Times New Roman" w:hAnsi="Times New Roman" w:cs="Times New Roman"/>
                <w:bCs/>
                <w:kern w:val="0"/>
                <w:sz w:val="24"/>
              </w:rPr>
              <w:t>“</w:t>
            </w:r>
            <w:r w:rsidRPr="009A6327">
              <w:rPr>
                <w:rFonts w:ascii="Times New Roman" w:hAnsi="Times New Roman" w:cs="Times New Roman"/>
                <w:bCs/>
                <w:kern w:val="0"/>
                <w:sz w:val="24"/>
              </w:rPr>
              <w:t>信息员</w:t>
            </w:r>
            <w:r w:rsidRPr="009A6327">
              <w:rPr>
                <w:rFonts w:ascii="Times New Roman" w:hAnsi="Times New Roman" w:cs="Times New Roman"/>
                <w:bCs/>
                <w:kern w:val="0"/>
                <w:sz w:val="24"/>
              </w:rPr>
              <w:t>”</w:t>
            </w:r>
            <w:r w:rsidRPr="009A6327">
              <w:rPr>
                <w:rFonts w:ascii="Times New Roman" w:hAnsi="Times New Roman" w:cs="Times New Roman"/>
                <w:bCs/>
                <w:kern w:val="0"/>
                <w:sz w:val="24"/>
              </w:rPr>
              <w:t>和</w:t>
            </w:r>
            <w:r w:rsidRPr="009A6327">
              <w:rPr>
                <w:rFonts w:ascii="Times New Roman" w:hAnsi="Times New Roman" w:cs="Times New Roman"/>
                <w:bCs/>
                <w:kern w:val="0"/>
                <w:sz w:val="24"/>
              </w:rPr>
              <w:t>“</w:t>
            </w:r>
            <w:r w:rsidRPr="009A6327">
              <w:rPr>
                <w:rFonts w:ascii="Times New Roman" w:hAnsi="Times New Roman" w:cs="Times New Roman"/>
                <w:bCs/>
                <w:kern w:val="0"/>
                <w:sz w:val="24"/>
              </w:rPr>
              <w:t>监督员</w:t>
            </w:r>
            <w:r w:rsidRPr="009A6327">
              <w:rPr>
                <w:rFonts w:ascii="Times New Roman" w:hAnsi="Times New Roman" w:cs="Times New Roman"/>
                <w:bCs/>
                <w:kern w:val="0"/>
                <w:sz w:val="24"/>
              </w:rPr>
              <w:t>”</w:t>
            </w:r>
            <w:r w:rsidRPr="009A6327">
              <w:rPr>
                <w:rFonts w:ascii="Times New Roman" w:hAnsi="Times New Roman" w:cs="Times New Roman"/>
                <w:bCs/>
                <w:kern w:val="0"/>
                <w:sz w:val="24"/>
              </w:rPr>
              <w:t>作用，提高业务水平。采取上门走访的方式，广泛收集群众意见建议，宣传党的各项方针政策；让居务监督委员会工作人员与片区民警、社区网格员、居民志愿者加强联系，形成合力，对群众身边的腐败问题和不正之风实施联动监督。</w:t>
            </w:r>
          </w:p>
        </w:tc>
        <w:tc>
          <w:tcPr>
            <w:tcW w:w="3619" w:type="dxa"/>
            <w:vAlign w:val="center"/>
          </w:tcPr>
          <w:p w14:paraId="4A144172" w14:textId="77777777" w:rsidR="004F5015" w:rsidRPr="009A6327" w:rsidRDefault="004F5015" w:rsidP="00082922">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061F9C08" w14:textId="77777777" w:rsidR="004F5015" w:rsidRPr="009A6327" w:rsidRDefault="004F5015" w:rsidP="00082922">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党务、居务、财务公开常态化，居务监督会成员积极与辖区民警、社区网格员、居民志愿者加强联系，形成合力，实施联动监督。</w:t>
            </w:r>
          </w:p>
        </w:tc>
        <w:tc>
          <w:tcPr>
            <w:tcW w:w="1234" w:type="dxa"/>
            <w:vAlign w:val="center"/>
          </w:tcPr>
          <w:p w14:paraId="05B18007" w14:textId="77777777" w:rsidR="004F5015" w:rsidRPr="009A6327" w:rsidRDefault="004F5015" w:rsidP="00082922">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05894AF6" w14:textId="77777777" w:rsidR="004F5015" w:rsidRPr="009A6327" w:rsidRDefault="004F5015" w:rsidP="00082922">
            <w:pPr>
              <w:autoSpaceDE w:val="0"/>
              <w:autoSpaceDN w:val="0"/>
              <w:adjustRightInd w:val="0"/>
              <w:spacing w:line="300" w:lineRule="exact"/>
              <w:jc w:val="left"/>
              <w:rPr>
                <w:rFonts w:ascii="Times New Roman" w:hAnsi="Times New Roman" w:cs="Times New Roman"/>
                <w:sz w:val="24"/>
              </w:rPr>
            </w:pPr>
          </w:p>
        </w:tc>
      </w:tr>
      <w:tr w:rsidR="004F5015" w:rsidRPr="009A6327" w14:paraId="2603BBB6" w14:textId="77777777" w:rsidTr="00E57603">
        <w:trPr>
          <w:trHeight w:val="2387"/>
          <w:jc w:val="center"/>
        </w:trPr>
        <w:tc>
          <w:tcPr>
            <w:tcW w:w="918" w:type="dxa"/>
            <w:vMerge/>
            <w:vAlign w:val="center"/>
          </w:tcPr>
          <w:p w14:paraId="43BEE5D6" w14:textId="3094C704" w:rsidR="004F5015" w:rsidRPr="009A6327" w:rsidRDefault="004F5015" w:rsidP="00093D41">
            <w:pPr>
              <w:autoSpaceDE w:val="0"/>
              <w:autoSpaceDN w:val="0"/>
              <w:adjustRightInd w:val="0"/>
              <w:spacing w:line="300" w:lineRule="exact"/>
              <w:jc w:val="center"/>
              <w:rPr>
                <w:rFonts w:ascii="Times New Roman" w:hAnsi="Times New Roman" w:cs="Times New Roman"/>
              </w:rPr>
            </w:pPr>
          </w:p>
        </w:tc>
        <w:tc>
          <w:tcPr>
            <w:tcW w:w="1356" w:type="dxa"/>
            <w:vMerge/>
            <w:vAlign w:val="center"/>
          </w:tcPr>
          <w:p w14:paraId="0D842161" w14:textId="18053FFC" w:rsidR="004F5015" w:rsidRPr="009A6327" w:rsidRDefault="004F5015" w:rsidP="00093D41">
            <w:pPr>
              <w:autoSpaceDE w:val="0"/>
              <w:autoSpaceDN w:val="0"/>
              <w:adjustRightInd w:val="0"/>
              <w:spacing w:line="300" w:lineRule="exact"/>
              <w:jc w:val="center"/>
              <w:rPr>
                <w:rFonts w:ascii="Times New Roman" w:hAnsi="Times New Roman" w:cs="Times New Roman"/>
              </w:rPr>
            </w:pPr>
          </w:p>
        </w:tc>
        <w:tc>
          <w:tcPr>
            <w:tcW w:w="1433" w:type="dxa"/>
            <w:vAlign w:val="center"/>
          </w:tcPr>
          <w:p w14:paraId="21014987" w14:textId="77777777" w:rsidR="004F5015" w:rsidRPr="009A6327" w:rsidRDefault="004F5015"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廉政宣传文化氛围不浓</w:t>
            </w:r>
          </w:p>
        </w:tc>
        <w:tc>
          <w:tcPr>
            <w:tcW w:w="3581" w:type="dxa"/>
            <w:vAlign w:val="center"/>
          </w:tcPr>
          <w:p w14:paraId="496E77DD" w14:textId="77777777" w:rsidR="004F5015" w:rsidRPr="009A6327" w:rsidRDefault="004F5015"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加强廉政文化宣传，深入开展廉洁教育活动。探求宣传新思路，拓宽宣传新渠道，强化群众监督，让更多居民</w:t>
            </w:r>
            <w:proofErr w:type="gramStart"/>
            <w:r w:rsidRPr="009A6327">
              <w:rPr>
                <w:rFonts w:ascii="Times New Roman" w:hAnsi="Times New Roman" w:cs="Times New Roman"/>
                <w:bCs/>
                <w:kern w:val="0"/>
                <w:sz w:val="24"/>
              </w:rPr>
              <w:t>参与党风</w:t>
            </w:r>
            <w:proofErr w:type="gramEnd"/>
            <w:r w:rsidRPr="009A6327">
              <w:rPr>
                <w:rFonts w:ascii="Times New Roman" w:hAnsi="Times New Roman" w:cs="Times New Roman"/>
                <w:bCs/>
                <w:kern w:val="0"/>
                <w:sz w:val="24"/>
              </w:rPr>
              <w:t>廉政建设。加强廉政教育，促进党员干部增强廉洁从政意识，</w:t>
            </w:r>
            <w:proofErr w:type="gramStart"/>
            <w:r w:rsidRPr="009A6327">
              <w:rPr>
                <w:rFonts w:ascii="Times New Roman" w:hAnsi="Times New Roman" w:cs="Times New Roman"/>
                <w:bCs/>
                <w:kern w:val="0"/>
                <w:sz w:val="24"/>
              </w:rPr>
              <w:t>营造崇廉尚廉</w:t>
            </w:r>
            <w:proofErr w:type="gramEnd"/>
            <w:r w:rsidRPr="009A6327">
              <w:rPr>
                <w:rFonts w:ascii="Times New Roman" w:hAnsi="Times New Roman" w:cs="Times New Roman"/>
                <w:bCs/>
                <w:kern w:val="0"/>
                <w:sz w:val="24"/>
              </w:rPr>
              <w:t>氛围。</w:t>
            </w:r>
          </w:p>
        </w:tc>
        <w:tc>
          <w:tcPr>
            <w:tcW w:w="3619" w:type="dxa"/>
            <w:vAlign w:val="center"/>
          </w:tcPr>
          <w:p w14:paraId="2DF93F7D" w14:textId="77777777" w:rsidR="004F5015" w:rsidRPr="009A6327" w:rsidRDefault="004F5015"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整改进度：</w:t>
            </w:r>
            <w:r w:rsidRPr="009A6327">
              <w:rPr>
                <w:rFonts w:ascii="Times New Roman" w:hAnsi="Times New Roman" w:cs="Times New Roman"/>
                <w:bCs/>
                <w:kern w:val="0"/>
                <w:sz w:val="24"/>
              </w:rPr>
              <w:t>整改完成并长期坚持</w:t>
            </w:r>
          </w:p>
          <w:p w14:paraId="4E056EF5" w14:textId="77777777" w:rsidR="004F5015" w:rsidRPr="009A6327" w:rsidRDefault="004F5015"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：强化群众监督，让更多居民</w:t>
            </w:r>
            <w:proofErr w:type="gramStart"/>
            <w:r w:rsidRPr="009A6327">
              <w:rPr>
                <w:rFonts w:ascii="Times New Roman" w:hAnsi="Times New Roman" w:cs="Times New Roman"/>
                <w:bCs/>
                <w:kern w:val="0"/>
                <w:sz w:val="24"/>
              </w:rPr>
              <w:t>参与党风</w:t>
            </w:r>
            <w:proofErr w:type="gramEnd"/>
            <w:r w:rsidRPr="009A6327">
              <w:rPr>
                <w:rFonts w:ascii="Times New Roman" w:hAnsi="Times New Roman" w:cs="Times New Roman"/>
                <w:bCs/>
                <w:kern w:val="0"/>
                <w:sz w:val="24"/>
              </w:rPr>
              <w:t>廉政建设。加强廉政教育，促进党员干部增强廉洁从政意识，</w:t>
            </w:r>
            <w:proofErr w:type="gramStart"/>
            <w:r w:rsidRPr="009A6327">
              <w:rPr>
                <w:rFonts w:ascii="Times New Roman" w:hAnsi="Times New Roman" w:cs="Times New Roman"/>
                <w:bCs/>
                <w:kern w:val="0"/>
                <w:sz w:val="24"/>
              </w:rPr>
              <w:t>营造崇廉尚廉</w:t>
            </w:r>
            <w:proofErr w:type="gramEnd"/>
            <w:r w:rsidRPr="009A6327">
              <w:rPr>
                <w:rFonts w:ascii="Times New Roman" w:hAnsi="Times New Roman" w:cs="Times New Roman"/>
                <w:bCs/>
                <w:kern w:val="0"/>
                <w:sz w:val="24"/>
              </w:rPr>
              <w:t>氛围。</w:t>
            </w:r>
          </w:p>
        </w:tc>
        <w:tc>
          <w:tcPr>
            <w:tcW w:w="1234" w:type="dxa"/>
            <w:vAlign w:val="center"/>
          </w:tcPr>
          <w:p w14:paraId="417E90F5" w14:textId="77777777" w:rsidR="004F5015" w:rsidRPr="009A6327" w:rsidRDefault="004F5015"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2F8BECAF" w14:textId="77777777" w:rsidR="004F5015" w:rsidRPr="009A6327" w:rsidRDefault="004F5015" w:rsidP="00093D41">
            <w:pPr>
              <w:autoSpaceDE w:val="0"/>
              <w:autoSpaceDN w:val="0"/>
              <w:adjustRightInd w:val="0"/>
              <w:spacing w:line="300" w:lineRule="exact"/>
              <w:jc w:val="left"/>
              <w:rPr>
                <w:rFonts w:ascii="Times New Roman" w:hAnsi="Times New Roman" w:cs="Times New Roman"/>
                <w:sz w:val="24"/>
              </w:rPr>
            </w:pPr>
          </w:p>
        </w:tc>
      </w:tr>
      <w:tr w:rsidR="004F5015" w:rsidRPr="009A6327" w14:paraId="36D64AEA" w14:textId="77777777" w:rsidTr="00E76D55">
        <w:trPr>
          <w:trHeight w:val="3288"/>
          <w:jc w:val="center"/>
        </w:trPr>
        <w:tc>
          <w:tcPr>
            <w:tcW w:w="918" w:type="dxa"/>
            <w:vAlign w:val="center"/>
          </w:tcPr>
          <w:p w14:paraId="7844E930" w14:textId="00834270" w:rsidR="004F5015" w:rsidRPr="009A6327" w:rsidRDefault="004F5015"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2</w:t>
            </w:r>
          </w:p>
        </w:tc>
        <w:tc>
          <w:tcPr>
            <w:tcW w:w="1356" w:type="dxa"/>
            <w:vAlign w:val="center"/>
          </w:tcPr>
          <w:p w14:paraId="06B2DFDC" w14:textId="66C1A778" w:rsidR="004F5015" w:rsidRPr="009A6327" w:rsidRDefault="004F5015"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433" w:type="dxa"/>
            <w:vAlign w:val="center"/>
          </w:tcPr>
          <w:p w14:paraId="1742B37F" w14:textId="77777777" w:rsidR="004F5015" w:rsidRPr="009A6327" w:rsidRDefault="004F5015"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落实违纪党员处理不规范</w:t>
            </w:r>
          </w:p>
        </w:tc>
        <w:tc>
          <w:tcPr>
            <w:tcW w:w="3581" w:type="dxa"/>
            <w:vAlign w:val="center"/>
          </w:tcPr>
          <w:p w14:paraId="74ECC7EE" w14:textId="77777777" w:rsidR="004F5015" w:rsidRPr="009A6327" w:rsidRDefault="004F5015"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规范违纪党员处理流程。加强与纪工委关于违纪党员处理结果的对接，及时做好支部大会讨论、一本</w:t>
            </w:r>
            <w:proofErr w:type="gramStart"/>
            <w:r w:rsidRPr="009A6327">
              <w:rPr>
                <w:rFonts w:ascii="Times New Roman" w:hAnsi="Times New Roman" w:cs="Times New Roman"/>
                <w:bCs/>
                <w:kern w:val="0"/>
                <w:sz w:val="24"/>
              </w:rPr>
              <w:t>通记录</w:t>
            </w:r>
            <w:proofErr w:type="gramEnd"/>
            <w:r w:rsidRPr="009A6327">
              <w:rPr>
                <w:rFonts w:ascii="Times New Roman" w:hAnsi="Times New Roman" w:cs="Times New Roman"/>
                <w:bCs/>
                <w:kern w:val="0"/>
                <w:sz w:val="24"/>
              </w:rPr>
              <w:t>工作，定期</w:t>
            </w:r>
            <w:proofErr w:type="gramStart"/>
            <w:r w:rsidRPr="009A6327">
              <w:rPr>
                <w:rFonts w:ascii="Times New Roman" w:hAnsi="Times New Roman" w:cs="Times New Roman"/>
                <w:bCs/>
                <w:kern w:val="0"/>
                <w:sz w:val="24"/>
              </w:rPr>
              <w:t>进行台</w:t>
            </w:r>
            <w:proofErr w:type="gramEnd"/>
            <w:r w:rsidRPr="009A6327">
              <w:rPr>
                <w:rFonts w:ascii="Times New Roman" w:hAnsi="Times New Roman" w:cs="Times New Roman"/>
                <w:bCs/>
                <w:kern w:val="0"/>
                <w:sz w:val="24"/>
              </w:rPr>
              <w:t>账督查。加强党员廉洁教育。通过观看警示片、学习廉洁自律条例等多种形式提升党员廉洁自律的自觉性。</w:t>
            </w:r>
          </w:p>
        </w:tc>
        <w:tc>
          <w:tcPr>
            <w:tcW w:w="3619" w:type="dxa"/>
            <w:vAlign w:val="center"/>
          </w:tcPr>
          <w:p w14:paraId="3ABEE987" w14:textId="77777777" w:rsidR="004F5015" w:rsidRPr="009A6327" w:rsidRDefault="004F5015"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4911A175" w14:textId="7B11CAB8" w:rsidR="004F5015" w:rsidRPr="009A6327" w:rsidRDefault="004F5015"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w:t>
            </w:r>
            <w:r w:rsidRPr="009A6327">
              <w:rPr>
                <w:rFonts w:ascii="Times New Roman" w:hAnsi="Times New Roman" w:cs="Times New Roman"/>
                <w:bCs/>
                <w:kern w:val="0"/>
                <w:sz w:val="24"/>
              </w:rPr>
              <w:t>5</w:t>
            </w:r>
            <w:r w:rsidRPr="009A6327">
              <w:rPr>
                <w:rFonts w:ascii="Times New Roman" w:hAnsi="Times New Roman" w:cs="Times New Roman"/>
                <w:bCs/>
                <w:kern w:val="0"/>
                <w:sz w:val="24"/>
              </w:rPr>
              <w:t>月</w:t>
            </w:r>
            <w:r w:rsidRPr="009A6327">
              <w:rPr>
                <w:rFonts w:ascii="Times New Roman" w:hAnsi="Times New Roman" w:cs="Times New Roman"/>
                <w:bCs/>
                <w:kern w:val="0"/>
                <w:sz w:val="24"/>
              </w:rPr>
              <w:t>20</w:t>
            </w:r>
            <w:r w:rsidRPr="009A6327">
              <w:rPr>
                <w:rFonts w:ascii="Times New Roman" w:hAnsi="Times New Roman" w:cs="Times New Roman"/>
                <w:bCs/>
                <w:kern w:val="0"/>
                <w:sz w:val="24"/>
              </w:rPr>
              <w:t>日，召开支部大会和党总支会议，做好记录，规范违纪党员处理流程。开展廉洁活动。</w:t>
            </w:r>
            <w:r w:rsidRPr="009A6327">
              <w:rPr>
                <w:rFonts w:ascii="Times New Roman" w:hAnsi="Times New Roman" w:cs="Times New Roman"/>
                <w:bCs/>
                <w:kern w:val="0"/>
                <w:sz w:val="24"/>
              </w:rPr>
              <w:t>2</w:t>
            </w:r>
            <w:r w:rsidRPr="009A6327">
              <w:rPr>
                <w:rFonts w:ascii="Times New Roman" w:hAnsi="Times New Roman" w:cs="Times New Roman"/>
                <w:bCs/>
                <w:kern w:val="0"/>
                <w:sz w:val="24"/>
              </w:rPr>
              <w:t>月</w:t>
            </w:r>
            <w:r w:rsidRPr="009A6327">
              <w:rPr>
                <w:rFonts w:ascii="Times New Roman" w:hAnsi="Times New Roman" w:cs="Times New Roman"/>
                <w:bCs/>
                <w:kern w:val="0"/>
                <w:sz w:val="24"/>
              </w:rPr>
              <w:t>14</w:t>
            </w:r>
            <w:r w:rsidRPr="009A6327">
              <w:rPr>
                <w:rFonts w:ascii="Times New Roman" w:hAnsi="Times New Roman" w:cs="Times New Roman"/>
                <w:bCs/>
                <w:kern w:val="0"/>
                <w:sz w:val="24"/>
              </w:rPr>
              <w:t>日，开展猜廉洁灯谜活动。</w:t>
            </w:r>
            <w:r w:rsidRPr="009A6327">
              <w:rPr>
                <w:rFonts w:ascii="Times New Roman" w:hAnsi="Times New Roman" w:cs="Times New Roman"/>
                <w:bCs/>
                <w:kern w:val="0"/>
                <w:sz w:val="24"/>
              </w:rPr>
              <w:t>3</w:t>
            </w:r>
            <w:r w:rsidRPr="009A6327">
              <w:rPr>
                <w:rFonts w:ascii="Times New Roman" w:hAnsi="Times New Roman" w:cs="Times New Roman"/>
                <w:bCs/>
                <w:kern w:val="0"/>
                <w:sz w:val="24"/>
              </w:rPr>
              <w:t>月</w:t>
            </w:r>
            <w:r w:rsidRPr="009A6327">
              <w:rPr>
                <w:rFonts w:ascii="Times New Roman" w:hAnsi="Times New Roman" w:cs="Times New Roman"/>
                <w:bCs/>
                <w:kern w:val="0"/>
                <w:sz w:val="24"/>
              </w:rPr>
              <w:t>6</w:t>
            </w:r>
            <w:r w:rsidRPr="009A6327">
              <w:rPr>
                <w:rFonts w:ascii="Times New Roman" w:hAnsi="Times New Roman" w:cs="Times New Roman"/>
                <w:bCs/>
                <w:kern w:val="0"/>
                <w:sz w:val="24"/>
              </w:rPr>
              <w:t>日开展主题为</w:t>
            </w:r>
            <w:proofErr w:type="gramStart"/>
            <w:r w:rsidRPr="009A6327">
              <w:rPr>
                <w:rFonts w:ascii="Times New Roman" w:hAnsi="Times New Roman" w:cs="Times New Roman"/>
                <w:bCs/>
                <w:kern w:val="0"/>
                <w:sz w:val="24"/>
              </w:rPr>
              <w:t>“</w:t>
            </w:r>
            <w:proofErr w:type="gramEnd"/>
            <w:r w:rsidRPr="009A6327">
              <w:rPr>
                <w:rFonts w:ascii="Times New Roman" w:hAnsi="Times New Roman" w:cs="Times New Roman"/>
                <w:bCs/>
                <w:kern w:val="0"/>
                <w:sz w:val="24"/>
              </w:rPr>
              <w:t>插</w:t>
            </w:r>
            <w:r w:rsidRPr="009A6327">
              <w:rPr>
                <w:rFonts w:ascii="Times New Roman" w:hAnsi="Times New Roman" w:cs="Times New Roman"/>
                <w:bCs/>
                <w:kern w:val="0"/>
                <w:sz w:val="24"/>
              </w:rPr>
              <w:t>“</w:t>
            </w:r>
            <w:r w:rsidRPr="009A6327">
              <w:rPr>
                <w:rFonts w:ascii="Times New Roman" w:hAnsi="Times New Roman" w:cs="Times New Roman"/>
                <w:bCs/>
                <w:kern w:val="0"/>
                <w:sz w:val="24"/>
              </w:rPr>
              <w:t>廉</w:t>
            </w:r>
            <w:r w:rsidRPr="009A6327">
              <w:rPr>
                <w:rFonts w:ascii="Times New Roman" w:hAnsi="Times New Roman" w:cs="Times New Roman"/>
                <w:bCs/>
                <w:kern w:val="0"/>
                <w:sz w:val="24"/>
              </w:rPr>
              <w:t>”</w:t>
            </w:r>
            <w:r w:rsidRPr="009A6327">
              <w:rPr>
                <w:rFonts w:ascii="Times New Roman" w:hAnsi="Times New Roman" w:cs="Times New Roman"/>
                <w:bCs/>
                <w:kern w:val="0"/>
                <w:sz w:val="24"/>
              </w:rPr>
              <w:t>花，话廉洁</w:t>
            </w:r>
            <w:proofErr w:type="gramStart"/>
            <w:r w:rsidRPr="009A6327">
              <w:rPr>
                <w:rFonts w:ascii="Times New Roman" w:hAnsi="Times New Roman" w:cs="Times New Roman"/>
                <w:bCs/>
                <w:kern w:val="0"/>
                <w:sz w:val="24"/>
              </w:rPr>
              <w:t>”</w:t>
            </w:r>
            <w:proofErr w:type="gramEnd"/>
            <w:r w:rsidRPr="009A6327">
              <w:rPr>
                <w:rFonts w:ascii="Times New Roman" w:hAnsi="Times New Roman" w:cs="Times New Roman"/>
                <w:bCs/>
                <w:kern w:val="0"/>
                <w:sz w:val="24"/>
              </w:rPr>
              <w:t>的廉洁教育插画活动。</w:t>
            </w:r>
            <w:r w:rsidRPr="009A6327">
              <w:rPr>
                <w:rFonts w:ascii="Times New Roman" w:hAnsi="Times New Roman" w:cs="Times New Roman"/>
                <w:bCs/>
                <w:kern w:val="0"/>
                <w:sz w:val="24"/>
              </w:rPr>
              <w:t>6</w:t>
            </w:r>
            <w:r w:rsidRPr="009A6327">
              <w:rPr>
                <w:rFonts w:ascii="Times New Roman" w:hAnsi="Times New Roman" w:cs="Times New Roman"/>
                <w:bCs/>
                <w:kern w:val="0"/>
                <w:sz w:val="24"/>
              </w:rPr>
              <w:t>月</w:t>
            </w:r>
            <w:r w:rsidRPr="009A6327">
              <w:rPr>
                <w:rFonts w:ascii="Times New Roman" w:hAnsi="Times New Roman" w:cs="Times New Roman"/>
                <w:bCs/>
                <w:kern w:val="0"/>
                <w:sz w:val="24"/>
              </w:rPr>
              <w:t>1</w:t>
            </w:r>
            <w:r w:rsidRPr="009A6327">
              <w:rPr>
                <w:rFonts w:ascii="Times New Roman" w:hAnsi="Times New Roman" w:cs="Times New Roman"/>
                <w:bCs/>
                <w:kern w:val="0"/>
                <w:sz w:val="24"/>
              </w:rPr>
              <w:t>日开展播撒廉洁种子，编制美好希望活动。</w:t>
            </w:r>
            <w:r w:rsidRPr="009A6327">
              <w:rPr>
                <w:rFonts w:ascii="Times New Roman" w:hAnsi="Times New Roman" w:cs="Times New Roman"/>
                <w:bCs/>
                <w:kern w:val="0"/>
                <w:sz w:val="24"/>
              </w:rPr>
              <w:t>7</w:t>
            </w:r>
            <w:r w:rsidRPr="009A6327">
              <w:rPr>
                <w:rFonts w:ascii="Times New Roman" w:hAnsi="Times New Roman" w:cs="Times New Roman"/>
                <w:bCs/>
                <w:kern w:val="0"/>
                <w:sz w:val="24"/>
              </w:rPr>
              <w:t>月</w:t>
            </w:r>
            <w:r w:rsidRPr="009A6327">
              <w:rPr>
                <w:rFonts w:ascii="Times New Roman" w:hAnsi="Times New Roman" w:cs="Times New Roman"/>
                <w:bCs/>
                <w:kern w:val="0"/>
                <w:sz w:val="24"/>
              </w:rPr>
              <w:t>14</w:t>
            </w:r>
            <w:r w:rsidRPr="009A6327">
              <w:rPr>
                <w:rFonts w:ascii="Times New Roman" w:hAnsi="Times New Roman" w:cs="Times New Roman"/>
                <w:bCs/>
                <w:kern w:val="0"/>
                <w:sz w:val="24"/>
              </w:rPr>
              <w:t>日，开展</w:t>
            </w:r>
            <w:r w:rsidRPr="009A6327">
              <w:rPr>
                <w:rFonts w:ascii="Times New Roman" w:hAnsi="Times New Roman" w:cs="Times New Roman"/>
                <w:bCs/>
                <w:kern w:val="0"/>
                <w:sz w:val="24"/>
              </w:rPr>
              <w:t>“</w:t>
            </w:r>
            <w:r w:rsidRPr="009A6327">
              <w:rPr>
                <w:rFonts w:ascii="Times New Roman" w:hAnsi="Times New Roman" w:cs="Times New Roman"/>
                <w:bCs/>
                <w:kern w:val="0"/>
                <w:sz w:val="24"/>
              </w:rPr>
              <w:t>以案明纪敲警钟</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正风</w:t>
            </w:r>
            <w:proofErr w:type="gramStart"/>
            <w:r w:rsidRPr="009A6327">
              <w:rPr>
                <w:rFonts w:ascii="Times New Roman" w:hAnsi="Times New Roman" w:cs="Times New Roman"/>
                <w:bCs/>
                <w:kern w:val="0"/>
                <w:sz w:val="24"/>
              </w:rPr>
              <w:t>肃纪促</w:t>
            </w:r>
            <w:proofErr w:type="gramEnd"/>
            <w:r w:rsidRPr="009A6327">
              <w:rPr>
                <w:rFonts w:ascii="Times New Roman" w:hAnsi="Times New Roman" w:cs="Times New Roman"/>
                <w:bCs/>
                <w:kern w:val="0"/>
                <w:sz w:val="24"/>
              </w:rPr>
              <w:t>廉洁</w:t>
            </w:r>
            <w:r w:rsidRPr="009A6327">
              <w:rPr>
                <w:rFonts w:ascii="Times New Roman" w:hAnsi="Times New Roman" w:cs="Times New Roman"/>
                <w:bCs/>
                <w:kern w:val="0"/>
                <w:sz w:val="24"/>
              </w:rPr>
              <w:t>”</w:t>
            </w:r>
            <w:r w:rsidRPr="009A6327">
              <w:rPr>
                <w:rFonts w:ascii="Times New Roman" w:hAnsi="Times New Roman" w:cs="Times New Roman"/>
                <w:bCs/>
                <w:kern w:val="0"/>
                <w:sz w:val="24"/>
              </w:rPr>
              <w:t>为主题的廉政教育学习会。</w:t>
            </w:r>
          </w:p>
        </w:tc>
        <w:tc>
          <w:tcPr>
            <w:tcW w:w="1234" w:type="dxa"/>
            <w:vAlign w:val="center"/>
          </w:tcPr>
          <w:p w14:paraId="446BCEEF" w14:textId="77777777" w:rsidR="004F5015" w:rsidRPr="009A6327" w:rsidRDefault="004F5015"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76EE80F6" w14:textId="77777777" w:rsidR="004F5015" w:rsidRPr="009A6327" w:rsidRDefault="004F5015" w:rsidP="00093D41">
            <w:pPr>
              <w:autoSpaceDE w:val="0"/>
              <w:autoSpaceDN w:val="0"/>
              <w:adjustRightInd w:val="0"/>
              <w:spacing w:line="300" w:lineRule="exact"/>
              <w:jc w:val="left"/>
              <w:rPr>
                <w:rFonts w:ascii="Times New Roman" w:hAnsi="Times New Roman" w:cs="Times New Roman"/>
                <w:sz w:val="24"/>
              </w:rPr>
            </w:pPr>
          </w:p>
        </w:tc>
      </w:tr>
      <w:tr w:rsidR="00093D41" w:rsidRPr="009A6327" w14:paraId="3A4AD09E" w14:textId="77777777" w:rsidTr="00E76D55">
        <w:trPr>
          <w:trHeight w:val="1984"/>
          <w:jc w:val="center"/>
        </w:trPr>
        <w:tc>
          <w:tcPr>
            <w:tcW w:w="918" w:type="dxa"/>
            <w:vAlign w:val="center"/>
          </w:tcPr>
          <w:p w14:paraId="5604BC10" w14:textId="77777777" w:rsidR="00093D41" w:rsidRPr="009A6327" w:rsidRDefault="00093D41" w:rsidP="00093D41">
            <w:pPr>
              <w:tabs>
                <w:tab w:val="left" w:pos="266"/>
                <w:tab w:val="center" w:pos="411"/>
              </w:tabs>
              <w:adjustRightInd w:val="0"/>
              <w:snapToGrid w:val="0"/>
              <w:spacing w:line="300" w:lineRule="exact"/>
              <w:jc w:val="left"/>
              <w:rPr>
                <w:rFonts w:ascii="Times New Roman" w:hAnsi="Times New Roman" w:cs="Times New Roman"/>
              </w:rPr>
            </w:pPr>
            <w:r w:rsidRPr="009A6327">
              <w:rPr>
                <w:rFonts w:ascii="Times New Roman" w:hAnsi="Times New Roman" w:cs="Times New Roman"/>
                <w:sz w:val="28"/>
                <w:szCs w:val="28"/>
              </w:rPr>
              <w:tab/>
              <w:t>3</w:t>
            </w:r>
          </w:p>
        </w:tc>
        <w:tc>
          <w:tcPr>
            <w:tcW w:w="1356" w:type="dxa"/>
            <w:vAlign w:val="center"/>
          </w:tcPr>
          <w:p w14:paraId="0EAF8F7A" w14:textId="77777777" w:rsidR="00093D41" w:rsidRPr="009A6327" w:rsidRDefault="00093D41"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工作作风不严不实</w:t>
            </w:r>
          </w:p>
        </w:tc>
        <w:tc>
          <w:tcPr>
            <w:tcW w:w="1433" w:type="dxa"/>
            <w:vAlign w:val="center"/>
          </w:tcPr>
          <w:p w14:paraId="001FF0C0"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履职意识有待加强</w:t>
            </w:r>
          </w:p>
        </w:tc>
        <w:tc>
          <w:tcPr>
            <w:tcW w:w="3581" w:type="dxa"/>
            <w:vAlign w:val="center"/>
          </w:tcPr>
          <w:p w14:paraId="6463966B"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树牢群众观点，社区工作人员定期入户走访，深入了解群众的工作和生活情况，听取群众的意见建议，形成需求清单。在</w:t>
            </w:r>
            <w:r w:rsidRPr="009A6327">
              <w:rPr>
                <w:rFonts w:ascii="Times New Roman" w:hAnsi="Times New Roman" w:cs="Times New Roman"/>
                <w:bCs/>
                <w:kern w:val="0"/>
                <w:sz w:val="24"/>
              </w:rPr>
              <w:t>“</w:t>
            </w:r>
            <w:r w:rsidRPr="009A6327">
              <w:rPr>
                <w:rFonts w:ascii="Times New Roman" w:hAnsi="Times New Roman" w:cs="Times New Roman"/>
                <w:bCs/>
                <w:kern w:val="0"/>
                <w:sz w:val="24"/>
              </w:rPr>
              <w:t>实</w:t>
            </w:r>
            <w:r w:rsidRPr="009A6327">
              <w:rPr>
                <w:rFonts w:ascii="Times New Roman" w:hAnsi="Times New Roman" w:cs="Times New Roman"/>
                <w:bCs/>
                <w:kern w:val="0"/>
                <w:sz w:val="24"/>
              </w:rPr>
              <w:t>”</w:t>
            </w:r>
            <w:r w:rsidRPr="009A6327">
              <w:rPr>
                <w:rFonts w:ascii="Times New Roman" w:hAnsi="Times New Roman" w:cs="Times New Roman"/>
                <w:bCs/>
                <w:kern w:val="0"/>
                <w:sz w:val="24"/>
              </w:rPr>
              <w:t>上做文章，根据群众诉求，及时协调解决，逐个攻坚销号，把群众工作做细做实。</w:t>
            </w:r>
          </w:p>
        </w:tc>
        <w:tc>
          <w:tcPr>
            <w:tcW w:w="3619" w:type="dxa"/>
            <w:vAlign w:val="center"/>
          </w:tcPr>
          <w:p w14:paraId="5B8E6834"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0140793F"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：社区工作人员及</w:t>
            </w:r>
            <w:proofErr w:type="gramStart"/>
            <w:r w:rsidRPr="009A6327">
              <w:rPr>
                <w:rFonts w:ascii="Times New Roman" w:hAnsi="Times New Roman" w:cs="Times New Roman"/>
                <w:bCs/>
                <w:kern w:val="0"/>
                <w:sz w:val="24"/>
              </w:rPr>
              <w:t>网格员</w:t>
            </w:r>
            <w:proofErr w:type="gramEnd"/>
            <w:r w:rsidRPr="009A6327">
              <w:rPr>
                <w:rFonts w:ascii="Times New Roman" w:hAnsi="Times New Roman" w:cs="Times New Roman"/>
                <w:bCs/>
                <w:kern w:val="0"/>
                <w:sz w:val="24"/>
              </w:rPr>
              <w:t>定期深入居民家中走访，了解民情民意，解决居民</w:t>
            </w:r>
            <w:proofErr w:type="gramStart"/>
            <w:r w:rsidRPr="009A6327">
              <w:rPr>
                <w:rFonts w:ascii="Times New Roman" w:hAnsi="Times New Roman" w:cs="Times New Roman"/>
                <w:bCs/>
                <w:kern w:val="0"/>
                <w:sz w:val="24"/>
              </w:rPr>
              <w:t>急难愁盼问题</w:t>
            </w:r>
            <w:proofErr w:type="gramEnd"/>
            <w:r w:rsidRPr="009A6327">
              <w:rPr>
                <w:rFonts w:ascii="Times New Roman" w:hAnsi="Times New Roman" w:cs="Times New Roman"/>
                <w:bCs/>
                <w:kern w:val="0"/>
                <w:sz w:val="24"/>
              </w:rPr>
              <w:t>。</w:t>
            </w:r>
          </w:p>
        </w:tc>
        <w:tc>
          <w:tcPr>
            <w:tcW w:w="1234" w:type="dxa"/>
            <w:vAlign w:val="center"/>
          </w:tcPr>
          <w:p w14:paraId="21781E03"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18240E71" w14:textId="77777777" w:rsidR="00093D41" w:rsidRPr="009A6327" w:rsidRDefault="00093D41" w:rsidP="00093D41">
            <w:pPr>
              <w:autoSpaceDE w:val="0"/>
              <w:autoSpaceDN w:val="0"/>
              <w:adjustRightInd w:val="0"/>
              <w:spacing w:line="300" w:lineRule="exact"/>
              <w:jc w:val="left"/>
              <w:rPr>
                <w:rFonts w:ascii="Times New Roman" w:hAnsi="Times New Roman" w:cs="Times New Roman"/>
                <w:sz w:val="24"/>
              </w:rPr>
            </w:pPr>
          </w:p>
        </w:tc>
      </w:tr>
      <w:tr w:rsidR="00093D41" w:rsidRPr="009A6327" w14:paraId="47390AFA" w14:textId="77777777" w:rsidTr="00E76D55">
        <w:trPr>
          <w:trHeight w:val="2098"/>
          <w:jc w:val="center"/>
        </w:trPr>
        <w:tc>
          <w:tcPr>
            <w:tcW w:w="918" w:type="dxa"/>
            <w:vAlign w:val="center"/>
          </w:tcPr>
          <w:p w14:paraId="63320B22" w14:textId="77777777" w:rsidR="00093D41" w:rsidRPr="009A6327" w:rsidRDefault="00093D41" w:rsidP="00093D4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t>4</w:t>
            </w:r>
          </w:p>
        </w:tc>
        <w:tc>
          <w:tcPr>
            <w:tcW w:w="1356" w:type="dxa"/>
            <w:vAlign w:val="center"/>
          </w:tcPr>
          <w:p w14:paraId="11E215AF" w14:textId="77777777" w:rsidR="00093D41" w:rsidRPr="009A6327" w:rsidRDefault="00093D41" w:rsidP="00093D41">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党组织核心作用发挥不明显</w:t>
            </w:r>
          </w:p>
        </w:tc>
        <w:tc>
          <w:tcPr>
            <w:tcW w:w="1433" w:type="dxa"/>
            <w:vAlign w:val="center"/>
          </w:tcPr>
          <w:p w14:paraId="2966977E"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社区</w:t>
            </w:r>
            <w:r w:rsidRPr="009A6327">
              <w:rPr>
                <w:rFonts w:ascii="Times New Roman" w:hAnsi="Times New Roman" w:cs="Times New Roman"/>
                <w:bCs/>
                <w:kern w:val="0"/>
                <w:sz w:val="24"/>
              </w:rPr>
              <w:t>“</w:t>
            </w:r>
            <w:r w:rsidRPr="009A6327">
              <w:rPr>
                <w:rFonts w:ascii="Times New Roman" w:hAnsi="Times New Roman" w:cs="Times New Roman"/>
                <w:bCs/>
                <w:kern w:val="0"/>
                <w:sz w:val="24"/>
              </w:rPr>
              <w:t>两委</w:t>
            </w:r>
            <w:r w:rsidRPr="009A6327">
              <w:rPr>
                <w:rFonts w:ascii="Times New Roman" w:hAnsi="Times New Roman" w:cs="Times New Roman"/>
                <w:bCs/>
                <w:kern w:val="0"/>
                <w:sz w:val="24"/>
              </w:rPr>
              <w:t>”</w:t>
            </w:r>
            <w:r w:rsidRPr="009A6327">
              <w:rPr>
                <w:rFonts w:ascii="Times New Roman" w:hAnsi="Times New Roman" w:cs="Times New Roman"/>
                <w:bCs/>
                <w:kern w:val="0"/>
                <w:sz w:val="24"/>
              </w:rPr>
              <w:t>引导居民自治意识不强</w:t>
            </w:r>
          </w:p>
        </w:tc>
        <w:tc>
          <w:tcPr>
            <w:tcW w:w="3581" w:type="dxa"/>
            <w:vAlign w:val="center"/>
          </w:tcPr>
          <w:p w14:paraId="5FCE8A19" w14:textId="77777777" w:rsidR="00093D41" w:rsidRPr="009A6327" w:rsidRDefault="00093D41"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激发居民参与社区事务的积极性，提升了居民的认同感和归属感。社区</w:t>
            </w:r>
            <w:r w:rsidRPr="009A6327">
              <w:rPr>
                <w:rFonts w:ascii="Times New Roman" w:hAnsi="Times New Roman" w:cs="Times New Roman"/>
                <w:bCs/>
                <w:kern w:val="0"/>
                <w:sz w:val="24"/>
              </w:rPr>
              <w:t>“</w:t>
            </w:r>
            <w:r w:rsidRPr="009A6327">
              <w:rPr>
                <w:rFonts w:ascii="Times New Roman" w:hAnsi="Times New Roman" w:cs="Times New Roman"/>
                <w:bCs/>
                <w:kern w:val="0"/>
                <w:sz w:val="24"/>
              </w:rPr>
              <w:t>两委</w:t>
            </w:r>
            <w:r w:rsidRPr="009A6327">
              <w:rPr>
                <w:rFonts w:ascii="Times New Roman" w:hAnsi="Times New Roman" w:cs="Times New Roman"/>
                <w:bCs/>
                <w:kern w:val="0"/>
                <w:sz w:val="24"/>
              </w:rPr>
              <w:t>”</w:t>
            </w:r>
            <w:r w:rsidRPr="009A6327">
              <w:rPr>
                <w:rFonts w:ascii="Times New Roman" w:hAnsi="Times New Roman" w:cs="Times New Roman"/>
                <w:bCs/>
                <w:kern w:val="0"/>
                <w:sz w:val="24"/>
              </w:rPr>
              <w:t>干部、居民代表一起集思广益，整合社区资源，发挥居民协商议事平台作用；培养和提高社区居民的参与意识，动员社区居民参加志愿服务，丰富社区活动。</w:t>
            </w:r>
          </w:p>
        </w:tc>
        <w:tc>
          <w:tcPr>
            <w:tcW w:w="3619" w:type="dxa"/>
            <w:vAlign w:val="center"/>
          </w:tcPr>
          <w:p w14:paraId="1194CC4F"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146EA368" w14:textId="77777777" w:rsidR="00093D41" w:rsidRPr="009A6327" w:rsidRDefault="00093D41"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充分发挥协商议事平台作用，经常性开展志愿者服务活动，居民参与社区事务积极性提高。</w:t>
            </w:r>
          </w:p>
        </w:tc>
        <w:tc>
          <w:tcPr>
            <w:tcW w:w="1234" w:type="dxa"/>
            <w:vAlign w:val="center"/>
          </w:tcPr>
          <w:p w14:paraId="737F82CD"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7DC9F13F" w14:textId="77777777" w:rsidR="00093D41" w:rsidRPr="009A6327" w:rsidRDefault="00093D41" w:rsidP="00093D41">
            <w:pPr>
              <w:autoSpaceDE w:val="0"/>
              <w:autoSpaceDN w:val="0"/>
              <w:adjustRightInd w:val="0"/>
              <w:spacing w:line="300" w:lineRule="exact"/>
              <w:jc w:val="left"/>
              <w:rPr>
                <w:rFonts w:ascii="Times New Roman" w:hAnsi="Times New Roman" w:cs="Times New Roman"/>
                <w:sz w:val="24"/>
              </w:rPr>
            </w:pPr>
          </w:p>
        </w:tc>
      </w:tr>
      <w:tr w:rsidR="00093D41" w:rsidRPr="009A6327" w14:paraId="55A718C4" w14:textId="77777777" w:rsidTr="00E57603">
        <w:trPr>
          <w:trHeight w:val="2812"/>
          <w:jc w:val="center"/>
        </w:trPr>
        <w:tc>
          <w:tcPr>
            <w:tcW w:w="918" w:type="dxa"/>
            <w:vAlign w:val="center"/>
          </w:tcPr>
          <w:p w14:paraId="7266F3DB"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8"/>
                <w:szCs w:val="28"/>
              </w:rPr>
              <w:lastRenderedPageBreak/>
              <w:t>4</w:t>
            </w:r>
          </w:p>
        </w:tc>
        <w:tc>
          <w:tcPr>
            <w:tcW w:w="1356" w:type="dxa"/>
            <w:vAlign w:val="center"/>
          </w:tcPr>
          <w:p w14:paraId="72A60CFF" w14:textId="77777777" w:rsidR="00093D41" w:rsidRPr="009A6327" w:rsidRDefault="00093D41"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党组织核心作用发挥不明显</w:t>
            </w:r>
          </w:p>
        </w:tc>
        <w:tc>
          <w:tcPr>
            <w:tcW w:w="1433" w:type="dxa"/>
            <w:vAlign w:val="center"/>
          </w:tcPr>
          <w:p w14:paraId="674D76F7"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党员带头作用发挥不充分</w:t>
            </w:r>
          </w:p>
        </w:tc>
        <w:tc>
          <w:tcPr>
            <w:tcW w:w="3581" w:type="dxa"/>
            <w:vAlign w:val="center"/>
          </w:tcPr>
          <w:p w14:paraId="21D9C3F7"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积极开展争先创优活动。开展优秀党员志愿者评比活动，积极选树典型，宣传报道党员先进模范事迹，营造浓厚争优创先氛围。加强党员志愿者队伍建设。积极组织热心党员、对物业条例熟悉的党员成立党员先锋队，参与到物业矛盾调解、小区日常巡逻等日常事务中。</w:t>
            </w:r>
          </w:p>
        </w:tc>
        <w:tc>
          <w:tcPr>
            <w:tcW w:w="3619" w:type="dxa"/>
            <w:vAlign w:val="center"/>
          </w:tcPr>
          <w:p w14:paraId="3A3F933A" w14:textId="77777777" w:rsidR="00093D41" w:rsidRPr="009A6327" w:rsidRDefault="00093D41"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33FFF043" w14:textId="77777777" w:rsidR="00093D41" w:rsidRPr="009A6327" w:rsidRDefault="00093D41" w:rsidP="00093D41">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1</w:t>
            </w:r>
            <w:r w:rsidRPr="009A6327">
              <w:rPr>
                <w:rFonts w:ascii="Times New Roman" w:hAnsi="Times New Roman" w:cs="Times New Roman"/>
                <w:bCs/>
                <w:kern w:val="0"/>
                <w:sz w:val="24"/>
              </w:rPr>
              <w:t>月</w:t>
            </w:r>
            <w:r w:rsidRPr="009A6327">
              <w:rPr>
                <w:rFonts w:ascii="Times New Roman" w:hAnsi="Times New Roman" w:cs="Times New Roman"/>
                <w:bCs/>
                <w:kern w:val="0"/>
                <w:sz w:val="24"/>
              </w:rPr>
              <w:t>20</w:t>
            </w:r>
            <w:r w:rsidRPr="009A6327">
              <w:rPr>
                <w:rFonts w:ascii="Times New Roman" w:hAnsi="Times New Roman" w:cs="Times New Roman"/>
                <w:bCs/>
                <w:kern w:val="0"/>
                <w:sz w:val="24"/>
              </w:rPr>
              <w:t>日，召开</w:t>
            </w:r>
            <w:r w:rsidRPr="009A6327">
              <w:rPr>
                <w:rFonts w:ascii="Times New Roman" w:hAnsi="Times New Roman" w:cs="Times New Roman"/>
                <w:bCs/>
                <w:kern w:val="0"/>
                <w:sz w:val="24"/>
              </w:rPr>
              <w:t>2021</w:t>
            </w:r>
            <w:r w:rsidRPr="009A6327">
              <w:rPr>
                <w:rFonts w:ascii="Times New Roman" w:hAnsi="Times New Roman" w:cs="Times New Roman"/>
                <w:bCs/>
                <w:kern w:val="0"/>
                <w:sz w:val="24"/>
              </w:rPr>
              <w:t>年度优秀志愿者表彰大会，对一年来协助社区建设中表现突出的党员志愿者进行表彰。组建党员志愿者队伍，参与小区日常巡逻、宣传文明养犬、清理楼道等。</w:t>
            </w:r>
          </w:p>
        </w:tc>
        <w:tc>
          <w:tcPr>
            <w:tcW w:w="1234" w:type="dxa"/>
            <w:vAlign w:val="center"/>
          </w:tcPr>
          <w:p w14:paraId="7CB10C28" w14:textId="77777777" w:rsidR="00093D41" w:rsidRPr="009A6327" w:rsidRDefault="00093D41"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2F2C6839" w14:textId="77777777" w:rsidR="00093D41" w:rsidRPr="009A6327" w:rsidRDefault="00093D41" w:rsidP="00093D41">
            <w:pPr>
              <w:autoSpaceDE w:val="0"/>
              <w:autoSpaceDN w:val="0"/>
              <w:adjustRightInd w:val="0"/>
              <w:spacing w:line="300" w:lineRule="exact"/>
              <w:jc w:val="left"/>
              <w:rPr>
                <w:rFonts w:ascii="Times New Roman" w:hAnsi="Times New Roman" w:cs="Times New Roman"/>
                <w:sz w:val="24"/>
              </w:rPr>
            </w:pPr>
          </w:p>
        </w:tc>
      </w:tr>
      <w:tr w:rsidR="00844DF3" w:rsidRPr="009A6327" w14:paraId="51787F19" w14:textId="77777777" w:rsidTr="00E57603">
        <w:trPr>
          <w:trHeight w:val="3121"/>
          <w:jc w:val="center"/>
        </w:trPr>
        <w:tc>
          <w:tcPr>
            <w:tcW w:w="918" w:type="dxa"/>
            <w:vMerge w:val="restart"/>
            <w:vAlign w:val="center"/>
          </w:tcPr>
          <w:p w14:paraId="066DEAAD" w14:textId="77777777" w:rsidR="00844DF3" w:rsidRPr="009A6327" w:rsidRDefault="00844DF3" w:rsidP="00093D4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8"/>
                <w:szCs w:val="28"/>
              </w:rPr>
              <w:t>5</w:t>
            </w:r>
          </w:p>
        </w:tc>
        <w:tc>
          <w:tcPr>
            <w:tcW w:w="1356" w:type="dxa"/>
            <w:vMerge w:val="restart"/>
            <w:vAlign w:val="center"/>
          </w:tcPr>
          <w:p w14:paraId="41D0AFA9" w14:textId="77777777" w:rsidR="00844DF3" w:rsidRPr="009A6327" w:rsidRDefault="00844DF3" w:rsidP="00093D4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基层党组织生活开展不规范</w:t>
            </w:r>
          </w:p>
        </w:tc>
        <w:tc>
          <w:tcPr>
            <w:tcW w:w="1433" w:type="dxa"/>
            <w:vAlign w:val="center"/>
          </w:tcPr>
          <w:p w14:paraId="7DEFC4CD" w14:textId="77777777" w:rsidR="00844DF3" w:rsidRPr="009A6327" w:rsidRDefault="00844DF3"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组织生活流于形式</w:t>
            </w:r>
          </w:p>
        </w:tc>
        <w:tc>
          <w:tcPr>
            <w:tcW w:w="3581" w:type="dxa"/>
            <w:vAlign w:val="center"/>
          </w:tcPr>
          <w:p w14:paraId="725DE794" w14:textId="77777777" w:rsidR="00844DF3" w:rsidRPr="009A6327" w:rsidRDefault="00844DF3" w:rsidP="00093D41">
            <w:pPr>
              <w:spacing w:line="300" w:lineRule="exact"/>
              <w:rPr>
                <w:rFonts w:ascii="Times New Roman" w:hAnsi="Times New Roman" w:cs="Times New Roman"/>
                <w:sz w:val="24"/>
              </w:rPr>
            </w:pPr>
            <w:r w:rsidRPr="009A6327">
              <w:rPr>
                <w:rFonts w:ascii="Times New Roman" w:hAnsi="Times New Roman" w:cs="Times New Roman"/>
                <w:bCs/>
                <w:kern w:val="0"/>
                <w:sz w:val="24"/>
              </w:rPr>
              <w:t>严格落实民主评议党员流程。认真学习民主评议党员流程，召开前严审流程方案。完善党员教育机制。依托党员</w:t>
            </w:r>
            <w:proofErr w:type="gramStart"/>
            <w:r w:rsidRPr="009A6327">
              <w:rPr>
                <w:rFonts w:ascii="Times New Roman" w:hAnsi="Times New Roman" w:cs="Times New Roman"/>
                <w:bCs/>
                <w:kern w:val="0"/>
                <w:sz w:val="24"/>
              </w:rPr>
              <w:t>微信交流群</w:t>
            </w:r>
            <w:proofErr w:type="gramEnd"/>
            <w:r w:rsidRPr="009A6327">
              <w:rPr>
                <w:rFonts w:ascii="Times New Roman" w:hAnsi="Times New Roman" w:cs="Times New Roman"/>
                <w:bCs/>
                <w:kern w:val="0"/>
                <w:sz w:val="24"/>
              </w:rPr>
              <w:t>，将党员学习教育内容及</w:t>
            </w:r>
            <w:proofErr w:type="gramStart"/>
            <w:r w:rsidRPr="009A6327">
              <w:rPr>
                <w:rFonts w:ascii="Times New Roman" w:hAnsi="Times New Roman" w:cs="Times New Roman"/>
                <w:bCs/>
                <w:kern w:val="0"/>
                <w:sz w:val="24"/>
              </w:rPr>
              <w:t>各项党</w:t>
            </w:r>
            <w:proofErr w:type="gramEnd"/>
            <w:r w:rsidRPr="009A6327">
              <w:rPr>
                <w:rFonts w:ascii="Times New Roman" w:hAnsi="Times New Roman" w:cs="Times New Roman"/>
                <w:bCs/>
                <w:kern w:val="0"/>
                <w:sz w:val="24"/>
              </w:rPr>
              <w:t>的方针政策推送给党员进行学习；年初形成党员大会和主题党日活动计划全体党员进行通报并征求意见，完善形式内容，提高党员参会的积极性。</w:t>
            </w:r>
          </w:p>
        </w:tc>
        <w:tc>
          <w:tcPr>
            <w:tcW w:w="3619" w:type="dxa"/>
            <w:vAlign w:val="center"/>
          </w:tcPr>
          <w:p w14:paraId="178A0364" w14:textId="77777777" w:rsidR="00844DF3" w:rsidRPr="009A6327" w:rsidRDefault="00844DF3"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sz w:val="24"/>
              </w:rPr>
              <w:t>整改进展：</w:t>
            </w:r>
            <w:r w:rsidRPr="009A6327">
              <w:rPr>
                <w:rFonts w:ascii="Times New Roman" w:hAnsi="Times New Roman" w:cs="Times New Roman"/>
                <w:sz w:val="24"/>
              </w:rPr>
              <w:t>整改完成并长期坚持。</w:t>
            </w:r>
          </w:p>
          <w:p w14:paraId="24B0D917" w14:textId="77777777" w:rsidR="00844DF3" w:rsidRPr="009A6327" w:rsidRDefault="00844DF3" w:rsidP="00093D41">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sz w:val="24"/>
              </w:rPr>
              <w:t>整改成效：</w:t>
            </w:r>
            <w:r w:rsidRPr="009A6327">
              <w:rPr>
                <w:rFonts w:ascii="Times New Roman" w:hAnsi="Times New Roman" w:cs="Times New Roman"/>
                <w:sz w:val="24"/>
              </w:rPr>
              <w:t>3</w:t>
            </w:r>
            <w:r w:rsidRPr="009A6327">
              <w:rPr>
                <w:rFonts w:ascii="Times New Roman" w:hAnsi="Times New Roman" w:cs="Times New Roman"/>
                <w:sz w:val="24"/>
              </w:rPr>
              <w:t>月</w:t>
            </w:r>
            <w:r w:rsidRPr="009A6327">
              <w:rPr>
                <w:rFonts w:ascii="Times New Roman" w:hAnsi="Times New Roman" w:cs="Times New Roman"/>
                <w:sz w:val="24"/>
              </w:rPr>
              <w:t>8</w:t>
            </w:r>
            <w:r w:rsidRPr="009A6327">
              <w:rPr>
                <w:rFonts w:ascii="Times New Roman" w:hAnsi="Times New Roman" w:cs="Times New Roman"/>
                <w:sz w:val="24"/>
              </w:rPr>
              <w:t>日，班子成员认真学习民主评议党员流程。依托</w:t>
            </w:r>
            <w:proofErr w:type="gramStart"/>
            <w:r w:rsidRPr="009A6327">
              <w:rPr>
                <w:rFonts w:ascii="Times New Roman" w:hAnsi="Times New Roman" w:cs="Times New Roman"/>
                <w:sz w:val="24"/>
              </w:rPr>
              <w:t>微信群</w:t>
            </w:r>
            <w:proofErr w:type="gramEnd"/>
            <w:r w:rsidRPr="009A6327">
              <w:rPr>
                <w:rFonts w:ascii="Times New Roman" w:hAnsi="Times New Roman" w:cs="Times New Roman"/>
                <w:sz w:val="24"/>
              </w:rPr>
              <w:t>，开展线上党课。形成全年活动计划，完善形式内容，提高党员参会的积极性。</w:t>
            </w:r>
          </w:p>
        </w:tc>
        <w:tc>
          <w:tcPr>
            <w:tcW w:w="1234" w:type="dxa"/>
            <w:vAlign w:val="center"/>
          </w:tcPr>
          <w:p w14:paraId="2F84FEF4" w14:textId="77777777" w:rsidR="00844DF3" w:rsidRPr="009A6327" w:rsidRDefault="00844DF3" w:rsidP="00093D41">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1C35A7F1" w14:textId="77777777" w:rsidR="00844DF3" w:rsidRPr="009A6327" w:rsidRDefault="00844DF3" w:rsidP="00093D41">
            <w:pPr>
              <w:autoSpaceDE w:val="0"/>
              <w:autoSpaceDN w:val="0"/>
              <w:adjustRightInd w:val="0"/>
              <w:spacing w:line="300" w:lineRule="exact"/>
              <w:jc w:val="left"/>
              <w:rPr>
                <w:rFonts w:ascii="Times New Roman" w:hAnsi="Times New Roman" w:cs="Times New Roman"/>
                <w:sz w:val="24"/>
              </w:rPr>
            </w:pPr>
          </w:p>
        </w:tc>
      </w:tr>
      <w:tr w:rsidR="00844DF3" w:rsidRPr="009A6327" w14:paraId="02E49F5F" w14:textId="77777777" w:rsidTr="00E76D55">
        <w:trPr>
          <w:trHeight w:val="1820"/>
          <w:jc w:val="center"/>
        </w:trPr>
        <w:tc>
          <w:tcPr>
            <w:tcW w:w="918" w:type="dxa"/>
            <w:vMerge/>
            <w:vAlign w:val="center"/>
          </w:tcPr>
          <w:p w14:paraId="16B0C4EA" w14:textId="50EECC37" w:rsidR="00844DF3" w:rsidRPr="009A6327" w:rsidRDefault="00844DF3" w:rsidP="00093D41">
            <w:pPr>
              <w:autoSpaceDE w:val="0"/>
              <w:autoSpaceDN w:val="0"/>
              <w:adjustRightInd w:val="0"/>
              <w:spacing w:line="300" w:lineRule="exact"/>
              <w:jc w:val="center"/>
              <w:rPr>
                <w:rFonts w:ascii="Times New Roman" w:hAnsi="Times New Roman" w:cs="Times New Roman"/>
                <w:sz w:val="28"/>
                <w:szCs w:val="28"/>
              </w:rPr>
            </w:pPr>
          </w:p>
        </w:tc>
        <w:tc>
          <w:tcPr>
            <w:tcW w:w="1356" w:type="dxa"/>
            <w:vMerge/>
            <w:vAlign w:val="center"/>
          </w:tcPr>
          <w:p w14:paraId="167F0EE4" w14:textId="020D3D21" w:rsidR="00844DF3" w:rsidRPr="009A6327" w:rsidRDefault="00844DF3" w:rsidP="00093D41">
            <w:pPr>
              <w:autoSpaceDE w:val="0"/>
              <w:autoSpaceDN w:val="0"/>
              <w:adjustRightInd w:val="0"/>
              <w:spacing w:line="300" w:lineRule="exact"/>
              <w:jc w:val="center"/>
              <w:rPr>
                <w:rFonts w:ascii="Times New Roman" w:hAnsi="Times New Roman" w:cs="Times New Roman"/>
              </w:rPr>
            </w:pPr>
          </w:p>
        </w:tc>
        <w:tc>
          <w:tcPr>
            <w:tcW w:w="1433" w:type="dxa"/>
            <w:vAlign w:val="center"/>
          </w:tcPr>
          <w:p w14:paraId="236AF80D" w14:textId="77777777" w:rsidR="00844DF3" w:rsidRPr="009A6327" w:rsidRDefault="00844DF3" w:rsidP="00093D41">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党费收缴不及时</w:t>
            </w:r>
          </w:p>
        </w:tc>
        <w:tc>
          <w:tcPr>
            <w:tcW w:w="3581" w:type="dxa"/>
            <w:vAlign w:val="center"/>
          </w:tcPr>
          <w:p w14:paraId="59BADF8A" w14:textId="77777777" w:rsidR="00844DF3" w:rsidRPr="009A6327" w:rsidRDefault="00844DF3"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Cs/>
                <w:kern w:val="0"/>
                <w:sz w:val="24"/>
              </w:rPr>
              <w:t>高度重视党费收缴工作。利用三会一课，组织党员学习党章中关于党费收缴的部分。党费收缴严格按标准执行，做好每月收缴记录。</w:t>
            </w:r>
          </w:p>
        </w:tc>
        <w:tc>
          <w:tcPr>
            <w:tcW w:w="3619" w:type="dxa"/>
            <w:vAlign w:val="center"/>
          </w:tcPr>
          <w:p w14:paraId="711EA2A6" w14:textId="77777777" w:rsidR="00844DF3" w:rsidRPr="009A6327" w:rsidRDefault="00844DF3"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3F529B43" w14:textId="77777777" w:rsidR="00844DF3" w:rsidRPr="009A6327" w:rsidRDefault="00844DF3" w:rsidP="00093D41">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w:t>
            </w:r>
            <w:r w:rsidRPr="009A6327">
              <w:rPr>
                <w:rFonts w:ascii="Times New Roman" w:hAnsi="Times New Roman" w:cs="Times New Roman"/>
                <w:bCs/>
                <w:kern w:val="0"/>
                <w:sz w:val="24"/>
              </w:rPr>
              <w:t>6</w:t>
            </w:r>
            <w:r w:rsidRPr="009A6327">
              <w:rPr>
                <w:rFonts w:ascii="Times New Roman" w:hAnsi="Times New Roman" w:cs="Times New Roman"/>
                <w:bCs/>
                <w:kern w:val="0"/>
                <w:sz w:val="24"/>
              </w:rPr>
              <w:t>月</w:t>
            </w:r>
            <w:r w:rsidRPr="009A6327">
              <w:rPr>
                <w:rFonts w:ascii="Times New Roman" w:hAnsi="Times New Roman" w:cs="Times New Roman"/>
                <w:bCs/>
                <w:kern w:val="0"/>
                <w:sz w:val="24"/>
              </w:rPr>
              <w:t>27</w:t>
            </w:r>
            <w:r w:rsidRPr="009A6327">
              <w:rPr>
                <w:rFonts w:ascii="Times New Roman" w:hAnsi="Times New Roman" w:cs="Times New Roman"/>
                <w:bCs/>
                <w:kern w:val="0"/>
                <w:sz w:val="24"/>
              </w:rPr>
              <w:t>日，万福桥社区党总支组织党员开展</w:t>
            </w:r>
            <w:r w:rsidRPr="009A6327">
              <w:rPr>
                <w:rFonts w:ascii="Times New Roman" w:hAnsi="Times New Roman" w:cs="Times New Roman"/>
                <w:bCs/>
                <w:kern w:val="0"/>
                <w:sz w:val="24"/>
              </w:rPr>
              <w:t>“</w:t>
            </w:r>
            <w:r w:rsidRPr="009A6327">
              <w:rPr>
                <w:rFonts w:ascii="Times New Roman" w:hAnsi="Times New Roman" w:cs="Times New Roman"/>
                <w:bCs/>
                <w:kern w:val="0"/>
                <w:sz w:val="24"/>
              </w:rPr>
              <w:t>学党章</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做合格党员</w:t>
            </w:r>
            <w:r w:rsidRPr="009A6327">
              <w:rPr>
                <w:rFonts w:ascii="Times New Roman" w:hAnsi="Times New Roman" w:cs="Times New Roman"/>
                <w:bCs/>
                <w:kern w:val="0"/>
                <w:sz w:val="24"/>
              </w:rPr>
              <w:t>”</w:t>
            </w:r>
            <w:r w:rsidRPr="009A6327">
              <w:rPr>
                <w:rFonts w:ascii="Times New Roman" w:hAnsi="Times New Roman" w:cs="Times New Roman"/>
                <w:bCs/>
                <w:kern w:val="0"/>
                <w:sz w:val="24"/>
              </w:rPr>
              <w:t>专题讲座，学习党章中关于党费收缴的部分。严格按月收缴党费并做好记录。</w:t>
            </w:r>
          </w:p>
        </w:tc>
        <w:tc>
          <w:tcPr>
            <w:tcW w:w="1234" w:type="dxa"/>
            <w:vAlign w:val="center"/>
          </w:tcPr>
          <w:p w14:paraId="5F1B34FA" w14:textId="77777777" w:rsidR="00844DF3" w:rsidRPr="009A6327" w:rsidRDefault="00844DF3" w:rsidP="00093D41">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罗亚芬</w:t>
            </w:r>
          </w:p>
        </w:tc>
        <w:tc>
          <w:tcPr>
            <w:tcW w:w="1014" w:type="dxa"/>
            <w:vAlign w:val="center"/>
          </w:tcPr>
          <w:p w14:paraId="31CC3A48" w14:textId="77777777" w:rsidR="00844DF3" w:rsidRPr="009A6327" w:rsidRDefault="00844DF3" w:rsidP="00093D41">
            <w:pPr>
              <w:autoSpaceDE w:val="0"/>
              <w:autoSpaceDN w:val="0"/>
              <w:adjustRightInd w:val="0"/>
              <w:spacing w:line="300" w:lineRule="exact"/>
              <w:jc w:val="left"/>
              <w:rPr>
                <w:rFonts w:ascii="Times New Roman" w:hAnsi="Times New Roman" w:cs="Times New Roman"/>
                <w:sz w:val="24"/>
              </w:rPr>
            </w:pPr>
          </w:p>
        </w:tc>
      </w:tr>
      <w:tr w:rsidR="00844DF3" w:rsidRPr="009A6327" w14:paraId="48A6D208" w14:textId="77777777" w:rsidTr="00E57603">
        <w:trPr>
          <w:trHeight w:val="2671"/>
          <w:jc w:val="center"/>
        </w:trPr>
        <w:tc>
          <w:tcPr>
            <w:tcW w:w="918" w:type="dxa"/>
            <w:vAlign w:val="center"/>
          </w:tcPr>
          <w:p w14:paraId="17C2B05E" w14:textId="0B07A803" w:rsidR="00844DF3" w:rsidRPr="009A6327" w:rsidRDefault="00844DF3" w:rsidP="00844DF3">
            <w:pPr>
              <w:adjustRightInd w:val="0"/>
              <w:snapToGri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8"/>
                <w:szCs w:val="28"/>
              </w:rPr>
              <w:lastRenderedPageBreak/>
              <w:t>5</w:t>
            </w:r>
          </w:p>
        </w:tc>
        <w:tc>
          <w:tcPr>
            <w:tcW w:w="1356" w:type="dxa"/>
            <w:vAlign w:val="center"/>
          </w:tcPr>
          <w:p w14:paraId="22F4CA1D" w14:textId="3FC543FF" w:rsidR="00844DF3" w:rsidRPr="009A6327" w:rsidRDefault="00844DF3" w:rsidP="00844DF3">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基层党组织生活开展不规范</w:t>
            </w:r>
          </w:p>
        </w:tc>
        <w:tc>
          <w:tcPr>
            <w:tcW w:w="1433" w:type="dxa"/>
            <w:vAlign w:val="center"/>
          </w:tcPr>
          <w:p w14:paraId="23FA7B5A" w14:textId="77777777" w:rsidR="00844DF3" w:rsidRPr="009A6327" w:rsidRDefault="00844DF3" w:rsidP="00844DF3">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支部一本通填写不规范</w:t>
            </w:r>
          </w:p>
        </w:tc>
        <w:tc>
          <w:tcPr>
            <w:tcW w:w="3581" w:type="dxa"/>
            <w:vAlign w:val="center"/>
          </w:tcPr>
          <w:p w14:paraId="5B5AE3BE" w14:textId="77777777" w:rsidR="00844DF3" w:rsidRPr="009A6327" w:rsidRDefault="00844DF3" w:rsidP="00844DF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Cs/>
                <w:kern w:val="0"/>
                <w:sz w:val="24"/>
              </w:rPr>
              <w:t>加强支部规范化建设。明确支部专人记录，支部书记负责审阅，不定期对</w:t>
            </w:r>
            <w:proofErr w:type="gramStart"/>
            <w:r w:rsidRPr="009A6327">
              <w:rPr>
                <w:rFonts w:ascii="Times New Roman" w:hAnsi="Times New Roman" w:cs="Times New Roman"/>
                <w:bCs/>
                <w:kern w:val="0"/>
                <w:sz w:val="24"/>
              </w:rPr>
              <w:t>支部党</w:t>
            </w:r>
            <w:proofErr w:type="gramEnd"/>
            <w:r w:rsidRPr="009A6327">
              <w:rPr>
                <w:rFonts w:ascii="Times New Roman" w:hAnsi="Times New Roman" w:cs="Times New Roman"/>
                <w:bCs/>
                <w:kern w:val="0"/>
                <w:sz w:val="24"/>
              </w:rPr>
              <w:t>务工作者进行培训，提高思想认识和业务水平。社区党总支每季度及时汇总一本通交给街道审核盖章。</w:t>
            </w:r>
          </w:p>
        </w:tc>
        <w:tc>
          <w:tcPr>
            <w:tcW w:w="3619" w:type="dxa"/>
            <w:vAlign w:val="center"/>
          </w:tcPr>
          <w:p w14:paraId="48DFC4C4" w14:textId="77777777" w:rsidR="00844DF3" w:rsidRPr="009A6327" w:rsidRDefault="00844DF3" w:rsidP="00844DF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4B8C7DC0" w14:textId="77777777" w:rsidR="00844DF3" w:rsidRPr="009A6327" w:rsidRDefault="00844DF3" w:rsidP="00844DF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4</w:t>
            </w:r>
            <w:r w:rsidRPr="009A6327">
              <w:rPr>
                <w:rFonts w:ascii="Times New Roman" w:hAnsi="Times New Roman" w:cs="Times New Roman"/>
                <w:bCs/>
                <w:kern w:val="0"/>
                <w:sz w:val="24"/>
              </w:rPr>
              <w:t>月</w:t>
            </w:r>
            <w:r w:rsidRPr="009A6327">
              <w:rPr>
                <w:rFonts w:ascii="Times New Roman" w:hAnsi="Times New Roman" w:cs="Times New Roman"/>
                <w:bCs/>
                <w:kern w:val="0"/>
                <w:sz w:val="24"/>
              </w:rPr>
              <w:t>11</w:t>
            </w:r>
            <w:r w:rsidRPr="009A6327">
              <w:rPr>
                <w:rFonts w:ascii="Times New Roman" w:hAnsi="Times New Roman" w:cs="Times New Roman"/>
                <w:bCs/>
                <w:kern w:val="0"/>
                <w:sz w:val="24"/>
              </w:rPr>
              <w:t>日，万福桥社区党总支组织社区党支部书记召开党建工作业务培训会，分别从一本通记录、党员教育的基本内容、基本原则等方面进行了培训。一本通每季度末及时交街道审核盖章。</w:t>
            </w:r>
          </w:p>
        </w:tc>
        <w:tc>
          <w:tcPr>
            <w:tcW w:w="1234" w:type="dxa"/>
            <w:vAlign w:val="center"/>
          </w:tcPr>
          <w:p w14:paraId="67C113D3" w14:textId="77777777" w:rsidR="00844DF3" w:rsidRPr="009A6327" w:rsidRDefault="00844DF3" w:rsidP="00844DF3">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罗亚芬</w:t>
            </w:r>
          </w:p>
        </w:tc>
        <w:tc>
          <w:tcPr>
            <w:tcW w:w="1014" w:type="dxa"/>
            <w:vAlign w:val="center"/>
          </w:tcPr>
          <w:p w14:paraId="75228720" w14:textId="77777777" w:rsidR="00844DF3" w:rsidRPr="009A6327" w:rsidRDefault="00844DF3" w:rsidP="00844DF3">
            <w:pPr>
              <w:autoSpaceDE w:val="0"/>
              <w:autoSpaceDN w:val="0"/>
              <w:adjustRightInd w:val="0"/>
              <w:spacing w:line="300" w:lineRule="exact"/>
              <w:jc w:val="left"/>
              <w:rPr>
                <w:rFonts w:ascii="Times New Roman" w:hAnsi="Times New Roman" w:cs="Times New Roman"/>
                <w:sz w:val="24"/>
              </w:rPr>
            </w:pPr>
          </w:p>
        </w:tc>
      </w:tr>
      <w:tr w:rsidR="00844DF3" w:rsidRPr="009A6327" w14:paraId="66A8E190" w14:textId="77777777" w:rsidTr="00E57603">
        <w:trPr>
          <w:trHeight w:val="2041"/>
          <w:jc w:val="center"/>
        </w:trPr>
        <w:tc>
          <w:tcPr>
            <w:tcW w:w="918" w:type="dxa"/>
            <w:vAlign w:val="center"/>
          </w:tcPr>
          <w:p w14:paraId="42D45D0A" w14:textId="77777777" w:rsidR="00844DF3" w:rsidRPr="009A6327" w:rsidRDefault="00844DF3" w:rsidP="00844DF3">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t>6</w:t>
            </w:r>
          </w:p>
        </w:tc>
        <w:tc>
          <w:tcPr>
            <w:tcW w:w="1356" w:type="dxa"/>
            <w:vAlign w:val="center"/>
          </w:tcPr>
          <w:p w14:paraId="68022431" w14:textId="77777777" w:rsidR="00844DF3" w:rsidRPr="009A6327" w:rsidRDefault="00844DF3" w:rsidP="00844DF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执行财务制度不严格</w:t>
            </w:r>
          </w:p>
        </w:tc>
        <w:tc>
          <w:tcPr>
            <w:tcW w:w="1433" w:type="dxa"/>
            <w:vAlign w:val="center"/>
          </w:tcPr>
          <w:p w14:paraId="35336AA8" w14:textId="77777777" w:rsidR="00844DF3" w:rsidRPr="009A6327" w:rsidRDefault="00844DF3" w:rsidP="00844DF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为民服务资金使用不合</w:t>
            </w:r>
            <w:proofErr w:type="gramStart"/>
            <w:r w:rsidRPr="009A6327">
              <w:rPr>
                <w:rFonts w:ascii="Times New Roman" w:hAnsi="Times New Roman" w:cs="Times New Roman"/>
                <w:bCs/>
                <w:kern w:val="0"/>
                <w:sz w:val="24"/>
              </w:rPr>
              <w:t>规</w:t>
            </w:r>
            <w:proofErr w:type="gramEnd"/>
          </w:p>
        </w:tc>
        <w:tc>
          <w:tcPr>
            <w:tcW w:w="3581" w:type="dxa"/>
            <w:vAlign w:val="center"/>
          </w:tcPr>
          <w:p w14:paraId="108F765E" w14:textId="77777777" w:rsidR="00844DF3" w:rsidRPr="009A6327" w:rsidRDefault="00844DF3" w:rsidP="00844DF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严格执行财务报销制度，规范为民资金的使用。分清办公经费与为民资金用途界限，对为民资金实行专款专用，一律从常州市钟楼区荷花池街道办事处治理规范化管理平台进行报销。</w:t>
            </w:r>
          </w:p>
        </w:tc>
        <w:tc>
          <w:tcPr>
            <w:tcW w:w="3619" w:type="dxa"/>
            <w:vAlign w:val="center"/>
          </w:tcPr>
          <w:p w14:paraId="6ABCA4A0" w14:textId="77777777" w:rsidR="00844DF3" w:rsidRPr="009A6327" w:rsidRDefault="00844DF3" w:rsidP="00844DF3">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62047BF8" w14:textId="77777777" w:rsidR="00844DF3" w:rsidRPr="009A6327" w:rsidRDefault="00844DF3" w:rsidP="00844DF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学习相关财务报销制度，严格规范为民资金专款专用。</w:t>
            </w:r>
          </w:p>
        </w:tc>
        <w:tc>
          <w:tcPr>
            <w:tcW w:w="1234" w:type="dxa"/>
            <w:vAlign w:val="center"/>
          </w:tcPr>
          <w:p w14:paraId="6114BDDF" w14:textId="77777777" w:rsidR="00844DF3" w:rsidRPr="009A6327" w:rsidRDefault="00844DF3" w:rsidP="00844DF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罗亚芬</w:t>
            </w:r>
          </w:p>
        </w:tc>
        <w:tc>
          <w:tcPr>
            <w:tcW w:w="1014" w:type="dxa"/>
            <w:vAlign w:val="center"/>
          </w:tcPr>
          <w:p w14:paraId="73C4F99D" w14:textId="77777777" w:rsidR="00844DF3" w:rsidRPr="009A6327" w:rsidRDefault="00844DF3" w:rsidP="00844DF3">
            <w:pPr>
              <w:autoSpaceDE w:val="0"/>
              <w:autoSpaceDN w:val="0"/>
              <w:adjustRightInd w:val="0"/>
              <w:spacing w:line="300" w:lineRule="exact"/>
              <w:jc w:val="left"/>
              <w:rPr>
                <w:rFonts w:ascii="Times New Roman" w:hAnsi="Times New Roman" w:cs="Times New Roman"/>
                <w:sz w:val="24"/>
              </w:rPr>
            </w:pPr>
          </w:p>
        </w:tc>
      </w:tr>
    </w:tbl>
    <w:p w14:paraId="77E22FF2" w14:textId="77777777" w:rsidR="004040D3" w:rsidRPr="009A6327" w:rsidRDefault="004040D3" w:rsidP="004040D3">
      <w:pPr>
        <w:pStyle w:val="aa"/>
        <w:spacing w:beforeAutospacing="0" w:afterAutospacing="0" w:line="240" w:lineRule="atLeast"/>
        <w:rPr>
          <w:sz w:val="10"/>
          <w:szCs w:val="10"/>
        </w:rPr>
      </w:pPr>
    </w:p>
    <w:p w14:paraId="30B88862" w14:textId="3254E959" w:rsidR="00285FCC" w:rsidRPr="009A6327" w:rsidRDefault="00285FCC" w:rsidP="00A54340">
      <w:pPr>
        <w:ind w:firstLine="640"/>
        <w:jc w:val="center"/>
        <w:rPr>
          <w:rFonts w:ascii="Times New Roman" w:hAnsi="Times New Roman" w:cs="Times New Roman"/>
          <w:szCs w:val="32"/>
        </w:rPr>
      </w:pPr>
    </w:p>
    <w:p w14:paraId="7E88DBB0" w14:textId="6360DF67" w:rsidR="00285FCC" w:rsidRPr="009A6327" w:rsidRDefault="00285FCC" w:rsidP="00A54340">
      <w:pPr>
        <w:ind w:firstLine="640"/>
        <w:jc w:val="center"/>
        <w:rPr>
          <w:rFonts w:ascii="Times New Roman" w:hAnsi="Times New Roman" w:cs="Times New Roman"/>
          <w:szCs w:val="32"/>
        </w:rPr>
      </w:pPr>
    </w:p>
    <w:p w14:paraId="166764FC" w14:textId="1799E6F9" w:rsidR="00285FCC" w:rsidRPr="009A6327" w:rsidRDefault="00285FCC" w:rsidP="00A54340">
      <w:pPr>
        <w:ind w:firstLine="640"/>
        <w:jc w:val="center"/>
        <w:rPr>
          <w:rFonts w:ascii="Times New Roman" w:hAnsi="Times New Roman" w:cs="Times New Roman"/>
          <w:szCs w:val="32"/>
        </w:rPr>
      </w:pPr>
    </w:p>
    <w:p w14:paraId="063EA69E" w14:textId="77777777" w:rsidR="00285FCC" w:rsidRPr="009A6327" w:rsidRDefault="00285FCC" w:rsidP="00A54340">
      <w:pPr>
        <w:ind w:firstLine="640"/>
        <w:jc w:val="center"/>
        <w:rPr>
          <w:rFonts w:ascii="Times New Roman" w:hAnsi="Times New Roman" w:cs="Times New Roman"/>
          <w:szCs w:val="32"/>
        </w:rPr>
      </w:pPr>
    </w:p>
    <w:sectPr w:rsidR="00285FCC" w:rsidRPr="009A6327" w:rsidSect="001A6B26">
      <w:footerReference w:type="default" r:id="rId9"/>
      <w:pgSz w:w="16838" w:h="11906" w:orient="landscape"/>
      <w:pgMar w:top="1531" w:right="2098" w:bottom="1531" w:left="1984" w:header="851" w:footer="136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688E" w14:textId="77777777" w:rsidR="00BE021D" w:rsidRDefault="00BE021D" w:rsidP="000D1A52">
      <w:r>
        <w:separator/>
      </w:r>
    </w:p>
  </w:endnote>
  <w:endnote w:type="continuationSeparator" w:id="0">
    <w:p w14:paraId="4F0A9976" w14:textId="77777777" w:rsidR="00BE021D" w:rsidRDefault="00BE021D" w:rsidP="000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06F0" w14:textId="7EC39021" w:rsidR="00E57603" w:rsidRDefault="00BE021D">
    <w:pPr>
      <w:pStyle w:val="a4"/>
    </w:pPr>
    <w:r>
      <w:pict w14:anchorId="19E336DB">
        <v:shapetype id="_x0000_t202" coordsize="21600,21600" o:spt="202" path="m,l,21600r21600,l21600,xe">
          <v:stroke joinstyle="miter"/>
          <v:path gradientshapeok="t" o:connecttype="rect"/>
        </v:shapetype>
        <v:shape id="_x0000_s2050" type="#_x0000_t202" style="position:absolute;margin-left:0;margin-top:0;width:58.45pt;height:28.5pt;z-index:251658240;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next-textbox:#_x0000_s2050;mso-fit-shape-to-text:t" inset="0,0,0,0">
            <w:txbxContent>
              <w:p w14:paraId="3CBC3B16" w14:textId="54B5221E" w:rsidR="00E57603" w:rsidRDefault="00E57603">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C3E11" w14:textId="77777777" w:rsidR="00BE021D" w:rsidRDefault="00BE021D" w:rsidP="000D1A52">
      <w:r>
        <w:separator/>
      </w:r>
    </w:p>
  </w:footnote>
  <w:footnote w:type="continuationSeparator" w:id="0">
    <w:p w14:paraId="4CA486B8" w14:textId="77777777" w:rsidR="00BE021D" w:rsidRDefault="00BE021D" w:rsidP="000D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A08A32"/>
    <w:multiLevelType w:val="singleLevel"/>
    <w:tmpl w:val="80A08A32"/>
    <w:lvl w:ilvl="0">
      <w:start w:val="2"/>
      <w:numFmt w:val="decimal"/>
      <w:suff w:val="space"/>
      <w:lvlText w:val="%1."/>
      <w:lvlJc w:val="left"/>
    </w:lvl>
  </w:abstractNum>
  <w:abstractNum w:abstractNumId="1" w15:restartNumberingAfterBreak="0">
    <w:nsid w:val="8346069D"/>
    <w:multiLevelType w:val="singleLevel"/>
    <w:tmpl w:val="8346069D"/>
    <w:lvl w:ilvl="0">
      <w:start w:val="2"/>
      <w:numFmt w:val="decimal"/>
      <w:suff w:val="space"/>
      <w:lvlText w:val="%1."/>
      <w:lvlJc w:val="left"/>
    </w:lvl>
  </w:abstractNum>
  <w:abstractNum w:abstractNumId="2" w15:restartNumberingAfterBreak="0">
    <w:nsid w:val="8A84DBD3"/>
    <w:multiLevelType w:val="singleLevel"/>
    <w:tmpl w:val="8A84DBD3"/>
    <w:lvl w:ilvl="0">
      <w:start w:val="2"/>
      <w:numFmt w:val="decimal"/>
      <w:suff w:val="space"/>
      <w:lvlText w:val="%1."/>
      <w:lvlJc w:val="left"/>
    </w:lvl>
  </w:abstractNum>
  <w:abstractNum w:abstractNumId="3" w15:restartNumberingAfterBreak="0">
    <w:nsid w:val="964314E2"/>
    <w:multiLevelType w:val="singleLevel"/>
    <w:tmpl w:val="964314E2"/>
    <w:lvl w:ilvl="0">
      <w:start w:val="2"/>
      <w:numFmt w:val="decimal"/>
      <w:suff w:val="space"/>
      <w:lvlText w:val="%1."/>
      <w:lvlJc w:val="left"/>
    </w:lvl>
  </w:abstractNum>
  <w:abstractNum w:abstractNumId="4" w15:restartNumberingAfterBreak="0">
    <w:nsid w:val="9973E7FA"/>
    <w:multiLevelType w:val="singleLevel"/>
    <w:tmpl w:val="9973E7FA"/>
    <w:lvl w:ilvl="0">
      <w:start w:val="2"/>
      <w:numFmt w:val="decimal"/>
      <w:suff w:val="space"/>
      <w:lvlText w:val="%1."/>
      <w:lvlJc w:val="left"/>
    </w:lvl>
  </w:abstractNum>
  <w:abstractNum w:abstractNumId="5" w15:restartNumberingAfterBreak="0">
    <w:nsid w:val="9DE04935"/>
    <w:multiLevelType w:val="singleLevel"/>
    <w:tmpl w:val="9DE04935"/>
    <w:lvl w:ilvl="0">
      <w:start w:val="2"/>
      <w:numFmt w:val="decimal"/>
      <w:suff w:val="space"/>
      <w:lvlText w:val="%1."/>
      <w:lvlJc w:val="left"/>
    </w:lvl>
  </w:abstractNum>
  <w:abstractNum w:abstractNumId="6" w15:restartNumberingAfterBreak="0">
    <w:nsid w:val="9E98C347"/>
    <w:multiLevelType w:val="singleLevel"/>
    <w:tmpl w:val="9E98C347"/>
    <w:lvl w:ilvl="0">
      <w:start w:val="2"/>
      <w:numFmt w:val="decimal"/>
      <w:suff w:val="space"/>
      <w:lvlText w:val="%1."/>
      <w:lvlJc w:val="left"/>
    </w:lvl>
  </w:abstractNum>
  <w:abstractNum w:abstractNumId="7" w15:restartNumberingAfterBreak="0">
    <w:nsid w:val="A60A5691"/>
    <w:multiLevelType w:val="singleLevel"/>
    <w:tmpl w:val="A60A5691"/>
    <w:lvl w:ilvl="0">
      <w:start w:val="2"/>
      <w:numFmt w:val="decimal"/>
      <w:suff w:val="space"/>
      <w:lvlText w:val="%1."/>
      <w:lvlJc w:val="left"/>
    </w:lvl>
  </w:abstractNum>
  <w:abstractNum w:abstractNumId="8" w15:restartNumberingAfterBreak="0">
    <w:nsid w:val="A9DDA142"/>
    <w:multiLevelType w:val="singleLevel"/>
    <w:tmpl w:val="A9DDA142"/>
    <w:lvl w:ilvl="0">
      <w:start w:val="2"/>
      <w:numFmt w:val="decimal"/>
      <w:suff w:val="space"/>
      <w:lvlText w:val="%1."/>
      <w:lvlJc w:val="left"/>
    </w:lvl>
  </w:abstractNum>
  <w:abstractNum w:abstractNumId="9" w15:restartNumberingAfterBreak="0">
    <w:nsid w:val="B41BF63F"/>
    <w:multiLevelType w:val="singleLevel"/>
    <w:tmpl w:val="B41BF63F"/>
    <w:lvl w:ilvl="0">
      <w:start w:val="2"/>
      <w:numFmt w:val="decimal"/>
      <w:suff w:val="space"/>
      <w:lvlText w:val="%1."/>
      <w:lvlJc w:val="left"/>
    </w:lvl>
  </w:abstractNum>
  <w:abstractNum w:abstractNumId="10" w15:restartNumberingAfterBreak="0">
    <w:nsid w:val="C0629063"/>
    <w:multiLevelType w:val="singleLevel"/>
    <w:tmpl w:val="C0629063"/>
    <w:lvl w:ilvl="0">
      <w:start w:val="2"/>
      <w:numFmt w:val="decimal"/>
      <w:suff w:val="space"/>
      <w:lvlText w:val="%1."/>
      <w:lvlJc w:val="left"/>
    </w:lvl>
  </w:abstractNum>
  <w:abstractNum w:abstractNumId="11" w15:restartNumberingAfterBreak="0">
    <w:nsid w:val="C5550D68"/>
    <w:multiLevelType w:val="singleLevel"/>
    <w:tmpl w:val="C5550D68"/>
    <w:lvl w:ilvl="0">
      <w:start w:val="2"/>
      <w:numFmt w:val="decimal"/>
      <w:suff w:val="space"/>
      <w:lvlText w:val="%1."/>
      <w:lvlJc w:val="left"/>
    </w:lvl>
  </w:abstractNum>
  <w:abstractNum w:abstractNumId="12" w15:restartNumberingAfterBreak="0">
    <w:nsid w:val="C8E29D35"/>
    <w:multiLevelType w:val="singleLevel"/>
    <w:tmpl w:val="C8E29D35"/>
    <w:lvl w:ilvl="0">
      <w:start w:val="2"/>
      <w:numFmt w:val="decimal"/>
      <w:suff w:val="space"/>
      <w:lvlText w:val="%1."/>
      <w:lvlJc w:val="left"/>
      <w:rPr>
        <w:rFonts w:hint="default"/>
        <w:sz w:val="24"/>
        <w:szCs w:val="24"/>
      </w:rPr>
    </w:lvl>
  </w:abstractNum>
  <w:abstractNum w:abstractNumId="13" w15:restartNumberingAfterBreak="0">
    <w:nsid w:val="D53E2714"/>
    <w:multiLevelType w:val="singleLevel"/>
    <w:tmpl w:val="D53E2714"/>
    <w:lvl w:ilvl="0">
      <w:start w:val="2"/>
      <w:numFmt w:val="decimal"/>
      <w:suff w:val="space"/>
      <w:lvlText w:val="%1."/>
      <w:lvlJc w:val="left"/>
      <w:rPr>
        <w:rFonts w:hint="default"/>
        <w:sz w:val="24"/>
        <w:szCs w:val="24"/>
      </w:rPr>
    </w:lvl>
  </w:abstractNum>
  <w:abstractNum w:abstractNumId="14" w15:restartNumberingAfterBreak="0">
    <w:nsid w:val="DA2AADAF"/>
    <w:multiLevelType w:val="singleLevel"/>
    <w:tmpl w:val="DA2AADAF"/>
    <w:lvl w:ilvl="0">
      <w:start w:val="2"/>
      <w:numFmt w:val="decimal"/>
      <w:suff w:val="space"/>
      <w:lvlText w:val="%1."/>
      <w:lvlJc w:val="left"/>
    </w:lvl>
  </w:abstractNum>
  <w:abstractNum w:abstractNumId="15" w15:restartNumberingAfterBreak="0">
    <w:nsid w:val="E09E6620"/>
    <w:multiLevelType w:val="singleLevel"/>
    <w:tmpl w:val="E09E6620"/>
    <w:lvl w:ilvl="0">
      <w:start w:val="2"/>
      <w:numFmt w:val="decimal"/>
      <w:suff w:val="space"/>
      <w:lvlText w:val="%1."/>
      <w:lvlJc w:val="left"/>
    </w:lvl>
  </w:abstractNum>
  <w:abstractNum w:abstractNumId="16" w15:restartNumberingAfterBreak="0">
    <w:nsid w:val="E1DB64B4"/>
    <w:multiLevelType w:val="singleLevel"/>
    <w:tmpl w:val="E1DB64B4"/>
    <w:lvl w:ilvl="0">
      <w:start w:val="2"/>
      <w:numFmt w:val="decimal"/>
      <w:suff w:val="space"/>
      <w:lvlText w:val="%1."/>
      <w:lvlJc w:val="left"/>
    </w:lvl>
  </w:abstractNum>
  <w:abstractNum w:abstractNumId="17" w15:restartNumberingAfterBreak="0">
    <w:nsid w:val="FAC4D3C6"/>
    <w:multiLevelType w:val="singleLevel"/>
    <w:tmpl w:val="FAC4D3C6"/>
    <w:lvl w:ilvl="0">
      <w:start w:val="2"/>
      <w:numFmt w:val="decimal"/>
      <w:suff w:val="space"/>
      <w:lvlText w:val="%1."/>
      <w:lvlJc w:val="left"/>
    </w:lvl>
  </w:abstractNum>
  <w:abstractNum w:abstractNumId="18" w15:restartNumberingAfterBreak="0">
    <w:nsid w:val="FC125102"/>
    <w:multiLevelType w:val="singleLevel"/>
    <w:tmpl w:val="FC125102"/>
    <w:lvl w:ilvl="0">
      <w:start w:val="2"/>
      <w:numFmt w:val="decimal"/>
      <w:suff w:val="space"/>
      <w:lvlText w:val="%1."/>
      <w:lvlJc w:val="left"/>
    </w:lvl>
  </w:abstractNum>
  <w:abstractNum w:abstractNumId="19" w15:restartNumberingAfterBreak="0">
    <w:nsid w:val="FEB5C24B"/>
    <w:multiLevelType w:val="singleLevel"/>
    <w:tmpl w:val="FEB5C24B"/>
    <w:lvl w:ilvl="0">
      <w:start w:val="2"/>
      <w:numFmt w:val="decimal"/>
      <w:suff w:val="space"/>
      <w:lvlText w:val="%1."/>
      <w:lvlJc w:val="left"/>
    </w:lvl>
  </w:abstractNum>
  <w:abstractNum w:abstractNumId="20" w15:restartNumberingAfterBreak="0">
    <w:nsid w:val="0484D09E"/>
    <w:multiLevelType w:val="singleLevel"/>
    <w:tmpl w:val="0484D09E"/>
    <w:lvl w:ilvl="0">
      <w:start w:val="2"/>
      <w:numFmt w:val="decimal"/>
      <w:suff w:val="space"/>
      <w:lvlText w:val="%1."/>
      <w:lvlJc w:val="left"/>
    </w:lvl>
  </w:abstractNum>
  <w:abstractNum w:abstractNumId="21" w15:restartNumberingAfterBreak="0">
    <w:nsid w:val="05F6FD4E"/>
    <w:multiLevelType w:val="singleLevel"/>
    <w:tmpl w:val="05F6FD4E"/>
    <w:lvl w:ilvl="0">
      <w:start w:val="2"/>
      <w:numFmt w:val="decimal"/>
      <w:suff w:val="space"/>
      <w:lvlText w:val="%1."/>
      <w:lvlJc w:val="left"/>
    </w:lvl>
  </w:abstractNum>
  <w:abstractNum w:abstractNumId="22" w15:restartNumberingAfterBreak="0">
    <w:nsid w:val="0C1561A9"/>
    <w:multiLevelType w:val="singleLevel"/>
    <w:tmpl w:val="0C1561A9"/>
    <w:lvl w:ilvl="0">
      <w:start w:val="2"/>
      <w:numFmt w:val="decimal"/>
      <w:suff w:val="space"/>
      <w:lvlText w:val="%1."/>
      <w:lvlJc w:val="left"/>
    </w:lvl>
  </w:abstractNum>
  <w:abstractNum w:abstractNumId="23" w15:restartNumberingAfterBreak="0">
    <w:nsid w:val="0C22BC6B"/>
    <w:multiLevelType w:val="singleLevel"/>
    <w:tmpl w:val="0C22BC6B"/>
    <w:lvl w:ilvl="0">
      <w:start w:val="2"/>
      <w:numFmt w:val="decimal"/>
      <w:suff w:val="space"/>
      <w:lvlText w:val="%1."/>
      <w:lvlJc w:val="left"/>
    </w:lvl>
  </w:abstractNum>
  <w:abstractNum w:abstractNumId="24" w15:restartNumberingAfterBreak="0">
    <w:nsid w:val="239D9D14"/>
    <w:multiLevelType w:val="singleLevel"/>
    <w:tmpl w:val="239D9D14"/>
    <w:lvl w:ilvl="0">
      <w:start w:val="2"/>
      <w:numFmt w:val="decimal"/>
      <w:suff w:val="space"/>
      <w:lvlText w:val="%1."/>
      <w:lvlJc w:val="left"/>
      <w:rPr>
        <w:rFonts w:hint="default"/>
        <w:sz w:val="24"/>
        <w:szCs w:val="24"/>
      </w:rPr>
    </w:lvl>
  </w:abstractNum>
  <w:abstractNum w:abstractNumId="25" w15:restartNumberingAfterBreak="0">
    <w:nsid w:val="24580D7A"/>
    <w:multiLevelType w:val="singleLevel"/>
    <w:tmpl w:val="24580D7A"/>
    <w:lvl w:ilvl="0">
      <w:start w:val="2"/>
      <w:numFmt w:val="decimal"/>
      <w:suff w:val="space"/>
      <w:lvlText w:val="%1."/>
      <w:lvlJc w:val="left"/>
    </w:lvl>
  </w:abstractNum>
  <w:abstractNum w:abstractNumId="26" w15:restartNumberingAfterBreak="0">
    <w:nsid w:val="2C02E539"/>
    <w:multiLevelType w:val="singleLevel"/>
    <w:tmpl w:val="2C02E539"/>
    <w:lvl w:ilvl="0">
      <w:start w:val="2"/>
      <w:numFmt w:val="decimal"/>
      <w:suff w:val="space"/>
      <w:lvlText w:val="%1."/>
      <w:lvlJc w:val="left"/>
    </w:lvl>
  </w:abstractNum>
  <w:abstractNum w:abstractNumId="27" w15:restartNumberingAfterBreak="0">
    <w:nsid w:val="3335C235"/>
    <w:multiLevelType w:val="singleLevel"/>
    <w:tmpl w:val="3335C235"/>
    <w:lvl w:ilvl="0">
      <w:start w:val="2"/>
      <w:numFmt w:val="decimal"/>
      <w:suff w:val="space"/>
      <w:lvlText w:val="%1."/>
      <w:lvlJc w:val="left"/>
    </w:lvl>
  </w:abstractNum>
  <w:abstractNum w:abstractNumId="28" w15:restartNumberingAfterBreak="0">
    <w:nsid w:val="361B8AF7"/>
    <w:multiLevelType w:val="singleLevel"/>
    <w:tmpl w:val="361B8AF7"/>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9" w15:restartNumberingAfterBreak="0">
    <w:nsid w:val="37FD2452"/>
    <w:multiLevelType w:val="singleLevel"/>
    <w:tmpl w:val="37FD2452"/>
    <w:lvl w:ilvl="0">
      <w:start w:val="2"/>
      <w:numFmt w:val="decimal"/>
      <w:suff w:val="space"/>
      <w:lvlText w:val="%1."/>
      <w:lvlJc w:val="left"/>
    </w:lvl>
  </w:abstractNum>
  <w:abstractNum w:abstractNumId="30" w15:restartNumberingAfterBreak="0">
    <w:nsid w:val="44993486"/>
    <w:multiLevelType w:val="singleLevel"/>
    <w:tmpl w:val="44993486"/>
    <w:lvl w:ilvl="0">
      <w:start w:val="2"/>
      <w:numFmt w:val="decimal"/>
      <w:suff w:val="space"/>
      <w:lvlText w:val="%1."/>
      <w:lvlJc w:val="left"/>
      <w:rPr>
        <w:rFonts w:hint="default"/>
        <w:sz w:val="24"/>
        <w:szCs w:val="24"/>
      </w:rPr>
    </w:lvl>
  </w:abstractNum>
  <w:abstractNum w:abstractNumId="31" w15:restartNumberingAfterBreak="0">
    <w:nsid w:val="45BDE634"/>
    <w:multiLevelType w:val="singleLevel"/>
    <w:tmpl w:val="45BDE634"/>
    <w:lvl w:ilvl="0">
      <w:start w:val="2"/>
      <w:numFmt w:val="decimal"/>
      <w:suff w:val="space"/>
      <w:lvlText w:val="%1."/>
      <w:lvlJc w:val="left"/>
    </w:lvl>
  </w:abstractNum>
  <w:abstractNum w:abstractNumId="32" w15:restartNumberingAfterBreak="0">
    <w:nsid w:val="46584748"/>
    <w:multiLevelType w:val="singleLevel"/>
    <w:tmpl w:val="46584748"/>
    <w:lvl w:ilvl="0">
      <w:start w:val="2"/>
      <w:numFmt w:val="decimal"/>
      <w:suff w:val="space"/>
      <w:lvlText w:val="%1."/>
      <w:lvlJc w:val="left"/>
    </w:lvl>
  </w:abstractNum>
  <w:abstractNum w:abstractNumId="33" w15:restartNumberingAfterBreak="0">
    <w:nsid w:val="49DD7C98"/>
    <w:multiLevelType w:val="singleLevel"/>
    <w:tmpl w:val="49DD7C98"/>
    <w:lvl w:ilvl="0">
      <w:start w:val="2"/>
      <w:numFmt w:val="decimal"/>
      <w:suff w:val="space"/>
      <w:lvlText w:val="%1."/>
      <w:lvlJc w:val="left"/>
    </w:lvl>
  </w:abstractNum>
  <w:abstractNum w:abstractNumId="34" w15:restartNumberingAfterBreak="0">
    <w:nsid w:val="4ABF806F"/>
    <w:multiLevelType w:val="singleLevel"/>
    <w:tmpl w:val="4ABF806F"/>
    <w:lvl w:ilvl="0">
      <w:start w:val="2"/>
      <w:numFmt w:val="decimal"/>
      <w:suff w:val="space"/>
      <w:lvlText w:val="%1."/>
      <w:lvlJc w:val="left"/>
    </w:lvl>
  </w:abstractNum>
  <w:abstractNum w:abstractNumId="35" w15:restartNumberingAfterBreak="0">
    <w:nsid w:val="4F6DA086"/>
    <w:multiLevelType w:val="singleLevel"/>
    <w:tmpl w:val="4F6DA086"/>
    <w:lvl w:ilvl="0">
      <w:start w:val="2"/>
      <w:numFmt w:val="decimal"/>
      <w:suff w:val="space"/>
      <w:lvlText w:val="%1."/>
      <w:lvlJc w:val="left"/>
    </w:lvl>
  </w:abstractNum>
  <w:abstractNum w:abstractNumId="36" w15:restartNumberingAfterBreak="0">
    <w:nsid w:val="5D620FD2"/>
    <w:multiLevelType w:val="singleLevel"/>
    <w:tmpl w:val="5D620FD2"/>
    <w:lvl w:ilvl="0">
      <w:start w:val="2"/>
      <w:numFmt w:val="decimal"/>
      <w:suff w:val="space"/>
      <w:lvlText w:val="%1."/>
      <w:lvlJc w:val="left"/>
    </w:lvl>
  </w:abstractNum>
  <w:abstractNum w:abstractNumId="37" w15:restartNumberingAfterBreak="0">
    <w:nsid w:val="68928DEE"/>
    <w:multiLevelType w:val="singleLevel"/>
    <w:tmpl w:val="68928DEE"/>
    <w:lvl w:ilvl="0">
      <w:start w:val="2"/>
      <w:numFmt w:val="decimal"/>
      <w:suff w:val="space"/>
      <w:lvlText w:val="%1."/>
      <w:lvlJc w:val="left"/>
    </w:lvl>
  </w:abstractNum>
  <w:abstractNum w:abstractNumId="38" w15:restartNumberingAfterBreak="0">
    <w:nsid w:val="6C57CC52"/>
    <w:multiLevelType w:val="singleLevel"/>
    <w:tmpl w:val="6C57CC52"/>
    <w:lvl w:ilvl="0">
      <w:start w:val="2"/>
      <w:numFmt w:val="decimal"/>
      <w:suff w:val="space"/>
      <w:lvlText w:val="%1."/>
      <w:lvlJc w:val="left"/>
    </w:lvl>
  </w:abstractNum>
  <w:abstractNum w:abstractNumId="39" w15:restartNumberingAfterBreak="0">
    <w:nsid w:val="71944C68"/>
    <w:multiLevelType w:val="singleLevel"/>
    <w:tmpl w:val="71944C68"/>
    <w:lvl w:ilvl="0">
      <w:start w:val="2"/>
      <w:numFmt w:val="decimal"/>
      <w:suff w:val="space"/>
      <w:lvlText w:val="%1."/>
      <w:lvlJc w:val="left"/>
    </w:lvl>
  </w:abstractNum>
  <w:num w:numId="1">
    <w:abstractNumId w:val="28"/>
  </w:num>
  <w:num w:numId="2">
    <w:abstractNumId w:val="25"/>
  </w:num>
  <w:num w:numId="3">
    <w:abstractNumId w:val="21"/>
  </w:num>
  <w:num w:numId="4">
    <w:abstractNumId w:val="2"/>
  </w:num>
  <w:num w:numId="5">
    <w:abstractNumId w:val="9"/>
  </w:num>
  <w:num w:numId="6">
    <w:abstractNumId w:val="8"/>
  </w:num>
  <w:num w:numId="7">
    <w:abstractNumId w:val="1"/>
  </w:num>
  <w:num w:numId="8">
    <w:abstractNumId w:val="39"/>
  </w:num>
  <w:num w:numId="9">
    <w:abstractNumId w:val="16"/>
  </w:num>
  <w:num w:numId="10">
    <w:abstractNumId w:val="35"/>
  </w:num>
  <w:num w:numId="11">
    <w:abstractNumId w:val="26"/>
  </w:num>
  <w:num w:numId="12">
    <w:abstractNumId w:val="31"/>
  </w:num>
  <w:num w:numId="13">
    <w:abstractNumId w:val="29"/>
  </w:num>
  <w:num w:numId="14">
    <w:abstractNumId w:val="38"/>
  </w:num>
  <w:num w:numId="15">
    <w:abstractNumId w:val="36"/>
  </w:num>
  <w:num w:numId="16">
    <w:abstractNumId w:val="37"/>
  </w:num>
  <w:num w:numId="17">
    <w:abstractNumId w:val="18"/>
  </w:num>
  <w:num w:numId="18">
    <w:abstractNumId w:val="22"/>
  </w:num>
  <w:num w:numId="19">
    <w:abstractNumId w:val="5"/>
  </w:num>
  <w:num w:numId="20">
    <w:abstractNumId w:val="15"/>
  </w:num>
  <w:num w:numId="21">
    <w:abstractNumId w:val="34"/>
  </w:num>
  <w:num w:numId="22">
    <w:abstractNumId w:val="10"/>
  </w:num>
  <w:num w:numId="23">
    <w:abstractNumId w:val="0"/>
  </w:num>
  <w:num w:numId="24">
    <w:abstractNumId w:val="20"/>
  </w:num>
  <w:num w:numId="25">
    <w:abstractNumId w:val="11"/>
  </w:num>
  <w:num w:numId="26">
    <w:abstractNumId w:val="32"/>
  </w:num>
  <w:num w:numId="27">
    <w:abstractNumId w:val="4"/>
  </w:num>
  <w:num w:numId="28">
    <w:abstractNumId w:val="3"/>
  </w:num>
  <w:num w:numId="29">
    <w:abstractNumId w:val="27"/>
  </w:num>
  <w:num w:numId="30">
    <w:abstractNumId w:val="7"/>
  </w:num>
  <w:num w:numId="31">
    <w:abstractNumId w:val="14"/>
  </w:num>
  <w:num w:numId="32">
    <w:abstractNumId w:val="33"/>
  </w:num>
  <w:num w:numId="33">
    <w:abstractNumId w:val="6"/>
  </w:num>
  <w:num w:numId="34">
    <w:abstractNumId w:val="30"/>
  </w:num>
  <w:num w:numId="35">
    <w:abstractNumId w:val="23"/>
  </w:num>
  <w:num w:numId="36">
    <w:abstractNumId w:val="17"/>
  </w:num>
  <w:num w:numId="37">
    <w:abstractNumId w:val="19"/>
  </w:num>
  <w:num w:numId="38">
    <w:abstractNumId w:val="13"/>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A52"/>
    <w:rsid w:val="00000345"/>
    <w:rsid w:val="00005969"/>
    <w:rsid w:val="000067A2"/>
    <w:rsid w:val="0001029F"/>
    <w:rsid w:val="0001582B"/>
    <w:rsid w:val="000204F2"/>
    <w:rsid w:val="00022DFC"/>
    <w:rsid w:val="000240C8"/>
    <w:rsid w:val="00026C70"/>
    <w:rsid w:val="00031D73"/>
    <w:rsid w:val="000323E7"/>
    <w:rsid w:val="000407DA"/>
    <w:rsid w:val="000430BD"/>
    <w:rsid w:val="000446A4"/>
    <w:rsid w:val="00046CEE"/>
    <w:rsid w:val="0006040B"/>
    <w:rsid w:val="00063CCD"/>
    <w:rsid w:val="00065CC1"/>
    <w:rsid w:val="000678CD"/>
    <w:rsid w:val="00071EFE"/>
    <w:rsid w:val="00077310"/>
    <w:rsid w:val="00081A55"/>
    <w:rsid w:val="00082922"/>
    <w:rsid w:val="00082BB3"/>
    <w:rsid w:val="0008449A"/>
    <w:rsid w:val="000847BE"/>
    <w:rsid w:val="000909A6"/>
    <w:rsid w:val="00091543"/>
    <w:rsid w:val="00093AF7"/>
    <w:rsid w:val="00093D41"/>
    <w:rsid w:val="000963D6"/>
    <w:rsid w:val="000A5F33"/>
    <w:rsid w:val="000B4D7F"/>
    <w:rsid w:val="000C0FC8"/>
    <w:rsid w:val="000C1D74"/>
    <w:rsid w:val="000C1E07"/>
    <w:rsid w:val="000C4AE0"/>
    <w:rsid w:val="000D1A52"/>
    <w:rsid w:val="000D4661"/>
    <w:rsid w:val="000E054B"/>
    <w:rsid w:val="000E5303"/>
    <w:rsid w:val="000F689A"/>
    <w:rsid w:val="000F722F"/>
    <w:rsid w:val="0010347A"/>
    <w:rsid w:val="00103580"/>
    <w:rsid w:val="00104259"/>
    <w:rsid w:val="0011209C"/>
    <w:rsid w:val="00114500"/>
    <w:rsid w:val="00121509"/>
    <w:rsid w:val="001303EA"/>
    <w:rsid w:val="00130CDB"/>
    <w:rsid w:val="00131F0E"/>
    <w:rsid w:val="00133B3F"/>
    <w:rsid w:val="00133F55"/>
    <w:rsid w:val="00137ACE"/>
    <w:rsid w:val="00141697"/>
    <w:rsid w:val="001457D5"/>
    <w:rsid w:val="00152F1E"/>
    <w:rsid w:val="00154221"/>
    <w:rsid w:val="00156D26"/>
    <w:rsid w:val="0015760E"/>
    <w:rsid w:val="00162A95"/>
    <w:rsid w:val="00165D5E"/>
    <w:rsid w:val="00171305"/>
    <w:rsid w:val="001753C6"/>
    <w:rsid w:val="00175B63"/>
    <w:rsid w:val="001805A6"/>
    <w:rsid w:val="0018474F"/>
    <w:rsid w:val="0018619A"/>
    <w:rsid w:val="0019416A"/>
    <w:rsid w:val="00194770"/>
    <w:rsid w:val="001964A7"/>
    <w:rsid w:val="001A0174"/>
    <w:rsid w:val="001A1AC4"/>
    <w:rsid w:val="001A33E0"/>
    <w:rsid w:val="001A3885"/>
    <w:rsid w:val="001A6147"/>
    <w:rsid w:val="001A6B26"/>
    <w:rsid w:val="001B00FC"/>
    <w:rsid w:val="001B469A"/>
    <w:rsid w:val="001C14BE"/>
    <w:rsid w:val="001C32A0"/>
    <w:rsid w:val="001C37ED"/>
    <w:rsid w:val="001C3EF3"/>
    <w:rsid w:val="001C5622"/>
    <w:rsid w:val="001D6A33"/>
    <w:rsid w:val="001E161A"/>
    <w:rsid w:val="001E18AB"/>
    <w:rsid w:val="001E690C"/>
    <w:rsid w:val="00200B93"/>
    <w:rsid w:val="00201A68"/>
    <w:rsid w:val="00210BEC"/>
    <w:rsid w:val="00221E6F"/>
    <w:rsid w:val="00225F83"/>
    <w:rsid w:val="0022728E"/>
    <w:rsid w:val="00240510"/>
    <w:rsid w:val="00242061"/>
    <w:rsid w:val="002458A0"/>
    <w:rsid w:val="00260387"/>
    <w:rsid w:val="002622E5"/>
    <w:rsid w:val="00263CEE"/>
    <w:rsid w:val="00267A40"/>
    <w:rsid w:val="002702AA"/>
    <w:rsid w:val="00270871"/>
    <w:rsid w:val="00272B27"/>
    <w:rsid w:val="00280616"/>
    <w:rsid w:val="002815F4"/>
    <w:rsid w:val="00285D18"/>
    <w:rsid w:val="00285FCC"/>
    <w:rsid w:val="00291254"/>
    <w:rsid w:val="002946A3"/>
    <w:rsid w:val="00296E11"/>
    <w:rsid w:val="002A2F96"/>
    <w:rsid w:val="002B3F48"/>
    <w:rsid w:val="002B4781"/>
    <w:rsid w:val="002B7F09"/>
    <w:rsid w:val="002C13A2"/>
    <w:rsid w:val="002C1CEE"/>
    <w:rsid w:val="002D40DD"/>
    <w:rsid w:val="002E2D07"/>
    <w:rsid w:val="002E605A"/>
    <w:rsid w:val="002E75F0"/>
    <w:rsid w:val="002F0D29"/>
    <w:rsid w:val="002F4032"/>
    <w:rsid w:val="002F421B"/>
    <w:rsid w:val="00300E49"/>
    <w:rsid w:val="003054A6"/>
    <w:rsid w:val="00306481"/>
    <w:rsid w:val="003070ED"/>
    <w:rsid w:val="0031609E"/>
    <w:rsid w:val="00320A96"/>
    <w:rsid w:val="00320CD7"/>
    <w:rsid w:val="00321ABA"/>
    <w:rsid w:val="00323E5A"/>
    <w:rsid w:val="00324672"/>
    <w:rsid w:val="00337927"/>
    <w:rsid w:val="00343BEB"/>
    <w:rsid w:val="003530C0"/>
    <w:rsid w:val="00360581"/>
    <w:rsid w:val="0036127B"/>
    <w:rsid w:val="00366E12"/>
    <w:rsid w:val="003674F6"/>
    <w:rsid w:val="003675FE"/>
    <w:rsid w:val="00372857"/>
    <w:rsid w:val="00377289"/>
    <w:rsid w:val="00377EF2"/>
    <w:rsid w:val="0038079A"/>
    <w:rsid w:val="00381167"/>
    <w:rsid w:val="00385291"/>
    <w:rsid w:val="003945D0"/>
    <w:rsid w:val="003962A4"/>
    <w:rsid w:val="00397236"/>
    <w:rsid w:val="003A2785"/>
    <w:rsid w:val="003A2C16"/>
    <w:rsid w:val="003A3073"/>
    <w:rsid w:val="003A4881"/>
    <w:rsid w:val="003B400C"/>
    <w:rsid w:val="003B431D"/>
    <w:rsid w:val="003D2A6C"/>
    <w:rsid w:val="003D4C38"/>
    <w:rsid w:val="003D629F"/>
    <w:rsid w:val="003E6068"/>
    <w:rsid w:val="003F2E44"/>
    <w:rsid w:val="003F7B40"/>
    <w:rsid w:val="00401A79"/>
    <w:rsid w:val="00402214"/>
    <w:rsid w:val="004040D3"/>
    <w:rsid w:val="004047D7"/>
    <w:rsid w:val="004144E4"/>
    <w:rsid w:val="00416CA1"/>
    <w:rsid w:val="004254AB"/>
    <w:rsid w:val="00433CBE"/>
    <w:rsid w:val="00434A27"/>
    <w:rsid w:val="00436AEA"/>
    <w:rsid w:val="00436F2A"/>
    <w:rsid w:val="0044167B"/>
    <w:rsid w:val="004427F5"/>
    <w:rsid w:val="00444B83"/>
    <w:rsid w:val="00444CD3"/>
    <w:rsid w:val="00460178"/>
    <w:rsid w:val="004633D1"/>
    <w:rsid w:val="00472FEB"/>
    <w:rsid w:val="00477EA6"/>
    <w:rsid w:val="00481CA1"/>
    <w:rsid w:val="00482F42"/>
    <w:rsid w:val="0048605A"/>
    <w:rsid w:val="004872BE"/>
    <w:rsid w:val="00487CFF"/>
    <w:rsid w:val="00493104"/>
    <w:rsid w:val="00495A4F"/>
    <w:rsid w:val="00495B6B"/>
    <w:rsid w:val="0049787E"/>
    <w:rsid w:val="004A5E0E"/>
    <w:rsid w:val="004B3635"/>
    <w:rsid w:val="004C2802"/>
    <w:rsid w:val="004C326B"/>
    <w:rsid w:val="004C58C7"/>
    <w:rsid w:val="004D26FD"/>
    <w:rsid w:val="004D3BE2"/>
    <w:rsid w:val="004D5D7C"/>
    <w:rsid w:val="004D7761"/>
    <w:rsid w:val="004E0F4A"/>
    <w:rsid w:val="004E15D5"/>
    <w:rsid w:val="004F1568"/>
    <w:rsid w:val="004F18A3"/>
    <w:rsid w:val="004F418B"/>
    <w:rsid w:val="004F5015"/>
    <w:rsid w:val="004F5535"/>
    <w:rsid w:val="0050575B"/>
    <w:rsid w:val="00505DC8"/>
    <w:rsid w:val="0051068A"/>
    <w:rsid w:val="00512044"/>
    <w:rsid w:val="00512142"/>
    <w:rsid w:val="00513329"/>
    <w:rsid w:val="005142C5"/>
    <w:rsid w:val="00520E36"/>
    <w:rsid w:val="005210A1"/>
    <w:rsid w:val="005320CD"/>
    <w:rsid w:val="005370D6"/>
    <w:rsid w:val="00542F05"/>
    <w:rsid w:val="0054395D"/>
    <w:rsid w:val="005572D0"/>
    <w:rsid w:val="00570DF8"/>
    <w:rsid w:val="00573FDF"/>
    <w:rsid w:val="005763BD"/>
    <w:rsid w:val="0057708C"/>
    <w:rsid w:val="005778CD"/>
    <w:rsid w:val="00580673"/>
    <w:rsid w:val="00596025"/>
    <w:rsid w:val="00597C92"/>
    <w:rsid w:val="005A07D4"/>
    <w:rsid w:val="005A3BD7"/>
    <w:rsid w:val="005A4175"/>
    <w:rsid w:val="005A49D3"/>
    <w:rsid w:val="005A58FC"/>
    <w:rsid w:val="005A65B5"/>
    <w:rsid w:val="005A73A5"/>
    <w:rsid w:val="005A7DB2"/>
    <w:rsid w:val="005B2721"/>
    <w:rsid w:val="005B38F5"/>
    <w:rsid w:val="005C7498"/>
    <w:rsid w:val="005D14DF"/>
    <w:rsid w:val="005D3D41"/>
    <w:rsid w:val="005E61F6"/>
    <w:rsid w:val="005F205F"/>
    <w:rsid w:val="005F3027"/>
    <w:rsid w:val="005F6858"/>
    <w:rsid w:val="00611114"/>
    <w:rsid w:val="006123AE"/>
    <w:rsid w:val="00613F47"/>
    <w:rsid w:val="00614DD2"/>
    <w:rsid w:val="00623360"/>
    <w:rsid w:val="006270ED"/>
    <w:rsid w:val="00633D6E"/>
    <w:rsid w:val="00634F06"/>
    <w:rsid w:val="00636347"/>
    <w:rsid w:val="00643C9B"/>
    <w:rsid w:val="00643D5E"/>
    <w:rsid w:val="00650DAE"/>
    <w:rsid w:val="00651CE3"/>
    <w:rsid w:val="00656C51"/>
    <w:rsid w:val="00656F27"/>
    <w:rsid w:val="006640C5"/>
    <w:rsid w:val="006642DC"/>
    <w:rsid w:val="00675F56"/>
    <w:rsid w:val="00676745"/>
    <w:rsid w:val="00680C3E"/>
    <w:rsid w:val="00685161"/>
    <w:rsid w:val="00686555"/>
    <w:rsid w:val="006904C7"/>
    <w:rsid w:val="006911B7"/>
    <w:rsid w:val="006939B0"/>
    <w:rsid w:val="00693DD3"/>
    <w:rsid w:val="006978EB"/>
    <w:rsid w:val="006A1CCD"/>
    <w:rsid w:val="006A2A0A"/>
    <w:rsid w:val="006B4B3E"/>
    <w:rsid w:val="006B7CF6"/>
    <w:rsid w:val="006C0DD3"/>
    <w:rsid w:val="006C1ACC"/>
    <w:rsid w:val="006D27F8"/>
    <w:rsid w:val="006D3950"/>
    <w:rsid w:val="006E0CAE"/>
    <w:rsid w:val="006E320A"/>
    <w:rsid w:val="007021FF"/>
    <w:rsid w:val="00702701"/>
    <w:rsid w:val="00704500"/>
    <w:rsid w:val="00706450"/>
    <w:rsid w:val="0070697D"/>
    <w:rsid w:val="00707906"/>
    <w:rsid w:val="0071694B"/>
    <w:rsid w:val="00717BF1"/>
    <w:rsid w:val="00723E80"/>
    <w:rsid w:val="00730F20"/>
    <w:rsid w:val="00733AC4"/>
    <w:rsid w:val="00742972"/>
    <w:rsid w:val="007436E6"/>
    <w:rsid w:val="00744A28"/>
    <w:rsid w:val="007506DC"/>
    <w:rsid w:val="0075308B"/>
    <w:rsid w:val="00753C00"/>
    <w:rsid w:val="00761120"/>
    <w:rsid w:val="00764F22"/>
    <w:rsid w:val="00765BB8"/>
    <w:rsid w:val="007700E8"/>
    <w:rsid w:val="00772B1A"/>
    <w:rsid w:val="00780A06"/>
    <w:rsid w:val="007818A9"/>
    <w:rsid w:val="007825BF"/>
    <w:rsid w:val="00785348"/>
    <w:rsid w:val="007906D6"/>
    <w:rsid w:val="00790CB7"/>
    <w:rsid w:val="00796620"/>
    <w:rsid w:val="007A14B0"/>
    <w:rsid w:val="007A4044"/>
    <w:rsid w:val="007B5ACF"/>
    <w:rsid w:val="007B75CC"/>
    <w:rsid w:val="007C6D1C"/>
    <w:rsid w:val="007C7D75"/>
    <w:rsid w:val="007E360D"/>
    <w:rsid w:val="007E5C7B"/>
    <w:rsid w:val="007E7165"/>
    <w:rsid w:val="007F492C"/>
    <w:rsid w:val="008013FF"/>
    <w:rsid w:val="008027C7"/>
    <w:rsid w:val="00805DA3"/>
    <w:rsid w:val="00814BE8"/>
    <w:rsid w:val="00815D00"/>
    <w:rsid w:val="00817A09"/>
    <w:rsid w:val="00823E7D"/>
    <w:rsid w:val="0083146A"/>
    <w:rsid w:val="00835966"/>
    <w:rsid w:val="00842BA0"/>
    <w:rsid w:val="00842E96"/>
    <w:rsid w:val="008430DA"/>
    <w:rsid w:val="00844DF3"/>
    <w:rsid w:val="00852A2E"/>
    <w:rsid w:val="00853DB5"/>
    <w:rsid w:val="00856065"/>
    <w:rsid w:val="00856782"/>
    <w:rsid w:val="00861148"/>
    <w:rsid w:val="00863BE0"/>
    <w:rsid w:val="008670DE"/>
    <w:rsid w:val="00880223"/>
    <w:rsid w:val="00880B70"/>
    <w:rsid w:val="008828B1"/>
    <w:rsid w:val="00882AA1"/>
    <w:rsid w:val="0088727A"/>
    <w:rsid w:val="00895DF1"/>
    <w:rsid w:val="00897074"/>
    <w:rsid w:val="008A21B8"/>
    <w:rsid w:val="008B23F7"/>
    <w:rsid w:val="008B2D11"/>
    <w:rsid w:val="008B54B2"/>
    <w:rsid w:val="008B6DE9"/>
    <w:rsid w:val="008B75D0"/>
    <w:rsid w:val="008B7EC8"/>
    <w:rsid w:val="008C3029"/>
    <w:rsid w:val="008C58B1"/>
    <w:rsid w:val="008D5DCF"/>
    <w:rsid w:val="008D6D5D"/>
    <w:rsid w:val="008E1EC1"/>
    <w:rsid w:val="008E3629"/>
    <w:rsid w:val="008E3ED0"/>
    <w:rsid w:val="008E689F"/>
    <w:rsid w:val="008E756D"/>
    <w:rsid w:val="008F2A1D"/>
    <w:rsid w:val="008F3030"/>
    <w:rsid w:val="008F3BEF"/>
    <w:rsid w:val="008F5A38"/>
    <w:rsid w:val="00900EF3"/>
    <w:rsid w:val="009100D0"/>
    <w:rsid w:val="009172D8"/>
    <w:rsid w:val="00917438"/>
    <w:rsid w:val="00921DB2"/>
    <w:rsid w:val="00923F30"/>
    <w:rsid w:val="0093209D"/>
    <w:rsid w:val="00932896"/>
    <w:rsid w:val="0093683D"/>
    <w:rsid w:val="00941D4A"/>
    <w:rsid w:val="00947D2A"/>
    <w:rsid w:val="00953456"/>
    <w:rsid w:val="00963F25"/>
    <w:rsid w:val="00965066"/>
    <w:rsid w:val="00974A04"/>
    <w:rsid w:val="00976882"/>
    <w:rsid w:val="0098205C"/>
    <w:rsid w:val="009925BA"/>
    <w:rsid w:val="00997718"/>
    <w:rsid w:val="009A6327"/>
    <w:rsid w:val="009A69A7"/>
    <w:rsid w:val="009B1F30"/>
    <w:rsid w:val="009B2E45"/>
    <w:rsid w:val="009B575B"/>
    <w:rsid w:val="009B7C1C"/>
    <w:rsid w:val="009C2D5A"/>
    <w:rsid w:val="009D10CB"/>
    <w:rsid w:val="009D4B09"/>
    <w:rsid w:val="009D5DEB"/>
    <w:rsid w:val="009E12C8"/>
    <w:rsid w:val="009F11FD"/>
    <w:rsid w:val="009F1743"/>
    <w:rsid w:val="009F2D42"/>
    <w:rsid w:val="009F6421"/>
    <w:rsid w:val="009F7E26"/>
    <w:rsid w:val="00A04871"/>
    <w:rsid w:val="00A05368"/>
    <w:rsid w:val="00A07531"/>
    <w:rsid w:val="00A10180"/>
    <w:rsid w:val="00A15B82"/>
    <w:rsid w:val="00A16AB9"/>
    <w:rsid w:val="00A2411C"/>
    <w:rsid w:val="00A25A1E"/>
    <w:rsid w:val="00A26BCF"/>
    <w:rsid w:val="00A423F5"/>
    <w:rsid w:val="00A427E6"/>
    <w:rsid w:val="00A526EB"/>
    <w:rsid w:val="00A54340"/>
    <w:rsid w:val="00A61D69"/>
    <w:rsid w:val="00A63311"/>
    <w:rsid w:val="00A64D4D"/>
    <w:rsid w:val="00A656AB"/>
    <w:rsid w:val="00A71407"/>
    <w:rsid w:val="00A768FB"/>
    <w:rsid w:val="00A77E75"/>
    <w:rsid w:val="00A80ABC"/>
    <w:rsid w:val="00A84171"/>
    <w:rsid w:val="00A90637"/>
    <w:rsid w:val="00A914EB"/>
    <w:rsid w:val="00A91E69"/>
    <w:rsid w:val="00A97842"/>
    <w:rsid w:val="00AB1F42"/>
    <w:rsid w:val="00AB2E94"/>
    <w:rsid w:val="00AB49A0"/>
    <w:rsid w:val="00AB6193"/>
    <w:rsid w:val="00AC0582"/>
    <w:rsid w:val="00AC0C24"/>
    <w:rsid w:val="00AC3A9C"/>
    <w:rsid w:val="00AD010D"/>
    <w:rsid w:val="00AE1A15"/>
    <w:rsid w:val="00AE4E4D"/>
    <w:rsid w:val="00AE661E"/>
    <w:rsid w:val="00AF0E4B"/>
    <w:rsid w:val="00AF1871"/>
    <w:rsid w:val="00AF2251"/>
    <w:rsid w:val="00AF4177"/>
    <w:rsid w:val="00AF59D9"/>
    <w:rsid w:val="00B05000"/>
    <w:rsid w:val="00B066F7"/>
    <w:rsid w:val="00B072E5"/>
    <w:rsid w:val="00B16C9E"/>
    <w:rsid w:val="00B21C08"/>
    <w:rsid w:val="00B24BF4"/>
    <w:rsid w:val="00B27A3B"/>
    <w:rsid w:val="00B27C18"/>
    <w:rsid w:val="00B27D47"/>
    <w:rsid w:val="00B33426"/>
    <w:rsid w:val="00B40DEF"/>
    <w:rsid w:val="00B46B8D"/>
    <w:rsid w:val="00B47746"/>
    <w:rsid w:val="00B5160E"/>
    <w:rsid w:val="00B54CEF"/>
    <w:rsid w:val="00B57549"/>
    <w:rsid w:val="00B60211"/>
    <w:rsid w:val="00B613BC"/>
    <w:rsid w:val="00B70187"/>
    <w:rsid w:val="00B714DC"/>
    <w:rsid w:val="00B71B7D"/>
    <w:rsid w:val="00B7467E"/>
    <w:rsid w:val="00B80B6F"/>
    <w:rsid w:val="00B92B20"/>
    <w:rsid w:val="00B93F51"/>
    <w:rsid w:val="00B96E14"/>
    <w:rsid w:val="00BA1360"/>
    <w:rsid w:val="00BA4F2D"/>
    <w:rsid w:val="00BB0F49"/>
    <w:rsid w:val="00BB2967"/>
    <w:rsid w:val="00BB2BD9"/>
    <w:rsid w:val="00BB4602"/>
    <w:rsid w:val="00BB6899"/>
    <w:rsid w:val="00BB6940"/>
    <w:rsid w:val="00BC1944"/>
    <w:rsid w:val="00BC6E45"/>
    <w:rsid w:val="00BE021D"/>
    <w:rsid w:val="00BE0A44"/>
    <w:rsid w:val="00BE21CB"/>
    <w:rsid w:val="00BE3AA1"/>
    <w:rsid w:val="00BF551B"/>
    <w:rsid w:val="00C10138"/>
    <w:rsid w:val="00C10192"/>
    <w:rsid w:val="00C21527"/>
    <w:rsid w:val="00C26876"/>
    <w:rsid w:val="00C30E06"/>
    <w:rsid w:val="00C42DB2"/>
    <w:rsid w:val="00C46EE0"/>
    <w:rsid w:val="00C50971"/>
    <w:rsid w:val="00C52448"/>
    <w:rsid w:val="00C62846"/>
    <w:rsid w:val="00C6363E"/>
    <w:rsid w:val="00C675D3"/>
    <w:rsid w:val="00C6784E"/>
    <w:rsid w:val="00C712C1"/>
    <w:rsid w:val="00C7599F"/>
    <w:rsid w:val="00C7765B"/>
    <w:rsid w:val="00C818FC"/>
    <w:rsid w:val="00C84526"/>
    <w:rsid w:val="00C87995"/>
    <w:rsid w:val="00CA3E29"/>
    <w:rsid w:val="00CB454E"/>
    <w:rsid w:val="00CB6623"/>
    <w:rsid w:val="00CC0501"/>
    <w:rsid w:val="00CC0624"/>
    <w:rsid w:val="00CD0751"/>
    <w:rsid w:val="00CD1985"/>
    <w:rsid w:val="00CD7FC8"/>
    <w:rsid w:val="00CE63D9"/>
    <w:rsid w:val="00CF4695"/>
    <w:rsid w:val="00CF7DA5"/>
    <w:rsid w:val="00D006A9"/>
    <w:rsid w:val="00D05743"/>
    <w:rsid w:val="00D107E3"/>
    <w:rsid w:val="00D11227"/>
    <w:rsid w:val="00D1399F"/>
    <w:rsid w:val="00D13F1C"/>
    <w:rsid w:val="00D176F4"/>
    <w:rsid w:val="00D30BB4"/>
    <w:rsid w:val="00D37A24"/>
    <w:rsid w:val="00D43012"/>
    <w:rsid w:val="00D51E18"/>
    <w:rsid w:val="00D7391F"/>
    <w:rsid w:val="00D75EA1"/>
    <w:rsid w:val="00D76FC2"/>
    <w:rsid w:val="00D77995"/>
    <w:rsid w:val="00D80F7F"/>
    <w:rsid w:val="00D908F0"/>
    <w:rsid w:val="00D95F95"/>
    <w:rsid w:val="00DA40E6"/>
    <w:rsid w:val="00DA5147"/>
    <w:rsid w:val="00DB3BFF"/>
    <w:rsid w:val="00DB5B63"/>
    <w:rsid w:val="00DB6186"/>
    <w:rsid w:val="00DC79F5"/>
    <w:rsid w:val="00DD5B1F"/>
    <w:rsid w:val="00DD7879"/>
    <w:rsid w:val="00DE0CFD"/>
    <w:rsid w:val="00DE62B2"/>
    <w:rsid w:val="00DF1A67"/>
    <w:rsid w:val="00DF2053"/>
    <w:rsid w:val="00DF4124"/>
    <w:rsid w:val="00DF730D"/>
    <w:rsid w:val="00E00496"/>
    <w:rsid w:val="00E135CE"/>
    <w:rsid w:val="00E16E75"/>
    <w:rsid w:val="00E26745"/>
    <w:rsid w:val="00E32F91"/>
    <w:rsid w:val="00E332CB"/>
    <w:rsid w:val="00E3482A"/>
    <w:rsid w:val="00E40075"/>
    <w:rsid w:val="00E54BCF"/>
    <w:rsid w:val="00E57603"/>
    <w:rsid w:val="00E625D1"/>
    <w:rsid w:val="00E63AF9"/>
    <w:rsid w:val="00E70C08"/>
    <w:rsid w:val="00E70D5E"/>
    <w:rsid w:val="00E72622"/>
    <w:rsid w:val="00E748F7"/>
    <w:rsid w:val="00E759BD"/>
    <w:rsid w:val="00E76D55"/>
    <w:rsid w:val="00E86F12"/>
    <w:rsid w:val="00E87DAA"/>
    <w:rsid w:val="00E911F6"/>
    <w:rsid w:val="00E94868"/>
    <w:rsid w:val="00E9709E"/>
    <w:rsid w:val="00E97CCB"/>
    <w:rsid w:val="00EA3C40"/>
    <w:rsid w:val="00EB3F80"/>
    <w:rsid w:val="00EB41F5"/>
    <w:rsid w:val="00EC2616"/>
    <w:rsid w:val="00EC5E9D"/>
    <w:rsid w:val="00ED0F7B"/>
    <w:rsid w:val="00ED2B59"/>
    <w:rsid w:val="00ED402B"/>
    <w:rsid w:val="00ED4C90"/>
    <w:rsid w:val="00EE155E"/>
    <w:rsid w:val="00EE4A6B"/>
    <w:rsid w:val="00EF07A5"/>
    <w:rsid w:val="00EF1561"/>
    <w:rsid w:val="00F01601"/>
    <w:rsid w:val="00F02C0F"/>
    <w:rsid w:val="00F06AC0"/>
    <w:rsid w:val="00F10896"/>
    <w:rsid w:val="00F14716"/>
    <w:rsid w:val="00F23874"/>
    <w:rsid w:val="00F24CB4"/>
    <w:rsid w:val="00F2577D"/>
    <w:rsid w:val="00F26836"/>
    <w:rsid w:val="00F37137"/>
    <w:rsid w:val="00F40780"/>
    <w:rsid w:val="00F412E7"/>
    <w:rsid w:val="00F42155"/>
    <w:rsid w:val="00F45AA5"/>
    <w:rsid w:val="00F61507"/>
    <w:rsid w:val="00F64D6E"/>
    <w:rsid w:val="00F675C6"/>
    <w:rsid w:val="00F75FEE"/>
    <w:rsid w:val="00F762B8"/>
    <w:rsid w:val="00F766D4"/>
    <w:rsid w:val="00F77360"/>
    <w:rsid w:val="00F825B6"/>
    <w:rsid w:val="00F86DD7"/>
    <w:rsid w:val="00F91FBA"/>
    <w:rsid w:val="00F97B97"/>
    <w:rsid w:val="00FA174C"/>
    <w:rsid w:val="00FA3501"/>
    <w:rsid w:val="00FA5F13"/>
    <w:rsid w:val="00FA7D7E"/>
    <w:rsid w:val="00FB26CE"/>
    <w:rsid w:val="00FB30D5"/>
    <w:rsid w:val="00FB72B2"/>
    <w:rsid w:val="00FC1F7B"/>
    <w:rsid w:val="00FC2E2C"/>
    <w:rsid w:val="00FD1577"/>
    <w:rsid w:val="00FD67DD"/>
    <w:rsid w:val="00FD69D8"/>
    <w:rsid w:val="00FE45B0"/>
    <w:rsid w:val="00FE5A47"/>
    <w:rsid w:val="00FF078E"/>
    <w:rsid w:val="00FF2859"/>
    <w:rsid w:val="00FF2DA7"/>
    <w:rsid w:val="00FF4A75"/>
    <w:rsid w:val="07A54FAD"/>
    <w:rsid w:val="29100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53957E"/>
  <w15:docId w15:val="{09074E7B-D47D-45CB-9F93-70F7241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仿宋国标正文"/>
    <w:qFormat/>
    <w:rsid w:val="00B54CEF"/>
    <w:pPr>
      <w:widowControl w:val="0"/>
      <w:spacing w:line="57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qFormat/>
    <w:rsid w:val="000D1A52"/>
    <w:pPr>
      <w:ind w:leftChars="200" w:left="640"/>
      <w:outlineLvl w:val="0"/>
    </w:pPr>
    <w:rPr>
      <w:rFonts w:ascii="Cambria" w:eastAsia="宋体" w:hAnsi="Cambria" w:cs="Times New Roman"/>
      <w:b/>
      <w:kern w:val="0"/>
      <w:szCs w:val="20"/>
    </w:rPr>
  </w:style>
  <w:style w:type="paragraph" w:customStyle="1" w:styleId="1">
    <w:name w:val="正文文本缩进1"/>
    <w:basedOn w:val="a"/>
    <w:uiPriority w:val="99"/>
    <w:qFormat/>
    <w:rsid w:val="000D1A52"/>
    <w:pPr>
      <w:ind w:firstLineChars="200" w:firstLine="640"/>
    </w:pPr>
    <w:rPr>
      <w:kern w:val="0"/>
      <w:szCs w:val="20"/>
    </w:rPr>
  </w:style>
  <w:style w:type="paragraph" w:styleId="a4">
    <w:name w:val="footer"/>
    <w:basedOn w:val="a"/>
    <w:rsid w:val="000D1A52"/>
    <w:pPr>
      <w:tabs>
        <w:tab w:val="center" w:pos="4153"/>
        <w:tab w:val="right" w:pos="8306"/>
      </w:tabs>
      <w:snapToGrid w:val="0"/>
      <w:jc w:val="left"/>
    </w:pPr>
    <w:rPr>
      <w:sz w:val="18"/>
    </w:rPr>
  </w:style>
  <w:style w:type="paragraph" w:styleId="a5">
    <w:name w:val="header"/>
    <w:basedOn w:val="a"/>
    <w:rsid w:val="000D1A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6E0CAE"/>
    <w:pPr>
      <w:spacing w:line="240" w:lineRule="auto"/>
    </w:pPr>
    <w:rPr>
      <w:sz w:val="18"/>
      <w:szCs w:val="18"/>
    </w:rPr>
  </w:style>
  <w:style w:type="character" w:customStyle="1" w:styleId="a7">
    <w:name w:val="批注框文本 字符"/>
    <w:basedOn w:val="a0"/>
    <w:link w:val="a6"/>
    <w:rsid w:val="006E0CAE"/>
    <w:rPr>
      <w:rFonts w:asciiTheme="minorHAnsi" w:eastAsia="仿宋_GB2312" w:hAnsiTheme="minorHAnsi" w:cstheme="minorBidi"/>
      <w:kern w:val="2"/>
      <w:sz w:val="18"/>
      <w:szCs w:val="18"/>
    </w:rPr>
  </w:style>
  <w:style w:type="paragraph" w:styleId="a8">
    <w:name w:val="Date"/>
    <w:basedOn w:val="a"/>
    <w:next w:val="a"/>
    <w:link w:val="a9"/>
    <w:semiHidden/>
    <w:unhideWhenUsed/>
    <w:rsid w:val="001A6B26"/>
    <w:pPr>
      <w:ind w:leftChars="2500" w:left="100"/>
    </w:pPr>
  </w:style>
  <w:style w:type="character" w:customStyle="1" w:styleId="a9">
    <w:name w:val="日期 字符"/>
    <w:basedOn w:val="a0"/>
    <w:link w:val="a8"/>
    <w:semiHidden/>
    <w:rsid w:val="001A6B26"/>
    <w:rPr>
      <w:rFonts w:asciiTheme="minorHAnsi" w:eastAsia="仿宋_GB2312" w:hAnsiTheme="minorHAnsi" w:cstheme="minorBidi"/>
      <w:kern w:val="2"/>
      <w:sz w:val="32"/>
      <w:szCs w:val="24"/>
    </w:rPr>
  </w:style>
  <w:style w:type="paragraph" w:customStyle="1" w:styleId="Char">
    <w:name w:val="Char"/>
    <w:qFormat/>
    <w:rsid w:val="001A6B26"/>
    <w:pPr>
      <w:widowControl w:val="0"/>
      <w:jc w:val="both"/>
    </w:pPr>
    <w:rPr>
      <w:rFonts w:ascii="宋体" w:hAnsi="宋体" w:cs="宋体"/>
      <w:sz w:val="30"/>
      <w:szCs w:val="30"/>
    </w:rPr>
  </w:style>
  <w:style w:type="paragraph" w:styleId="aa">
    <w:name w:val="Normal (Web)"/>
    <w:basedOn w:val="a"/>
    <w:qFormat/>
    <w:rsid w:val="001A6B26"/>
    <w:pPr>
      <w:spacing w:beforeAutospacing="1" w:afterAutospacing="1" w:line="240" w:lineRule="auto"/>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C6E9E8-F342-4C9E-8F23-018EDA008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6</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1197</cp:revision>
  <cp:lastPrinted>2022-10-24T06:06:00Z</cp:lastPrinted>
  <dcterms:created xsi:type="dcterms:W3CDTF">2021-01-04T09:45:00Z</dcterms:created>
  <dcterms:modified xsi:type="dcterms:W3CDTF">2022-10-27T01:44:00Z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