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560" w:lineRule="exact"/>
        <w:ind w:left="0" w:leftChars="0" w:firstLine="0" w:firstLineChars="0"/>
        <w:rPr>
          <w:rFonts w:hint="eastAsia" w:ascii="方正小标宋简体" w:hAnsi="方正小标宋简体" w:eastAsia="黑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运河苑社区党组织巡察整改进展清单</w:t>
      </w:r>
    </w:p>
    <w:tbl>
      <w:tblPr>
        <w:tblStyle w:val="4"/>
        <w:tblW w:w="15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435"/>
        <w:gridCol w:w="5400"/>
        <w:gridCol w:w="5490"/>
        <w:gridCol w:w="107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反馈问题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整改任务和措施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整改进展和成效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社区治理需加强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小区有绿化空秃现象。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督促小区物业立即对绿化空秃进行全面排查，并对空秃的绿化开展补种，后期物业和网格员将加强对小区内绿化巡查监管，发现问题及时整改。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/>
              </w:rPr>
            </w:pPr>
            <w:r>
              <w:rPr>
                <w:rStyle w:val="13"/>
                <w:rFonts w:hint="eastAsia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.</w:t>
            </w:r>
            <w:r>
              <w:rPr>
                <w:rStyle w:val="12"/>
                <w:lang w:val="en-US" w:eastAsia="zh-CN" w:bidi="ar"/>
              </w:rPr>
              <w:t>压实网格责任，督促物业公司加强小区内巡查管理，发现问题及时上报，立即处理，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小区物业对绿化空秃进行全面排查，并对空秃的绿化已经补种完成。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小区环境进一步美化，居民生活环境有所改善。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进一步巩固提升文明城市创建成果，为群众出行提供安全、有序</w:t>
            </w:r>
            <w:bookmarkStart w:id="0" w:name="_GoBack"/>
            <w:bookmarkEnd w:id="0"/>
            <w:r>
              <w:rPr>
                <w:rStyle w:val="10"/>
                <w:lang w:val="en-US" w:eastAsia="zh-CN" w:bidi="ar"/>
              </w:rPr>
              <w:t>、畅通的小区道路和环境。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安全发展管理问题突出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存在使用瓶装煤气等安全隐患问题。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lang w:val="en-US" w:eastAsia="zh-CN" w:bidi="ar"/>
              </w:rPr>
              <w:t>1.</w:t>
            </w:r>
            <w:r>
              <w:rPr>
                <w:rStyle w:val="12"/>
                <w:rFonts w:hint="eastAsia"/>
                <w:lang w:val="en-US" w:eastAsia="zh-CN" w:bidi="ar"/>
              </w:rPr>
              <w:t>联合物业开展煤气罐消防安全隐患大排查工作，对储存和使用煤气罐的车库逐门逐户摸底，并对相关信息进行登记，同时发放限时整改告知书。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lang w:val="en-US" w:eastAsia="zh-CN" w:bidi="ar"/>
              </w:rPr>
              <w:t>2.</w:t>
            </w:r>
            <w:r>
              <w:rPr>
                <w:rStyle w:val="12"/>
                <w:rFonts w:hint="eastAsia"/>
                <w:lang w:val="en-US" w:eastAsia="zh-CN" w:bidi="ar"/>
              </w:rPr>
              <w:t>联合消防、安监、住建等相关执法部门对车库煤气罐进行整治。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/>
                <w:b/>
                <w:bCs/>
                <w:lang w:val="en-US" w:eastAsia="zh-CN" w:bidi="ar"/>
              </w:rPr>
              <w:t>3.</w:t>
            </w:r>
            <w:r>
              <w:rPr>
                <w:rStyle w:val="12"/>
                <w:rFonts w:hint="eastAsia"/>
                <w:lang w:val="en-US" w:eastAsia="zh-CN" w:bidi="ar"/>
              </w:rPr>
              <w:t>加强宣传力度，在社区各门岗放置宣传展板，要求各门岗做到煤气罐禁止进入小区，积极为社区居民创建安全、整洁的居住环境。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联合消防、安监、住建等相关执法部门对车库煤气罐进行了专项整治，并联系专业的液化气公司回收废旧煤气瓶。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煤气罐禁止进入小区，积极为社区居民创建安全、整洁的居住环境。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服务百姓的精准度不够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尚未有效解决小区电梯改造、停车难等问题。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3"/>
                <w:rFonts w:hint="eastAsia"/>
                <w:lang w:val="en-US" w:eastAsia="zh-CN" w:bidi="ar"/>
              </w:rPr>
              <w:t>1</w:t>
            </w:r>
            <w:r>
              <w:rPr>
                <w:rStyle w:val="13"/>
                <w:lang w:val="en-US" w:eastAsia="zh-CN" w:bidi="ar"/>
              </w:rPr>
              <w:t>.</w:t>
            </w:r>
            <w:r>
              <w:rPr>
                <w:rStyle w:val="12"/>
                <w:lang w:val="en-US" w:eastAsia="zh-CN" w:bidi="ar"/>
              </w:rPr>
              <w:t>逐步推进电梯改造工作。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3"/>
                <w:rFonts w:hint="eastAsia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.</w:t>
            </w:r>
            <w:r>
              <w:rPr>
                <w:rStyle w:val="12"/>
                <w:lang w:val="en-US" w:eastAsia="zh-CN" w:bidi="ar"/>
              </w:rPr>
              <w:t>开展小区地下停车库专项整治，开放小区地下停车库，对地面车位进行划线，开展居民车辆登记，化纤完成后道杆落杆，控制外来车辆进小区。</w:t>
            </w:r>
          </w:p>
          <w:p>
            <w:pPr>
              <w:pStyle w:val="6"/>
              <w:rPr>
                <w:rFonts w:hint="eastAsia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整改进展：按计划持续推进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社区联合物业、楼组长、网格员对小区业主进行上门走访，对“</w:t>
            </w:r>
            <w:r>
              <w:rPr>
                <w:rStyle w:val="12"/>
                <w:rFonts w:hint="eastAsia"/>
                <w:lang w:val="en-US" w:eastAsia="zh-CN" w:bidi="ar"/>
              </w:rPr>
              <w:t>小区</w:t>
            </w:r>
            <w:r>
              <w:rPr>
                <w:rStyle w:val="12"/>
                <w:lang w:val="en-US" w:eastAsia="zh-CN" w:bidi="ar"/>
              </w:rPr>
              <w:t>内实施停车收费”征求意见。征求意见结束后，对车辆进行登记，并进行地面车位划线，下一步将落杆收费。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阶段性成效：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3"/>
                <w:rFonts w:hint="eastAsia"/>
                <w:lang w:val="en-US" w:eastAsia="zh-CN" w:bidi="ar"/>
              </w:rPr>
              <w:t>1</w:t>
            </w:r>
            <w:r>
              <w:rPr>
                <w:rStyle w:val="13"/>
                <w:lang w:val="en-US" w:eastAsia="zh-CN" w:bidi="ar"/>
              </w:rPr>
              <w:t>.</w:t>
            </w:r>
            <w:r>
              <w:rPr>
                <w:rStyle w:val="12"/>
                <w:lang w:val="en-US" w:eastAsia="zh-CN" w:bidi="ar"/>
              </w:rPr>
              <w:t>故障电梯及时更换，确保了电梯的正常运行及使用安全，有效避免安全事故发生。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3"/>
                <w:rFonts w:hint="eastAsia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.</w:t>
            </w:r>
            <w:r>
              <w:rPr>
                <w:rStyle w:val="12"/>
                <w:lang w:val="en-US" w:eastAsia="zh-CN" w:bidi="ar"/>
              </w:rPr>
              <w:t>小区车位专项整治工作让路面状况明显改善，物业做好业主停车引导，小区进出不再拥堵，停车环境变得更加和谐。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下一步推进举措：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3"/>
                <w:rFonts w:hint="eastAsia"/>
                <w:lang w:val="en-US" w:eastAsia="zh-CN" w:bidi="ar"/>
              </w:rPr>
              <w:t>1</w:t>
            </w:r>
            <w:r>
              <w:rPr>
                <w:rStyle w:val="13"/>
                <w:lang w:val="en-US" w:eastAsia="zh-CN" w:bidi="ar"/>
              </w:rPr>
              <w:t>.</w:t>
            </w:r>
            <w:r>
              <w:rPr>
                <w:rStyle w:val="12"/>
                <w:lang w:val="en-US" w:eastAsia="zh-CN" w:bidi="ar"/>
              </w:rPr>
              <w:t>联合物业、公司对电梯开展日常安全隐患排查，对有隐患的电梯及时上报维修整改。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.</w:t>
            </w:r>
            <w:r>
              <w:rPr>
                <w:rStyle w:val="12"/>
                <w:lang w:val="en-US" w:eastAsia="zh-CN" w:bidi="ar"/>
              </w:rPr>
              <w:t>社区将继续对“运河花园内实施停车收费”征求意见进行进一步走访。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人民至上理念树得不牢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个别工作人员回应群众的方式较为“简单粗暴”。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 xml:space="preserve"> 采取座谈会和个别交流的方式，要求全体工作人员深刻反思检视，抓好整改落实。在平时工作中亮明身份，自觉接受服务对象的监督。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 xml:space="preserve"> 进一步明确社工职能职责、条线分工、工作程序等。优化服务流程，做到一次性办好，真正让群众少跑腿。</w:t>
            </w:r>
          </w:p>
          <w:p>
            <w:pPr>
              <w:pStyle w:val="6"/>
              <w:rPr>
                <w:rFonts w:hint="eastAsia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两委班子召开座谈会，对当前居委会工作、服务等进行深刻反思，要求全体工作人员做好自身检视，在平时工作中要亮明身份，全面提升服务质量。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规范全科社工服务，提高社区服务效率。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全体工作人员转变工作作风，规范行为，提高办事效率，全面提升服务质量和社区形象。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全科社工服务推行，提高社区居民服务的有效性和满意度，增强居民的获得感和幸福感。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违纪党员处分结果未及时通报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未查见处分决定在党支部大会上进行通报的记录。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今后关于工作人员处分的记录，及时誊写在《党支部工作一本通》上。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规范《党支部工作一本通》的填写，重要事项决定及时通报并记录。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“三重一大”均在党支部工作《党支部工作一本通》上详细记录。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“三重一大”及时通报，使党内组织生活严肃有序、工作程序更加规范、工作效率大幅提升。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台账记录不规范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未查见党委和各党支部的每季度大事记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严格规范《党支部工作一本通》填写，详细列明每季度大事记，确保各项会议记录结构完整，要素齐全。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加强书记把关，每月对《党支部工作一本通》进行审阅。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3.</w:t>
            </w:r>
            <w:r>
              <w:rPr>
                <w:rStyle w:val="10"/>
                <w:lang w:val="en-US" w:eastAsia="zh-CN" w:bidi="ar"/>
              </w:rPr>
              <w:t>规范《党支部工作一本通》管理，每个支部专人记录、专人保管，如发生记录本丢失损毁的，追究责任，保管人员变更时，及时办理交接手续。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规范党支部工作《党支部工作一本通》的填写，列明了每季度大事记，各支部书记每月审核内容并做好保管。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党建工作更加规范，基层党建各项工作真正落到实处。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党委议事规则制定不规范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未查见制定时间和实施时间。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完善党委议事决策规则。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组织社区两委班子专题学习党委议事规则，严格规范议事决策流程。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党委议事规则已健全。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党委议事规则更加健全。党委委员积极履职，对社区重点工作提出意见或建议，规范议事决策流程。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党委议事规则执行不到位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“三重一大”事项讨论研究不充分。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严格执行议事规则，党委会议在讨论重大问题时，各位委员充分发表意见，规范“三重一大”事项讨论、表决过程。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进一步规范为民资金使用，在党委会议上充分讨论，详细记录表决过程，形成会议决议，防止出现为民资金个人定夺的情况。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规范为民资金使用，“三重一大”事项均上会讨论。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三重一大讨论更充分。党委班子提高了对为民资金使用安排重要性的认识；注重实效，确保为民服务专项资金用到实处；强化责任，切实落实好专项资金使用的相关要求。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党委核心功能发挥不足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党委会议基本以学习、组织党员活动和日常工作为主，研究社区治理和发展方面的内容很少。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充分发挥党建领导核心作用，提高党委会议质量，会议内容重点会向社区治理发展上倾斜，并形成详细记录。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充分落实从严治党责任，拓宽社区治理发展思路，班子成员经常性讨论治理难点和解决办法。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社区治理等内容上会讨论，并形成会议记录。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坚持党建引领，班子成员共同参与讨论社区治理体系，拓宽了社区治理发展思路。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组织生活会开展不严肃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查见各党支部组织生活会议记录。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今后的组织生活会中，两委班子认真开展自身查摆，让“咬耳扯袖、红脸出汗”成为常态。勇于纠正班子成员的错误，及时批评，及时整改。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规范《党支部工作一本通》的填写，及时将会议记录誊写到《党支部工作一本通》上，确保内容不漏项。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党委召开巡察整改专题组织生活会，班子成员深刻查摆，成员之间积极开展批评与自我批评。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严肃组织生活会，加强领导班子的约束和管理，充分发挥领导班子的政治核心作用。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集中精力抓好基层党建规范化建设。确保基层党建各项工作真正落到实处。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WQ1ODBkOGRmYmNkNmJjMjVlOGY2MjExYTM5MjMifQ=="/>
  </w:docVars>
  <w:rsids>
    <w:rsidRoot w:val="348C02C4"/>
    <w:rsid w:val="28D33628"/>
    <w:rsid w:val="348C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7">
    <w:name w:val="font23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7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26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2660</Words>
  <Characters>2696</Characters>
  <Lines>0</Lines>
  <Paragraphs>0</Paragraphs>
  <TotalTime>1</TotalTime>
  <ScaleCrop>false</ScaleCrop>
  <LinksUpToDate>false</LinksUpToDate>
  <CharactersWithSpaces>2698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2023-01-30T05:44:00Z</dcterms:created>
  <dc:creator>June.</dc:creator>
  <cp:lastModifiedBy>June.</cp:lastModifiedBy>
  <dcterms:modified xsi:type="dcterms:W3CDTF">2023-01-30T05:48:25Z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B67FA6FE62B344F695DDBE56972D6584</vt:lpwstr>
  </property>
</Properties>
</file>