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月季路社区党组织巡察整改进展清单</w:t>
      </w:r>
    </w:p>
    <w:tbl>
      <w:tblPr>
        <w:tblStyle w:val="5"/>
        <w:tblW w:w="15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65"/>
        <w:gridCol w:w="5400"/>
        <w:gridCol w:w="5490"/>
        <w:gridCol w:w="107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反馈问题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整改任务和措施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整改进展和成效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安全发展管理问题突出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整改任务：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小区消火栓未定期检查，消防栓缺水，部分电梯三方通话不通。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整改措施：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 xml:space="preserve">督促物业公司做好物业服务，就消防栓缺水等问题，目前物业已经在按照流程报修，尽快推进使用公共维修基金对消防栓问题进行整改。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督促物业加强对电梯维保单位监督，物业已安排维保单位对小区内电梯三方通话全面排查，发现问题，及时整改，确保电梯安全运行。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整改进展：按计划推进整改。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 xml:space="preserve">电梯三方通话问题，已整改完毕并通过电梯年检。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消防缺水等问题，正在征求业主意见，推进使用公共维修基金对消防栓问题进行整改。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全面摸排小区电梯三方通话问题，整改完毕，群众满意度显著提高。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社区治理有待提升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整改任务：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小区内车辆停放不规范，小区保洁工作不到位。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整改措施：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督促物业公司加强停车管理、环境保洁等小区服务。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 xml:space="preserve">加强网格员网格巡查，充分利用好“智慧北港”线上平台，发现问题、反馈问题、解决问题。                                               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 xml:space="preserve">针对车辆停放不规范问题，已经采取划设机动车单向行车线，增设电动车集中充电雨棚，多方面加强停车秩序管理。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.</w:t>
            </w:r>
            <w:r>
              <w:rPr>
                <w:rStyle w:val="7"/>
                <w:lang w:val="en-US" w:eastAsia="zh-CN" w:bidi="ar"/>
              </w:rPr>
              <w:t>对绿化空秃处完成补种，督促物业加强小区保洁。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 xml:space="preserve">小区环境进一步美化，停车秩序进一步优化，居民生活环境明显改善。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 xml:space="preserve">有效缓解电动车乱停乱放乱充电问题，居民满意度显著提高。      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台账记录不规范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整改任务：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党委及各支部每季度大事记未记录。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整改措施：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加强学习，规范台账要求，明确专人负责会议记录，完善《党支部工作一本通》大事记记录。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 xml:space="preserve">加强党委复查、支部之间互查，发现不规范及时整改，确保台账记录完整规范。           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 xml:space="preserve">已完善党委及各支部党支部工作《党支部工作一本通》大事记记录，并明确专人负责会议记录。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已开展支部间党支部工作《党支部工作一本通》每季度互查。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《党支部工作一本通》记录质量有效提高，工作人员责任心显著增强。      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党委会议事规则制定不规范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整改任务：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未查见制定时间和实施时间。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整改措施：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完善议事规则内容，进一步明确议事规则制定时间和实施时间，进一步规范和改进党委工作。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已完善议事规则，明确制定时间和实施时间。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形成切实可行的党委议事规则，保证党委议事民主化、制度化、规范化，议事效率显著提高。                          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党委会议事规则执行不到位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整改任务：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“三重一大”事项讨论研究不充分。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 xml:space="preserve">安排党委班子成员专人负责会议记录，并进行相关培训，进一步规范会议记录，纠正前期为民资金使用讨论表决记录未体现、书记项目讨论记录等“三重一大”事项工作无痕迹的问题。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 xml:space="preserve">加强社区支部之间互查，党委复查，确保台账记录完整规范。           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已培训会议记录人员，规范会议记录，纠正前期为民资金使用讨论表决记录未体现、书记项目讨论记录等“三重一大”事项工作无痕迹的问题。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会议记录人员责任心显著增强，会议记录质量和效率有效提高。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党委核心作用不明显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整改任务：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党委会议基本以学习、组织党员活动和日常工作为主，研究社区治理和发展方面的内容很少或基本没有。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 xml:space="preserve">以本社区的“三全党建工作法”引领社区治理，充分发挥党委的核心作用，从社区党委、网格党支部、党小组、党员志愿者的四级组织架构，加强社区党建引领社区治理。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党委成员主动走网格入家门，多听党员群众的建议、意见，对社区治理、发展、服务的好想法、好建议积极听取，并想办法落实，切实为群众做好事办实事。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3.</w:t>
            </w:r>
            <w:r>
              <w:rPr>
                <w:rStyle w:val="7"/>
                <w:rFonts w:hint="eastAsia"/>
                <w:lang w:val="en-US" w:eastAsia="zh-CN" w:bidi="ar"/>
              </w:rPr>
              <w:t>规范党委会议议事内容，侧重讨论社区建设、治理中的重大问题，将党委学习和发挥作用相结合，更好发挥党委作用，推动党建工作不断取得新成效。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 xml:space="preserve">结合每周例会、党小组会、支委会、党员大会加强集中学习，加强社区党建引领社区治理研究。                               </w:t>
            </w: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 xml:space="preserve">党委委员开展入户走访，听取居民意见建议，并落实好为民办实事。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为民服务意识有效增强，有效畅通了居民与社区党委之间的沟通渠道，为提升为民办实事的质量和水平奠定坚实基础。    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组织生活会不规范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整改任务：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组织生活会相互批评不深刻。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整改措施：         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开展一次学习会：学习组织生活会制度，让两委成员充分认识到再好的纪律、再严的制度，不落实就要“落空”。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开展一次反思会：剖析组织生活会的不规范、不严谨，让两委成员清楚认识失之以宽，失之于软，充分认识理论学习的重要性和必要性。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 xml:space="preserve">开展一次组织生活会：两委认真开展自身查摆，彼此相互批评，直面问题，立行立改。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4.</w:t>
            </w:r>
            <w:r>
              <w:rPr>
                <w:rStyle w:val="7"/>
                <w:lang w:val="en-US" w:eastAsia="zh-CN" w:bidi="ar"/>
              </w:rPr>
              <w:t>开展一次培训会：党委成员和各支部班子成员开展一次培训会，提高理论认识和提升业务能力。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已召开学习会、反思会、组织生活会、培训会，认真学习党内制度，开展班子成员批评和自我批评，有效提高了班子成员的理论认识和业务能力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班子成员进一步统一思想，凝聚力量，明确岗位职责，及时认识并改正自身不足，提高了政治站位。                                   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WQ1ODBkOGRmYmNkNmJjMjVlOGY2MjExYTM5MjMifQ=="/>
  </w:docVars>
  <w:rsids>
    <w:rsidRoot w:val="47833849"/>
    <w:rsid w:val="26995137"/>
    <w:rsid w:val="4783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2012</Words>
  <Characters>2037</Characters>
  <Lines>0</Lines>
  <Paragraphs>0</Paragraphs>
  <TotalTime>1</TotalTime>
  <ScaleCrop>false</ScaleCrop>
  <LinksUpToDate>false</LinksUpToDate>
  <CharactersWithSpaces>3943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2023-01-30T05:53:00Z</dcterms:created>
  <dc:creator>June.</dc:creator>
  <cp:lastModifiedBy>June.</cp:lastModifiedBy>
  <dcterms:modified xsi:type="dcterms:W3CDTF">2023-01-30T05:55:55Z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EEACDA5AFC4F43F0BF41A894EA9C41D8</vt:lpwstr>
  </property>
</Properties>
</file>