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ind w:left="0" w:leftChars="0" w:firstLine="0" w:firstLineChars="0"/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6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28"/>
          <w:szCs w:val="28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青枫社区党组织巡察整改进展清单</w:t>
      </w:r>
    </w:p>
    <w:bookmarkEnd w:id="0"/>
    <w:tbl>
      <w:tblPr>
        <w:tblStyle w:val="5"/>
        <w:tblW w:w="15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65"/>
        <w:gridCol w:w="5400"/>
        <w:gridCol w:w="5490"/>
        <w:gridCol w:w="107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反馈问题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整改任务和措施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整改进展和成效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安全发展管理问题突出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辖区内存在电动车擅自进小区电梯等现象。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督促物业及时整改，加强消防登高面日常管理工作，社区网格员每月进行问题巡查，防止问题回潮。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督促物业工作人员定期定时巡检标志张贴情况，同时社区网格员加强每月巡查。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3.</w:t>
            </w:r>
            <w:r>
              <w:rPr>
                <w:rStyle w:val="8"/>
                <w:lang w:val="en-US" w:eastAsia="zh-CN" w:bidi="ar"/>
              </w:rPr>
              <w:t>及时提醒物业做好日常巡查工作，社区网格员在巡查中发现问题及时反馈物业整改。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.</w:t>
            </w:r>
            <w:r>
              <w:rPr>
                <w:rStyle w:val="10"/>
                <w:lang w:val="en-US" w:eastAsia="zh-CN" w:bidi="ar"/>
              </w:rPr>
              <w:t>辖区内小区电梯安装阻车器，避免电动车上楼。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提升了小区居民电动车规范停放的意识，改善了小区居住环境，居民幸福感有所提升。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禁止电动车上楼，增强了居民的消防安全意识，巩固了文明城市创建成果。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蒋俏艳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社区治理有待提升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辖区内垃圾分类环保意识不强，楼栋里有乱堆放现象。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/>
              </w:rPr>
            </w:pPr>
            <w:r>
              <w:rPr>
                <w:rStyle w:val="8"/>
                <w:lang w:val="en-US" w:eastAsia="zh-CN" w:bidi="ar"/>
              </w:rPr>
              <w:t>对居民加强垃圾分类宣传，定时开展垃圾分类宣传活动及讲座，督促各小区物业加强对小区楼道乱堆放进行定时清理。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加强垃圾分类的宣传力度，号召广大居民们垃圾分类后投入小区垃圾小屋。楼栋内堆放的杂物有部分居民收回自己家中，针对楼栋居民已不需要的杂物，物业已清理。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</w:rPr>
            </w:pPr>
            <w:r>
              <w:rPr>
                <w:rStyle w:val="10"/>
                <w:lang w:val="en-US" w:eastAsia="zh-CN" w:bidi="ar"/>
              </w:rPr>
              <w:t>楼道整洁，环境进一步美化，让居民们自觉建立起爱护小区环境的责任心。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蒋俏艳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服务百姓的精准度不够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指导业主成立自治组织不到位。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在街道物管会的指导下，已经启动小区物业管理委员会，目前已进入物管会业主成员推选工作。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后续将在上级部门指导下，按规定程序做好物管会成立工作。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整改进展：按计划持续推进。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在街道物管会的指导下，小区物业管理委员会正在有序推进中。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取得的阶段性成效：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目前在物管会业主成员推选工作阶段。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 xml:space="preserve">下一步推进的举措： </w:t>
            </w:r>
            <w:r>
              <w:rPr>
                <w:rStyle w:val="1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继续在上级部门指导下，按规定程序做好物管会成立工作。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蒋俏艳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台账记录不规范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未查见党委、党支部季度大事记。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在之后的党委台账记录中加强工作作风，规范台账记录工作，进一步夯实党组织党建工作基础。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党委进一步督促党支部台账记录情况，加强下属支部建设，抓好班子、带好队伍，突出形式创新，推动支部全面发展。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3.</w:t>
            </w:r>
            <w:r>
              <w:rPr>
                <w:rStyle w:val="8"/>
                <w:lang w:val="en-US" w:eastAsia="zh-CN" w:bidi="ar"/>
              </w:rPr>
              <w:t>加强理论学习，改进工作作风，时刻总结工作经验，提高工作能力。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组织党委、党支部委员们开展交流工作，在今后党支部工作《党支部工作一本通》中完善党委、党支部季度大事记的记录工作。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加强工作作风，规范台账记录工作，时刻总结工作经验，夯实党组织党建工作基础。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蒋俏艳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党委会议事规则制定不规范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未查见制定时间和实施时间。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进一步完善党委会议事规则。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把方向促落实，组织社区两委班子集中学习党委议事规则充分发挥党委核心作用。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组织两委班子成员集中学习党委议事规则，明确制定时间和实施时间。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加强了党委在日后规则执行中的科学决策水平，发挥党委核心作用。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蒋俏艳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党委会议事规则执行不到位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“三重一大”事项讨论不充分。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党委会议在讨论“三重一大”问题时，委员们充分发表意见，详细记录好相关事项讨论表决意见。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强化工作主动性，自查今年为民资金使用安排的讨论表决意见情况，发现问题立即整改。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3.</w:t>
            </w:r>
            <w:r>
              <w:rPr>
                <w:rStyle w:val="8"/>
                <w:lang w:val="en-US" w:eastAsia="zh-CN" w:bidi="ar"/>
              </w:rPr>
              <w:t>在之后的工作中培养良好的工作习惯，将进一步做好台账记录工作。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党建党支部工作《党支部工作一本通》中关于年度为民资金使用做了讨论表决。在今后的工作中将进一步做好台账记录工作。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强化了工作主动性，在日常工作中培养良好的工作习惯，规范“三重一大”事项的会议记录。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蒋俏艳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党委核心作用不明显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党委会议基本以学习、组织党员活动和日常工作为主，研究社区治理和发展方面的内容很少或基本没有。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强化党委核心作用，深化红色领航，以网格为载体、以服务为宗旨，凝聚工作合力，从多角度探索社会治理新模式，激发社区治理“新动能”。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在之后党委会议中提高党委会议质量，在会议记录中体现社区治理和发展方面的相关会议内容。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在今后的党委会议中充分记录好关于社区治理和发展方面的内容。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强化党委核心作用，从多角度探索社区治理和发展的新模式，激发了社区治理“新动能”，同时确保党委会议记录高质量完成。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蒋俏艳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基层党组织作用发挥不明显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独立开展活动不多。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在后期的党支部工作中将进一步强化政治学习、锻造组织引领力。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丰富党支部活动载体、提高组织战斗力。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各支部主题党日活动今后按照各支部的活动情况做好记录。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进一步丰富党支部活动载体、提高党组织战斗力。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蒋俏艳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组织生活会不规范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各支部的党员组织生活会开展批评与自我批评流于形式，批评内容以肯定或者建议为主。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持续抓好理论学习，不断提升全体党员的思想政治素质和工作能力。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在之后的组织生活会中，强化全体党员紧密联系思想和工作实际检视差距，进一步做到自我批评认真深刻，相互批评开诚布公。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召开党委会议，会上针对组织生活会做了明确要求，关于组织生活会主要流程印发给各支部。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 xml:space="preserve">整改成效：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进一步掌握了组织生活会的流程，为今后提升组织生活会质量夯实基础。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蒋俏艳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WQ1ODBkOGRmYmNkNmJjMjVlOGY2MjExYTM5MjMifQ=="/>
  </w:docVars>
  <w:rsids>
    <w:rsidRoot w:val="396A1FA0"/>
    <w:rsid w:val="396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221"/>
    <w:basedOn w:val="6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2023-01-30T05:56:00Z</dcterms:created>
  <dc:creator>June.</dc:creator>
  <cp:lastModifiedBy>June.</cp:lastModifiedBy>
  <dcterms:modified xsi:type="dcterms:W3CDTF">2023-01-30T05:58:31Z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959EAE8A362C4419BF5FCD9FE1F3FB8C</vt:lpwstr>
  </property>
</Properties>
</file>