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 w:hAnsi="仿宋" w:eastAsia="仿宋" w:cs="Times New Roman"/>
          <w:color w:val="000000"/>
          <w:kern w:val="0"/>
          <w:sz w:val="28"/>
          <w:szCs w:val="28"/>
        </w:rPr>
      </w:pPr>
      <w:bookmarkStart w:id="0" w:name="_GoBack"/>
      <w:bookmarkEnd w:id="0"/>
      <w:r>
        <w:rPr>
          <w:rFonts w:hint="eastAsia" w:ascii="仿宋" w:hAnsi="仿宋" w:eastAsia="仿宋" w:cs="FZHTK--GBK1-0"/>
          <w:color w:val="000000"/>
          <w:kern w:val="0"/>
          <w:sz w:val="28"/>
          <w:szCs w:val="28"/>
        </w:rPr>
        <w:t>附件</w:t>
      </w:r>
      <w:r>
        <w:rPr>
          <w:rFonts w:hint="eastAsia" w:ascii="仿宋" w:hAnsi="仿宋" w:eastAsia="仿宋" w:cs="Times New Roman"/>
          <w:color w:val="000000"/>
          <w:kern w:val="0"/>
          <w:sz w:val="28"/>
          <w:szCs w:val="28"/>
        </w:rPr>
        <w:t>2</w:t>
      </w:r>
    </w:p>
    <w:p>
      <w:pPr>
        <w:autoSpaceDE w:val="0"/>
        <w:autoSpaceDN w:val="0"/>
        <w:adjustRightInd w:val="0"/>
        <w:jc w:val="center"/>
        <w:rPr>
          <w:rFonts w:ascii="方正小标宋简体" w:hAnsi="仿宋" w:eastAsia="方正小标宋简体" w:cs="FZXBSK--GBK1-0"/>
          <w:color w:val="000000"/>
          <w:kern w:val="0"/>
          <w:sz w:val="28"/>
          <w:szCs w:val="28"/>
        </w:rPr>
      </w:pPr>
      <w:r>
        <w:rPr>
          <w:rFonts w:hint="eastAsia" w:ascii="方正小标宋简体" w:hAnsi="仿宋" w:eastAsia="方正小标宋简体" w:cs="FZXBSK--GBK1-0"/>
          <w:color w:val="000000"/>
          <w:kern w:val="0"/>
          <w:sz w:val="28"/>
          <w:szCs w:val="28"/>
        </w:rPr>
        <w:t>全国会计专业技术高级资格考试常州考区</w:t>
      </w:r>
    </w:p>
    <w:p>
      <w:pPr>
        <w:autoSpaceDE w:val="0"/>
        <w:autoSpaceDN w:val="0"/>
        <w:adjustRightInd w:val="0"/>
        <w:jc w:val="center"/>
        <w:rPr>
          <w:rFonts w:ascii="方正小标宋简体" w:hAnsi="仿宋" w:eastAsia="方正小标宋简体" w:cs="FZXBSK--GBK1-0"/>
          <w:color w:val="000000"/>
          <w:kern w:val="0"/>
          <w:sz w:val="28"/>
          <w:szCs w:val="28"/>
        </w:rPr>
      </w:pPr>
      <w:r>
        <w:rPr>
          <w:rFonts w:hint="eastAsia" w:ascii="方正小标宋简体" w:hAnsi="仿宋" w:eastAsia="方正小标宋简体" w:cs="FZXBSK--GBK1-0"/>
          <w:color w:val="000000"/>
          <w:kern w:val="0"/>
          <w:sz w:val="28"/>
          <w:szCs w:val="28"/>
        </w:rPr>
        <w:t>考务日程及有关事项安排</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一、报名条件</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（一）基本条件</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．遵守《中华人民共和国会计法》和国家统一的会计制度等法律法规。</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．具备良好的职业道德，无严重违反财经纪律的行为。</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．热爱会计工作，具备相应的会计专业知识和业务技能。</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（二）具体条件</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报名参加高级资格考试的人员，除具备基本条件，还应符合下列条件之一：</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）具备大学专科学历，取得会计师职称后，从事与会计师职责相关工作满</w:t>
      </w:r>
      <w:r>
        <w:rPr>
          <w:rFonts w:ascii="仿宋" w:hAnsi="仿宋" w:eastAsia="仿宋" w:cs="Times New Roman"/>
          <w:color w:val="000000"/>
          <w:kern w:val="0"/>
          <w:sz w:val="28"/>
          <w:szCs w:val="28"/>
        </w:rPr>
        <w:t>10</w:t>
      </w:r>
      <w:r>
        <w:rPr>
          <w:rFonts w:hint="eastAsia" w:ascii="仿宋" w:hAnsi="仿宋" w:eastAsia="仿宋" w:cs="FZFSK--GBK1-0"/>
          <w:color w:val="000000"/>
          <w:kern w:val="0"/>
          <w:sz w:val="28"/>
          <w:szCs w:val="28"/>
        </w:rPr>
        <w:t>年。</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）具备硕士学位或第二学士学位或研究生班毕业或大学本科学历或学士学位，取得会计师职称后，从事与会计师职责相关工作满</w:t>
      </w:r>
      <w:r>
        <w:rPr>
          <w:rFonts w:ascii="仿宋" w:hAnsi="仿宋" w:eastAsia="仿宋" w:cs="Times New Roman"/>
          <w:color w:val="000000"/>
          <w:kern w:val="0"/>
          <w:sz w:val="28"/>
          <w:szCs w:val="28"/>
        </w:rPr>
        <w:t>5</w:t>
      </w:r>
      <w:r>
        <w:rPr>
          <w:rFonts w:hint="eastAsia" w:ascii="仿宋" w:hAnsi="仿宋" w:eastAsia="仿宋" w:cs="FZFSK--GBK1-0"/>
          <w:color w:val="000000"/>
          <w:kern w:val="0"/>
          <w:sz w:val="28"/>
          <w:szCs w:val="28"/>
        </w:rPr>
        <w:t>年。</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）具备博士学历，取得会计师职称后，从事与会计师职责相关工作满</w:t>
      </w: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年。</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上述学历或学位，是指经国家教育行政部门认可的学历或学位。</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上述有关会计工作年限，计算截止日期为</w:t>
      </w: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ascii="仿宋" w:hAnsi="仿宋" w:eastAsia="仿宋" w:cs="Times New Roman"/>
          <w:color w:val="000000"/>
          <w:kern w:val="0"/>
          <w:sz w:val="28"/>
          <w:szCs w:val="28"/>
        </w:rPr>
        <w:t>12</w:t>
      </w:r>
      <w:r>
        <w:rPr>
          <w:rFonts w:hint="eastAsia" w:ascii="仿宋" w:hAnsi="仿宋" w:eastAsia="仿宋" w:cs="FZFSK--GBK1-0"/>
          <w:color w:val="000000"/>
          <w:kern w:val="0"/>
          <w:sz w:val="28"/>
          <w:szCs w:val="28"/>
        </w:rPr>
        <w:t>月</w:t>
      </w:r>
      <w:r>
        <w:rPr>
          <w:rFonts w:ascii="仿宋" w:hAnsi="仿宋" w:eastAsia="仿宋" w:cs="Times New Roman"/>
          <w:color w:val="000000"/>
          <w:kern w:val="0"/>
          <w:sz w:val="28"/>
          <w:szCs w:val="28"/>
        </w:rPr>
        <w:t>31</w:t>
      </w:r>
      <w:r>
        <w:rPr>
          <w:rFonts w:hint="eastAsia" w:ascii="仿宋" w:hAnsi="仿宋" w:eastAsia="仿宋" w:cs="FZFSK--GBK1-0"/>
          <w:color w:val="000000"/>
          <w:kern w:val="0"/>
          <w:sz w:val="28"/>
          <w:szCs w:val="28"/>
        </w:rPr>
        <w:t>日。高级资格考试报考人员在江苏省会计信息管理系统中的相关信息（包括历年会计人员继续教育信息）是判断其会计工作年限的参考依据。</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二、报名地点</w:t>
      </w:r>
    </w:p>
    <w:p>
      <w:pPr>
        <w:autoSpaceDE w:val="0"/>
        <w:autoSpaceDN w:val="0"/>
        <w:adjustRightInd w:val="0"/>
        <w:ind w:firstLine="560" w:firstLineChars="200"/>
        <w:jc w:val="left"/>
        <w:rPr>
          <w:rFonts w:ascii="黑体" w:hAnsi="黑体" w:eastAsia="黑体" w:cs="FZHTK--GBK1-0"/>
          <w:color w:val="000000"/>
          <w:kern w:val="0"/>
          <w:sz w:val="28"/>
          <w:szCs w:val="28"/>
        </w:rPr>
      </w:pPr>
      <w:r>
        <w:rPr>
          <w:rFonts w:ascii="仿宋" w:hAnsi="仿宋" w:eastAsia="仿宋" w:cs="FZFSK--GBK1-0"/>
          <w:color w:val="000000"/>
          <w:kern w:val="0"/>
          <w:sz w:val="28"/>
          <w:szCs w:val="28"/>
        </w:rPr>
        <w:t>常州考区</w:t>
      </w:r>
      <w:r>
        <w:rPr>
          <w:rFonts w:hint="eastAsia" w:ascii="仿宋" w:hAnsi="仿宋" w:eastAsia="仿宋" w:cs="FZFSK--GBK1-0"/>
          <w:color w:val="000000"/>
          <w:kern w:val="0"/>
          <w:sz w:val="28"/>
          <w:szCs w:val="28"/>
        </w:rPr>
        <w:t>共设置常州市直1</w:t>
      </w:r>
      <w:r>
        <w:rPr>
          <w:rFonts w:ascii="仿宋" w:hAnsi="仿宋" w:eastAsia="仿宋" w:cs="FZFSK--GBK1-0"/>
          <w:color w:val="000000"/>
          <w:kern w:val="0"/>
          <w:sz w:val="28"/>
          <w:szCs w:val="28"/>
        </w:rPr>
        <w:t>个</w:t>
      </w:r>
      <w:r>
        <w:rPr>
          <w:rFonts w:hint="eastAsia" w:ascii="仿宋" w:hAnsi="仿宋" w:eastAsia="仿宋" w:cs="FZFSK--GBK1-0"/>
          <w:color w:val="000000"/>
          <w:kern w:val="0"/>
          <w:sz w:val="28"/>
          <w:szCs w:val="28"/>
        </w:rPr>
        <w:t>考点</w:t>
      </w:r>
      <w:r>
        <w:rPr>
          <w:rFonts w:ascii="仿宋" w:hAnsi="仿宋" w:eastAsia="仿宋" w:cs="FZFSK--GBK1-0"/>
          <w:color w:val="000000"/>
          <w:kern w:val="0"/>
          <w:sz w:val="28"/>
          <w:szCs w:val="28"/>
        </w:rPr>
        <w:t>报名</w:t>
      </w:r>
      <w:r>
        <w:rPr>
          <w:rFonts w:hint="eastAsia" w:ascii="仿宋" w:hAnsi="仿宋" w:eastAsia="仿宋" w:cs="FZFSK--GBK1-0"/>
          <w:color w:val="000000"/>
          <w:kern w:val="0"/>
          <w:sz w:val="28"/>
          <w:szCs w:val="28"/>
        </w:rPr>
        <w:t>。</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．符合报名条件的在职在岗人员，按属地化原则在其工作单位所在地报名；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．符合报名条件的在校学生，在其学籍所在地报名；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．符合报名条件的其他人员，在其户籍所在地或居住地报名；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4</w:t>
      </w:r>
      <w:r>
        <w:rPr>
          <w:rFonts w:hint="eastAsia" w:ascii="仿宋" w:hAnsi="仿宋" w:eastAsia="仿宋" w:cs="FZFSK--GBK1-0"/>
          <w:color w:val="000000"/>
          <w:kern w:val="0"/>
          <w:sz w:val="28"/>
          <w:szCs w:val="28"/>
        </w:rPr>
        <w:t>．符合报名条件的香港、澳门和台湾居民，按照就近方便原则在内地报名。有工作单位的，在其工作单位所在地报名；为在校学生的，在其学籍所在地报名。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所有报名参加考试人员，均在常州地区统一安排参加考试。</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三、报名费用</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依据苏价费函〔</w:t>
      </w:r>
      <w:r>
        <w:rPr>
          <w:rFonts w:ascii="仿宋" w:hAnsi="仿宋" w:eastAsia="仿宋" w:cs="Times New Roman"/>
          <w:color w:val="000000"/>
          <w:kern w:val="0"/>
          <w:sz w:val="28"/>
          <w:szCs w:val="28"/>
        </w:rPr>
        <w:t>2011</w:t>
      </w: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36</w:t>
      </w:r>
      <w:r>
        <w:rPr>
          <w:rFonts w:hint="eastAsia" w:ascii="仿宋" w:hAnsi="仿宋" w:eastAsia="仿宋" w:cs="FZFSK--GBK1-0"/>
          <w:color w:val="000000"/>
          <w:kern w:val="0"/>
          <w:sz w:val="28"/>
          <w:szCs w:val="28"/>
        </w:rPr>
        <w:t>号规定，江苏省会计高级资格考试收费标准为：</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．报名费，每人</w:t>
      </w:r>
      <w:r>
        <w:rPr>
          <w:rFonts w:ascii="仿宋" w:hAnsi="仿宋" w:eastAsia="仿宋" w:cs="Times New Roman"/>
          <w:color w:val="000000"/>
          <w:kern w:val="0"/>
          <w:sz w:val="28"/>
          <w:szCs w:val="28"/>
        </w:rPr>
        <w:t>10</w:t>
      </w:r>
      <w:r>
        <w:rPr>
          <w:rFonts w:hint="eastAsia" w:ascii="仿宋" w:hAnsi="仿宋" w:eastAsia="仿宋" w:cs="FZFSK--GBK1-0"/>
          <w:color w:val="000000"/>
          <w:kern w:val="0"/>
          <w:sz w:val="28"/>
          <w:szCs w:val="28"/>
        </w:rPr>
        <w:t>元。</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．考试费，</w:t>
      </w:r>
      <w:r>
        <w:rPr>
          <w:rFonts w:ascii="仿宋" w:hAnsi="仿宋" w:eastAsia="仿宋" w:cs="Times New Roman"/>
          <w:color w:val="000000"/>
          <w:kern w:val="0"/>
          <w:sz w:val="28"/>
          <w:szCs w:val="28"/>
        </w:rPr>
        <w:t>100</w:t>
      </w:r>
      <w:r>
        <w:rPr>
          <w:rFonts w:hint="eastAsia" w:ascii="仿宋" w:hAnsi="仿宋" w:eastAsia="仿宋" w:cs="FZFSK--GBK1-0"/>
          <w:color w:val="000000"/>
          <w:kern w:val="0"/>
          <w:sz w:val="28"/>
          <w:szCs w:val="28"/>
        </w:rPr>
        <w:t>元。</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四、考试科目和考试大纲</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1</w:t>
      </w:r>
      <w:r>
        <w:rPr>
          <w:rFonts w:ascii="仿宋" w:hAnsi="仿宋" w:eastAsia="仿宋" w:cs="FZFSK--GBK1-0"/>
          <w:color w:val="000000"/>
          <w:kern w:val="0"/>
          <w:sz w:val="28"/>
          <w:szCs w:val="28"/>
        </w:rPr>
        <w:t>.高级资格考试科目为《高级会计实务》。</w:t>
      </w:r>
      <w:r>
        <w:rPr>
          <w:rFonts w:hint="eastAsia" w:ascii="仿宋" w:hAnsi="仿宋" w:eastAsia="仿宋" w:cs="FZFSK--GBK1-0"/>
          <w:color w:val="000000"/>
          <w:kern w:val="0"/>
          <w:sz w:val="28"/>
          <w:szCs w:val="28"/>
        </w:rPr>
        <w:t>参加</w:t>
      </w:r>
      <w:r>
        <w:rPr>
          <w:rFonts w:ascii="仿宋" w:hAnsi="仿宋" w:eastAsia="仿宋" w:cs="FZFSK--GBK1-0"/>
          <w:color w:val="000000"/>
          <w:kern w:val="0"/>
          <w:sz w:val="28"/>
          <w:szCs w:val="28"/>
        </w:rPr>
        <w:t>高级资格考试并达到</w:t>
      </w:r>
      <w:r>
        <w:rPr>
          <w:rFonts w:hint="eastAsia" w:ascii="仿宋" w:hAnsi="仿宋" w:eastAsia="仿宋" w:cs="FZFSK--GBK1-0"/>
          <w:color w:val="000000"/>
          <w:kern w:val="0"/>
          <w:sz w:val="28"/>
          <w:szCs w:val="28"/>
        </w:rPr>
        <w:t>国家</w:t>
      </w:r>
      <w:r>
        <w:rPr>
          <w:rFonts w:ascii="仿宋" w:hAnsi="仿宋" w:eastAsia="仿宋" w:cs="FZFSK--GBK1-0"/>
          <w:color w:val="000000"/>
          <w:kern w:val="0"/>
          <w:sz w:val="28"/>
          <w:szCs w:val="28"/>
        </w:rPr>
        <w:t>合格标准的人员，不再发放成绩合格证，在“</w:t>
      </w:r>
      <w:r>
        <w:rPr>
          <w:rFonts w:hint="eastAsia" w:ascii="仿宋" w:hAnsi="仿宋" w:eastAsia="仿宋" w:cs="FZFSK--GBK1-0"/>
          <w:color w:val="000000"/>
          <w:kern w:val="0"/>
          <w:sz w:val="28"/>
          <w:szCs w:val="28"/>
        </w:rPr>
        <w:t>全国</w:t>
      </w:r>
      <w:r>
        <w:rPr>
          <w:rFonts w:ascii="仿宋" w:hAnsi="仿宋" w:eastAsia="仿宋" w:cs="FZFSK--GBK1-0"/>
          <w:color w:val="000000"/>
          <w:kern w:val="0"/>
          <w:sz w:val="28"/>
          <w:szCs w:val="28"/>
        </w:rPr>
        <w:t>会计资格评价网”</w:t>
      </w:r>
      <w:r>
        <w:rPr>
          <w:rFonts w:hint="eastAsia" w:ascii="仿宋" w:hAnsi="仿宋" w:eastAsia="仿宋" w:cs="FZFSK--GBK1-0"/>
          <w:color w:val="000000"/>
          <w:kern w:val="0"/>
          <w:sz w:val="28"/>
          <w:szCs w:val="28"/>
        </w:rPr>
        <w:t>自行</w:t>
      </w:r>
      <w:r>
        <w:rPr>
          <w:rFonts w:ascii="仿宋" w:hAnsi="仿宋" w:eastAsia="仿宋" w:cs="FZFSK--GBK1-0"/>
          <w:color w:val="000000"/>
          <w:kern w:val="0"/>
          <w:sz w:val="28"/>
          <w:szCs w:val="28"/>
        </w:rPr>
        <w:t>下载打印考试成绩合格单，</w:t>
      </w:r>
      <w:r>
        <w:rPr>
          <w:rFonts w:hint="eastAsia" w:ascii="仿宋" w:hAnsi="仿宋" w:eastAsia="仿宋" w:cs="FZFSK--GBK1-0"/>
          <w:color w:val="000000"/>
          <w:kern w:val="0"/>
          <w:sz w:val="28"/>
          <w:szCs w:val="28"/>
        </w:rPr>
        <w:t>3年</w:t>
      </w:r>
      <w:r>
        <w:rPr>
          <w:rFonts w:ascii="仿宋" w:hAnsi="仿宋" w:eastAsia="仿宋" w:cs="FZFSK--GBK1-0"/>
          <w:color w:val="000000"/>
          <w:kern w:val="0"/>
          <w:sz w:val="28"/>
          <w:szCs w:val="28"/>
        </w:rPr>
        <w:t>内参加高级会计师资格评审有效。</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2</w:t>
      </w:r>
      <w:r>
        <w:rPr>
          <w:rFonts w:ascii="仿宋" w:hAnsi="仿宋" w:eastAsia="仿宋" w:cs="FZFSK--GBK1-0"/>
          <w:color w:val="000000"/>
          <w:kern w:val="0"/>
          <w:sz w:val="28"/>
          <w:szCs w:val="28"/>
        </w:rPr>
        <w:t>.考试大纲使用全国会计专业技术资格考试领导小组办公室制定的2024年度会计资格考试大纲。</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3</w:t>
      </w:r>
      <w:r>
        <w:rPr>
          <w:rFonts w:ascii="仿宋" w:hAnsi="仿宋" w:eastAsia="仿宋" w:cs="FZFSK--GBK1-0"/>
          <w:color w:val="000000"/>
          <w:kern w:val="0"/>
          <w:sz w:val="28"/>
          <w:szCs w:val="28"/>
        </w:rPr>
        <w:t>.关于考试用书。我省不统一征订考试用书。报考人员可登录“全国会计资格评价网” （</w:t>
      </w:r>
      <w:r>
        <w:fldChar w:fldCharType="begin"/>
      </w:r>
      <w:r>
        <w:instrText xml:space="preserve"> HYPERLINK "http://kzp.mof.gov.cn/" </w:instrText>
      </w:r>
      <w:r>
        <w:fldChar w:fldCharType="separate"/>
      </w:r>
      <w:r>
        <w:rPr>
          <w:rFonts w:ascii="仿宋" w:hAnsi="仿宋" w:eastAsia="仿宋" w:cs="FZFSK--GBK1-0"/>
          <w:color w:val="000000"/>
          <w:kern w:val="0"/>
          <w:sz w:val="28"/>
          <w:szCs w:val="28"/>
        </w:rPr>
        <w:t>http://kzp.mof.gov.cn</w:t>
      </w:r>
      <w:r>
        <w:rPr>
          <w:rFonts w:ascii="仿宋" w:hAnsi="仿宋" w:eastAsia="仿宋" w:cs="FZFSK--GBK1-0"/>
          <w:color w:val="000000"/>
          <w:kern w:val="0"/>
          <w:sz w:val="28"/>
          <w:szCs w:val="28"/>
        </w:rPr>
        <w:fldChar w:fldCharType="end"/>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）进入“考试用书订购”系统选购或者通过正规书店购买。</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五、考试时间</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高级资格考试日期为</w:t>
      </w: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ascii="仿宋" w:hAnsi="仿宋" w:eastAsia="仿宋" w:cs="Times New Roman"/>
          <w:color w:val="000000"/>
          <w:kern w:val="0"/>
          <w:sz w:val="28"/>
          <w:szCs w:val="28"/>
        </w:rPr>
        <w:t>5</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18</w:t>
      </w:r>
      <w:r>
        <w:rPr>
          <w:rFonts w:hint="eastAsia" w:ascii="仿宋" w:hAnsi="仿宋" w:eastAsia="仿宋" w:cs="FZFSK--GBK1-0"/>
          <w:color w:val="000000"/>
          <w:kern w:val="0"/>
          <w:sz w:val="28"/>
          <w:szCs w:val="28"/>
        </w:rPr>
        <w:t>日（星期六），考试时间为</w:t>
      </w:r>
      <w:r>
        <w:rPr>
          <w:rFonts w:ascii="仿宋" w:hAnsi="仿宋" w:eastAsia="仿宋" w:cs="Times New Roman"/>
          <w:color w:val="000000"/>
          <w:kern w:val="0"/>
          <w:sz w:val="28"/>
          <w:szCs w:val="28"/>
        </w:rPr>
        <w:t>8:30—12:00</w:t>
      </w:r>
      <w:r>
        <w:rPr>
          <w:rFonts w:hint="eastAsia" w:ascii="仿宋" w:hAnsi="仿宋" w:eastAsia="仿宋" w:cs="FZFSK--GBK1-0"/>
          <w:color w:val="000000"/>
          <w:kern w:val="0"/>
          <w:sz w:val="28"/>
          <w:szCs w:val="28"/>
        </w:rPr>
        <w:t>。</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六、报名时间</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2024年度高级资格考试实行网上报名。</w:t>
      </w:r>
      <w:r>
        <w:rPr>
          <w:rFonts w:hint="eastAsia" w:ascii="仿宋" w:hAnsi="仿宋" w:eastAsia="仿宋" w:cs="FZFSK--GBK1-0"/>
          <w:color w:val="000000"/>
          <w:kern w:val="0"/>
          <w:sz w:val="28"/>
          <w:szCs w:val="28"/>
        </w:rPr>
        <w:t>考试</w:t>
      </w:r>
      <w:r>
        <w:rPr>
          <w:rFonts w:ascii="仿宋" w:hAnsi="仿宋" w:eastAsia="仿宋" w:cs="FZFSK--GBK1-0"/>
          <w:color w:val="000000"/>
          <w:kern w:val="0"/>
          <w:sz w:val="28"/>
          <w:szCs w:val="28"/>
        </w:rPr>
        <w:t>报名及</w:t>
      </w: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费时间从2024年</w:t>
      </w:r>
      <w:r>
        <w:rPr>
          <w:rFonts w:hint="eastAsia" w:ascii="仿宋" w:hAnsi="仿宋" w:eastAsia="仿宋" w:cs="FZFSK--GBK1-0"/>
          <w:color w:val="000000"/>
          <w:kern w:val="0"/>
          <w:sz w:val="28"/>
          <w:szCs w:val="28"/>
        </w:rPr>
        <w:t>1</w:t>
      </w:r>
      <w:r>
        <w:rPr>
          <w:rFonts w:ascii="仿宋" w:hAnsi="仿宋" w:eastAsia="仿宋" w:cs="FZFSK--GBK1-0"/>
          <w:color w:val="000000"/>
          <w:kern w:val="0"/>
          <w:sz w:val="28"/>
          <w:szCs w:val="28"/>
        </w:rPr>
        <w:t>月1</w:t>
      </w:r>
      <w:r>
        <w:rPr>
          <w:rFonts w:hint="eastAsia" w:ascii="仿宋" w:hAnsi="仿宋" w:eastAsia="仿宋" w:cs="FZFSK--GBK1-0"/>
          <w:color w:val="000000"/>
          <w:kern w:val="0"/>
          <w:sz w:val="28"/>
          <w:szCs w:val="28"/>
        </w:rPr>
        <w:t>2</w:t>
      </w:r>
      <w:r>
        <w:rPr>
          <w:rFonts w:ascii="仿宋" w:hAnsi="仿宋" w:eastAsia="仿宋" w:cs="FZFSK--GBK1-0"/>
          <w:color w:val="000000"/>
          <w:kern w:val="0"/>
          <w:sz w:val="28"/>
          <w:szCs w:val="28"/>
        </w:rPr>
        <w:t>日至</w:t>
      </w:r>
      <w:r>
        <w:rPr>
          <w:rFonts w:hint="eastAsia" w:ascii="仿宋" w:hAnsi="仿宋" w:eastAsia="仿宋" w:cs="FZFSK--GBK1-0"/>
          <w:color w:val="000000"/>
          <w:kern w:val="0"/>
          <w:sz w:val="28"/>
          <w:szCs w:val="28"/>
        </w:rPr>
        <w:t>1月26</w:t>
      </w:r>
      <w:r>
        <w:rPr>
          <w:rFonts w:ascii="仿宋" w:hAnsi="仿宋" w:eastAsia="仿宋" w:cs="FZFSK--GBK1-0"/>
          <w:color w:val="000000"/>
          <w:kern w:val="0"/>
          <w:sz w:val="28"/>
          <w:szCs w:val="28"/>
        </w:rPr>
        <w:t>日，</w:t>
      </w:r>
      <w:r>
        <w:rPr>
          <w:rFonts w:hint="eastAsia" w:ascii="仿宋" w:hAnsi="仿宋" w:eastAsia="仿宋" w:cs="FZFSK--GBK1-0"/>
          <w:color w:val="000000"/>
          <w:kern w:val="0"/>
          <w:sz w:val="28"/>
          <w:szCs w:val="28"/>
        </w:rPr>
        <w:t>考试报名统一在1月26日12：00截止，缴费统一在1月26日18:00截止，逾期不再受理。</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七、报名流程</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KTK--GBK1-0"/>
          <w:color w:val="000000"/>
          <w:kern w:val="0"/>
          <w:sz w:val="28"/>
          <w:szCs w:val="28"/>
        </w:rPr>
        <w:t>（一）信息采集。</w:t>
      </w:r>
      <w:r>
        <w:rPr>
          <w:rFonts w:hint="eastAsia" w:ascii="仿宋" w:hAnsi="仿宋" w:eastAsia="仿宋" w:cs="FZFSK--GBK1-0"/>
          <w:color w:val="000000"/>
          <w:kern w:val="0"/>
          <w:sz w:val="28"/>
          <w:szCs w:val="28"/>
        </w:rPr>
        <w:t>登录</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江苏省会计人员信息采集系统</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http://kj.jscz.gov.cn</w:t>
      </w:r>
      <w:r>
        <w:rPr>
          <w:rFonts w:hint="eastAsia" w:ascii="仿宋" w:hAnsi="仿宋" w:eastAsia="仿宋" w:cs="FZFSK--GBK1-0"/>
          <w:color w:val="000000"/>
          <w:kern w:val="0"/>
          <w:sz w:val="28"/>
          <w:szCs w:val="28"/>
        </w:rPr>
        <w:t>）进行注册登记，完成信息采集并通过审核后方可报考。为了确保网上报名有序进行，请报考人员务必提前完成信息采集。已经完成信息采集且不需要修改的报考人员可直接进入网上报名阶段。</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（二）网上报名。</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登录“全国会计资格评价网”（http://kzp.mof.gov.cn）进行注册并完成实名认证，报名系统将从江苏省会计人员信息采集系统中调取报考人员信息，报考人员核实相关信息并补充完善（报考人员的联系电话及地址务必准确无误，以免影响后期证书邮寄）。</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上传照片。该照片将用于准考证、考试进场人脸识别验证、会计资格证书。报考人员须准备标准证件数字照片（JPG格式，大于10KB，像素大于等于295*413），下载照片审核处理工具，对照片格式进行预处理后再上传。照片必须为本人原图，不能P图，否则将无法通过考试进场人脸识别验证。</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3.上传审核资料（原件扫描上传）。证明材料照片要求jpg格式，照片要求宽大于等于700像素，高大于等于700像素，文件大小不超过200KB。</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Times New Roman"/>
          <w:color w:val="000000"/>
          <w:kern w:val="0"/>
          <w:sz w:val="28"/>
          <w:szCs w:val="28"/>
        </w:rPr>
        <w:t>4</w:t>
      </w:r>
      <w:r>
        <w:rPr>
          <w:rFonts w:hint="eastAsia" w:ascii="仿宋" w:hAnsi="仿宋" w:eastAsia="仿宋" w:cs="FZFSK--GBK1-0"/>
          <w:color w:val="000000"/>
          <w:kern w:val="0"/>
          <w:sz w:val="28"/>
          <w:szCs w:val="28"/>
        </w:rPr>
        <w:t>．上传审核资料（原件扫描上传）。</w:t>
      </w:r>
    </w:p>
    <w:p>
      <w:pPr>
        <w:autoSpaceDE w:val="0"/>
        <w:autoSpaceDN w:val="0"/>
        <w:adjustRightInd w:val="0"/>
        <w:ind w:firstLine="560" w:firstLineChars="200"/>
        <w:jc w:val="left"/>
        <w:rPr>
          <w:rFonts w:ascii="仿宋" w:hAnsi="仿宋" w:eastAsia="仿宋" w:cs="FZFSK--GBK1-0"/>
          <w:color w:val="2C2C2C"/>
          <w:kern w:val="0"/>
          <w:sz w:val="28"/>
          <w:szCs w:val="28"/>
        </w:rPr>
      </w:pP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）学历</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学位</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证书扫描间及</w:t>
      </w:r>
      <w:r>
        <w:rPr>
          <w:rFonts w:hint="eastAsia" w:ascii="仿宋" w:hAnsi="仿宋" w:eastAsia="仿宋" w:cs="FZFSK--GBK1-0"/>
          <w:color w:val="2C2C2C"/>
          <w:kern w:val="0"/>
          <w:sz w:val="28"/>
          <w:szCs w:val="28"/>
        </w:rPr>
        <w:t>学信网下载的教育部学历证书电子注册备案表（</w:t>
      </w:r>
      <w:r>
        <w:rPr>
          <w:rFonts w:ascii="仿宋" w:hAnsi="仿宋" w:eastAsia="仿宋" w:cs="Times New Roman"/>
          <w:color w:val="2C2C2C"/>
          <w:kern w:val="0"/>
          <w:sz w:val="28"/>
          <w:szCs w:val="28"/>
        </w:rPr>
        <w:t>2002</w:t>
      </w:r>
      <w:r>
        <w:rPr>
          <w:rFonts w:hint="eastAsia" w:ascii="仿宋" w:hAnsi="仿宋" w:eastAsia="仿宋" w:cs="FZFSK--GBK1-0"/>
          <w:color w:val="2C2C2C"/>
          <w:kern w:val="0"/>
          <w:sz w:val="28"/>
          <w:szCs w:val="28"/>
        </w:rPr>
        <w:t>年以后毕业的专科及专科以上报考人员）；对于国（境）外学历学位审核按照苏财会函〔</w:t>
      </w:r>
      <w:r>
        <w:rPr>
          <w:rFonts w:ascii="仿宋" w:hAnsi="仿宋" w:eastAsia="仿宋" w:cs="Times New Roman"/>
          <w:color w:val="2C2C2C"/>
          <w:kern w:val="0"/>
          <w:sz w:val="28"/>
          <w:szCs w:val="28"/>
        </w:rPr>
        <w:t>2019</w:t>
      </w:r>
      <w:r>
        <w:rPr>
          <w:rFonts w:hint="eastAsia" w:ascii="仿宋" w:hAnsi="仿宋" w:eastAsia="仿宋" w:cs="FZFSK--GBK1-0"/>
          <w:color w:val="2C2C2C"/>
          <w:kern w:val="0"/>
          <w:sz w:val="28"/>
          <w:szCs w:val="28"/>
        </w:rPr>
        <w:t>〕</w:t>
      </w:r>
      <w:r>
        <w:rPr>
          <w:rFonts w:ascii="仿宋" w:hAnsi="仿宋" w:eastAsia="仿宋" w:cs="Times New Roman"/>
          <w:color w:val="2C2C2C"/>
          <w:kern w:val="0"/>
          <w:sz w:val="28"/>
          <w:szCs w:val="28"/>
        </w:rPr>
        <w:t xml:space="preserve">6 </w:t>
      </w:r>
      <w:r>
        <w:rPr>
          <w:rFonts w:hint="eastAsia" w:ascii="仿宋" w:hAnsi="仿宋" w:eastAsia="仿宋" w:cs="FZFSK--GBK1-0"/>
          <w:color w:val="2C2C2C"/>
          <w:kern w:val="0"/>
          <w:sz w:val="28"/>
          <w:szCs w:val="28"/>
        </w:rPr>
        <w:t>号文执行。</w:t>
      </w:r>
      <w:r>
        <w:rPr>
          <w:rFonts w:ascii="仿宋" w:hAnsi="仿宋" w:eastAsia="仿宋" w:cs="FZFSK--GBK1-0"/>
          <w:color w:val="2C2C2C"/>
          <w:kern w:val="0"/>
          <w:sz w:val="28"/>
          <w:szCs w:val="28"/>
        </w:rPr>
        <w:t>2018年7月1日以前取得国（境）外学历学位的考生，另需上传省级以上教育部门出具的学历学位认证书；2018年7月1日以后取得国（境）外学历学位的考生，另需上传教育部出具的学历学位认证书。</w:t>
      </w:r>
    </w:p>
    <w:p>
      <w:pPr>
        <w:autoSpaceDE w:val="0"/>
        <w:autoSpaceDN w:val="0"/>
        <w:adjustRightInd w:val="0"/>
        <w:ind w:firstLine="560" w:firstLineChars="200"/>
        <w:jc w:val="left"/>
        <w:rPr>
          <w:rFonts w:ascii="仿宋" w:hAnsi="仿宋" w:eastAsia="仿宋" w:cs="FZFSK--GBK1-0"/>
          <w:kern w:val="0"/>
          <w:sz w:val="28"/>
          <w:szCs w:val="28"/>
        </w:rPr>
      </w:pPr>
      <w:r>
        <w:rPr>
          <w:rFonts w:hint="eastAsia" w:ascii="仿宋" w:hAnsi="仿宋" w:eastAsia="仿宋" w:cs="FZFSK--GBK1-0"/>
          <w:color w:val="2C2C2C"/>
          <w:kern w:val="0"/>
          <w:sz w:val="28"/>
          <w:szCs w:val="28"/>
        </w:rPr>
        <w:t>（</w:t>
      </w:r>
      <w:r>
        <w:rPr>
          <w:rFonts w:hint="eastAsia" w:ascii="仿宋" w:hAnsi="仿宋" w:eastAsia="仿宋" w:cs="Times New Roman"/>
          <w:color w:val="2C2C2C"/>
          <w:kern w:val="0"/>
          <w:sz w:val="28"/>
          <w:szCs w:val="28"/>
        </w:rPr>
        <w:t>2</w:t>
      </w:r>
      <w:r>
        <w:rPr>
          <w:rFonts w:hint="eastAsia" w:ascii="仿宋" w:hAnsi="仿宋" w:eastAsia="仿宋" w:cs="FZFSK--GBK1-0"/>
          <w:color w:val="2C2C2C"/>
          <w:kern w:val="0"/>
          <w:sz w:val="28"/>
          <w:szCs w:val="28"/>
        </w:rPr>
        <w:t>）常州地区属地证明材料</w:t>
      </w:r>
      <w:r>
        <w:rPr>
          <w:rFonts w:hint="eastAsia" w:ascii="仿宋" w:hAnsi="仿宋" w:eastAsia="仿宋" w:cs="FZFSK--GBK1-0"/>
          <w:kern w:val="0"/>
          <w:sz w:val="28"/>
          <w:szCs w:val="28"/>
        </w:rPr>
        <w:t>。主</w:t>
      </w:r>
      <w:r>
        <w:rPr>
          <w:rFonts w:ascii="仿宋" w:hAnsi="仿宋" w:eastAsia="仿宋" w:cs="FZFSK--GBK1-0"/>
          <w:kern w:val="0"/>
          <w:sz w:val="28"/>
          <w:szCs w:val="28"/>
        </w:rPr>
        <w:t>要包括从事会计工作年限证明（格式详见附件</w:t>
      </w:r>
      <w:r>
        <w:rPr>
          <w:rFonts w:hint="eastAsia" w:ascii="仿宋" w:hAnsi="仿宋" w:eastAsia="仿宋" w:cs="FZFSK--GBK1-0"/>
          <w:kern w:val="0"/>
          <w:sz w:val="28"/>
          <w:szCs w:val="28"/>
        </w:rPr>
        <w:t>3</w:t>
      </w:r>
      <w:r>
        <w:rPr>
          <w:rFonts w:ascii="仿宋" w:hAnsi="仿宋" w:eastAsia="仿宋" w:cs="FZFSK--GBK1-0"/>
          <w:kern w:val="0"/>
          <w:sz w:val="28"/>
          <w:szCs w:val="28"/>
        </w:rPr>
        <w:t>）或考生本人社保缴费证明</w:t>
      </w:r>
      <w:r>
        <w:rPr>
          <w:rFonts w:hint="eastAsia" w:ascii="仿宋" w:hAnsi="仿宋" w:eastAsia="仿宋" w:cs="FZFSK--GBK1-0"/>
          <w:kern w:val="0"/>
          <w:sz w:val="28"/>
          <w:szCs w:val="28"/>
        </w:rPr>
        <w:t>。</w:t>
      </w:r>
      <w:r>
        <w:rPr>
          <w:rFonts w:ascii="仿宋" w:hAnsi="仿宋" w:eastAsia="仿宋" w:cs="FZFSK--GBK1-0"/>
          <w:kern w:val="0"/>
          <w:sz w:val="28"/>
          <w:szCs w:val="28"/>
        </w:rPr>
        <w:t>考生可通过社保机构官网自助打印或社保机构开具的社保缴费记录单。该证明要有具体的缴费起止时间、工作单位以及当地社保部门公章，反映的累计缴纳年限应不少于报考条件中相应的专业工作年限（截止2024年12月31日），工作单位、参保地（2024年）隶属于常州考区。</w:t>
      </w:r>
    </w:p>
    <w:p>
      <w:pPr>
        <w:autoSpaceDE w:val="0"/>
        <w:autoSpaceDN w:val="0"/>
        <w:adjustRightInd w:val="0"/>
        <w:ind w:firstLine="700" w:firstLineChars="250"/>
        <w:jc w:val="left"/>
        <w:rPr>
          <w:rFonts w:ascii="仿宋" w:hAnsi="仿宋" w:eastAsia="仿宋" w:cs="FZFSK--GBK1-0"/>
          <w:color w:val="000000"/>
          <w:kern w:val="0"/>
          <w:sz w:val="28"/>
          <w:szCs w:val="28"/>
        </w:rPr>
      </w:pPr>
      <w:r>
        <w:rPr>
          <w:rFonts w:hint="eastAsia" w:ascii="仿宋" w:hAnsi="仿宋" w:eastAsia="仿宋" w:cs="FZFSK--GBK1-0"/>
          <w:color w:val="2C2C2C"/>
          <w:kern w:val="0"/>
          <w:sz w:val="28"/>
          <w:szCs w:val="28"/>
        </w:rPr>
        <w:t>（</w:t>
      </w:r>
      <w:r>
        <w:rPr>
          <w:rFonts w:hint="eastAsia" w:ascii="仿宋" w:hAnsi="仿宋" w:eastAsia="仿宋" w:cs="Times New Roman"/>
          <w:color w:val="2C2C2C"/>
          <w:kern w:val="0"/>
          <w:sz w:val="28"/>
          <w:szCs w:val="28"/>
        </w:rPr>
        <w:t>3</w:t>
      </w:r>
      <w:r>
        <w:rPr>
          <w:rFonts w:hint="eastAsia" w:ascii="仿宋" w:hAnsi="仿宋" w:eastAsia="仿宋" w:cs="FZFSK--GBK1-0"/>
          <w:color w:val="2C2C2C"/>
          <w:kern w:val="0"/>
          <w:sz w:val="28"/>
          <w:szCs w:val="28"/>
        </w:rPr>
        <w:t>）</w:t>
      </w:r>
      <w:r>
        <w:rPr>
          <w:rFonts w:hint="eastAsia" w:ascii="仿宋" w:hAnsi="仿宋" w:eastAsia="仿宋" w:cs="FZFSK--GBK1-0"/>
          <w:color w:val="000000"/>
          <w:kern w:val="0"/>
          <w:sz w:val="28"/>
          <w:szCs w:val="28"/>
        </w:rPr>
        <w:t>中级会计师资格证书扫描件。</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（三）资格审核</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常州考区考试管理机构应在规定时间内，对照报名条件做好审核工作，凡不符合报名条件的报考人员，一律不予通过资格审核。</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（四）网上缴费</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报考人员上传完审核资料，根据系统提示交纳有关考试费用。已在网上报名但未成功缴费的，视同放弃报名。缴费确认后，不再办理退费（提示：缴费完成后，如果系统未提示缴费成功，务必先核实账户信息，切勿连续重复操作缴费环节），保持缴费账号畅通（微信、支付宝、银行卡），当年切勿注销账号。</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费成功后，报考人员根据系统提示选择是否下载打印电子发票，各地财政部门不再</w:t>
      </w:r>
      <w:r>
        <w:rPr>
          <w:rFonts w:hint="eastAsia" w:ascii="仿宋" w:hAnsi="仿宋" w:eastAsia="仿宋" w:cs="FZFSK--GBK1-0"/>
          <w:color w:val="000000"/>
          <w:kern w:val="0"/>
          <w:sz w:val="28"/>
          <w:szCs w:val="28"/>
        </w:rPr>
        <w:t>提供</w:t>
      </w:r>
      <w:r>
        <w:rPr>
          <w:rFonts w:ascii="仿宋" w:hAnsi="仿宋" w:eastAsia="仿宋" w:cs="FZFSK--GBK1-0"/>
          <w:color w:val="000000"/>
          <w:kern w:val="0"/>
          <w:sz w:val="28"/>
          <w:szCs w:val="28"/>
        </w:rPr>
        <w:t>纸质票据。如忘记打印，后期可下载“苏服</w:t>
      </w:r>
      <w:r>
        <w:rPr>
          <w:rFonts w:hint="eastAsia" w:ascii="仿宋" w:hAnsi="仿宋" w:eastAsia="仿宋" w:cs="FZFSK--GBK1-0"/>
          <w:color w:val="000000"/>
          <w:kern w:val="0"/>
          <w:sz w:val="28"/>
          <w:szCs w:val="28"/>
        </w:rPr>
        <w:t>办</w:t>
      </w:r>
      <w:r>
        <w:rPr>
          <w:rFonts w:ascii="仿宋" w:hAnsi="仿宋" w:eastAsia="仿宋" w:cs="FZFSK--GBK1-0"/>
          <w:color w:val="000000"/>
          <w:kern w:val="0"/>
          <w:sz w:val="28"/>
          <w:szCs w:val="28"/>
        </w:rPr>
        <w:t>”APP，登录后点击“江苏省财政电子票夹”，下载相应的电子票据。</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（五）准考证打印</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hint="eastAsia" w:ascii="仿宋" w:hAnsi="仿宋" w:eastAsia="仿宋" w:cs="Times New Roman"/>
          <w:color w:val="000000"/>
          <w:kern w:val="0"/>
          <w:sz w:val="28"/>
          <w:szCs w:val="28"/>
        </w:rPr>
        <w:t>5</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6</w:t>
      </w:r>
      <w:r>
        <w:rPr>
          <w:rFonts w:hint="eastAsia" w:ascii="仿宋" w:hAnsi="仿宋" w:eastAsia="仿宋" w:cs="FZFSK--GBK1-0"/>
          <w:color w:val="000000"/>
          <w:kern w:val="0"/>
          <w:sz w:val="28"/>
          <w:szCs w:val="28"/>
        </w:rPr>
        <w:t>日至</w:t>
      </w:r>
      <w:r>
        <w:rPr>
          <w:rFonts w:ascii="仿宋" w:hAnsi="仿宋" w:eastAsia="仿宋" w:cs="Times New Roman"/>
          <w:color w:val="000000"/>
          <w:kern w:val="0"/>
          <w:sz w:val="28"/>
          <w:szCs w:val="28"/>
        </w:rPr>
        <w:t>5</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17</w:t>
      </w:r>
      <w:r>
        <w:rPr>
          <w:rFonts w:hint="eastAsia" w:ascii="仿宋" w:hAnsi="仿宋" w:eastAsia="仿宋" w:cs="FZFSK--GBK1-0"/>
          <w:color w:val="000000"/>
          <w:kern w:val="0"/>
          <w:sz w:val="28"/>
          <w:szCs w:val="28"/>
        </w:rPr>
        <w:t>日，报考人员登录</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全国会计资格评价网</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，自行打印准考证，并确认本人参加考试的时间、地点及考生须知。准考证相关信息必须和身份证一致，否则禁止参加考试。报考人员务必保存好准考证，用于后期成绩查询。</w:t>
      </w:r>
    </w:p>
    <w:p>
      <w:pPr>
        <w:autoSpaceDE w:val="0"/>
        <w:autoSpaceDN w:val="0"/>
        <w:adjustRightInd w:val="0"/>
        <w:ind w:firstLine="560" w:firstLineChars="200"/>
        <w:jc w:val="left"/>
        <w:rPr>
          <w:rFonts w:ascii="黑体" w:hAnsi="黑体" w:eastAsia="黑体" w:cs="FZHTK--GBK1-0"/>
          <w:color w:val="000000"/>
          <w:kern w:val="0"/>
          <w:sz w:val="28"/>
          <w:szCs w:val="28"/>
        </w:rPr>
      </w:pPr>
      <w:r>
        <w:rPr>
          <w:rFonts w:hint="eastAsia" w:ascii="黑体" w:hAnsi="黑体" w:eastAsia="黑体" w:cs="FZHTK--GBK1-0"/>
          <w:color w:val="000000"/>
          <w:kern w:val="0"/>
          <w:sz w:val="28"/>
          <w:szCs w:val="28"/>
        </w:rPr>
        <w:t>八、成绩查询</w:t>
      </w:r>
    </w:p>
    <w:p>
      <w:pPr>
        <w:autoSpaceDE w:val="0"/>
        <w:autoSpaceDN w:val="0"/>
        <w:adjustRightInd w:val="0"/>
        <w:ind w:firstLine="560" w:firstLineChars="200"/>
        <w:jc w:val="left"/>
        <w:rPr>
          <w:rFonts w:hint="eastAsia" w:ascii="仿宋" w:hAnsi="仿宋" w:eastAsia="仿宋" w:cs="FZFSK--GBK1-0"/>
          <w:color w:val="000000"/>
          <w:kern w:val="0"/>
          <w:sz w:val="28"/>
          <w:szCs w:val="28"/>
        </w:rPr>
      </w:pPr>
      <w:r>
        <w:rPr>
          <w:rFonts w:hint="eastAsia" w:ascii="仿宋" w:hAnsi="仿宋" w:eastAsia="仿宋" w:cs="FZFSK--GBK1-0"/>
          <w:color w:val="000000"/>
          <w:kern w:val="0"/>
          <w:sz w:val="28"/>
          <w:szCs w:val="28"/>
        </w:rPr>
        <w:t>高级资格考试成绩于</w:t>
      </w: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hint="eastAsia" w:ascii="仿宋" w:hAnsi="仿宋" w:eastAsia="仿宋" w:cs="Times New Roman"/>
          <w:color w:val="000000"/>
          <w:kern w:val="0"/>
          <w:sz w:val="28"/>
          <w:szCs w:val="28"/>
        </w:rPr>
        <w:t>7</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5</w:t>
      </w:r>
      <w:r>
        <w:rPr>
          <w:rFonts w:hint="eastAsia" w:ascii="仿宋" w:hAnsi="仿宋" w:eastAsia="仿宋" w:cs="FZFSK--GBK1-0"/>
          <w:color w:val="000000"/>
          <w:kern w:val="0"/>
          <w:sz w:val="28"/>
          <w:szCs w:val="28"/>
        </w:rPr>
        <w:t>日前公布。届时，考生可凭身份证和准考证号登录</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全国会计资格评价网</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查询。</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考试成绩公布后，如考生对分数提出疑义，可向常州市财政局提出复核申请。常州市财政局负责受理，并提供相关科目的明细分值。</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cs="FZFSK--GBK1-0"/>
          <w:color w:val="000000"/>
          <w:kern w:val="0"/>
          <w:sz w:val="28"/>
          <w:szCs w:val="28"/>
        </w:rPr>
        <w:t>参加高级资格考试并达到国家合格标准的人员，不再发放成绩合格证，由本人在</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全国会计资格评价网</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自行下载打印考试合格成绩单，</w:t>
      </w: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年内参加高级会计师资格评审有效。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45"/>
    <w:rsid w:val="00041FBF"/>
    <w:rsid w:val="00042223"/>
    <w:rsid w:val="000515E9"/>
    <w:rsid w:val="00101B56"/>
    <w:rsid w:val="001049DF"/>
    <w:rsid w:val="001136F2"/>
    <w:rsid w:val="001279E2"/>
    <w:rsid w:val="00147AEA"/>
    <w:rsid w:val="001E7722"/>
    <w:rsid w:val="0023071B"/>
    <w:rsid w:val="00241F03"/>
    <w:rsid w:val="00291571"/>
    <w:rsid w:val="002B30CE"/>
    <w:rsid w:val="002B3E09"/>
    <w:rsid w:val="003245E6"/>
    <w:rsid w:val="00393C97"/>
    <w:rsid w:val="003B009D"/>
    <w:rsid w:val="005D34CA"/>
    <w:rsid w:val="006818A2"/>
    <w:rsid w:val="006C00C3"/>
    <w:rsid w:val="007507DA"/>
    <w:rsid w:val="00753426"/>
    <w:rsid w:val="007702E9"/>
    <w:rsid w:val="007C4F69"/>
    <w:rsid w:val="00890AC8"/>
    <w:rsid w:val="009435BF"/>
    <w:rsid w:val="00970E63"/>
    <w:rsid w:val="00996FE4"/>
    <w:rsid w:val="009D349B"/>
    <w:rsid w:val="009D7765"/>
    <w:rsid w:val="00AA622D"/>
    <w:rsid w:val="00AA7E45"/>
    <w:rsid w:val="00AC4645"/>
    <w:rsid w:val="00AC66A7"/>
    <w:rsid w:val="00B46A34"/>
    <w:rsid w:val="00CD35C4"/>
    <w:rsid w:val="00E561E9"/>
    <w:rsid w:val="00F25A7B"/>
    <w:rsid w:val="00F5655A"/>
    <w:rsid w:val="00F832E2"/>
    <w:rsid w:val="00FA4609"/>
    <w:rsid w:val="00FB0A08"/>
    <w:rsid w:val="3536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395</Words>
  <Characters>2254</Characters>
  <Lines>18</Lines>
  <Paragraphs>5</Paragraphs>
  <TotalTime>23</TotalTime>
  <ScaleCrop>false</ScaleCrop>
  <LinksUpToDate>false</LinksUpToDate>
  <CharactersWithSpaces>2644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2022-12-27T02:08:00Z</dcterms:created>
  <dc:creator>dell</dc:creator>
  <cp:lastModifiedBy>Dong</cp:lastModifiedBy>
  <cp:lastPrinted>2021-12-16T01:04:00Z</cp:lastPrinted>
  <dcterms:modified xsi:type="dcterms:W3CDTF">2024-01-12T07:41:33Z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213426BF97824C329DB4E1484581CBB5_13</vt:lpwstr>
  </property>
</Properties>
</file>