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hint="default" w:ascii="Times New Roman" w:hAnsi="Times New Roman" w:eastAsia="方正小标宋简体" w:cs="Times New Roman"/>
          <w:color w:val="FF0000"/>
          <w:kern w:val="0"/>
          <w:sz w:val="144"/>
          <w:lang w:val="en-US"/>
        </w:rPr>
      </w:pPr>
      <w:r>
        <w:rPr>
          <w:rFonts w:hint="eastAsia" w:ascii="Times New Roman" w:hAnsi="Times New Roman" w:eastAsia="方正小标宋简体" w:cs="Times New Roman"/>
          <w:color w:val="FF0000"/>
          <w:spacing w:val="7"/>
          <w:w w:val="48"/>
          <w:kern w:val="0"/>
          <w:sz w:val="144"/>
          <w:lang w:val="en-US" w:eastAsia="zh-CN"/>
        </w:rPr>
        <w:t>常州市钟楼区数据局</w:t>
      </w:r>
    </w:p>
    <w:p>
      <w:pPr>
        <w:spacing w:line="570" w:lineRule="exact"/>
        <w:jc w:val="center"/>
        <w:rPr>
          <w:rFonts w:hint="eastAsia" w:ascii="Times New Roman" w:hAnsi="Times New Roman" w:eastAsia="方正小标宋简体" w:cs="Times New Roman"/>
          <w:spacing w:val="-11"/>
          <w:sz w:val="44"/>
          <w:szCs w:val="44"/>
          <w:shd w:val="clear" w:color="auto" w:fill="auto"/>
          <w:lang w:val="en-US" w:eastAsia="zh-CN"/>
        </w:rPr>
      </w:pPr>
      <w:r>
        <w:rPr>
          <w:rFonts w:hint="default" w:ascii="Times New Roman" w:hAnsi="Times New Roman" w:eastAsia="仿宋_GB2312" w:cs="Times New Roman"/>
          <w:sz w:val="32"/>
          <w:szCs w:val="32"/>
          <w:highlight w:val="none"/>
        </w:rPr>
        <w:t>钟</w:t>
      </w:r>
      <w:r>
        <w:rPr>
          <w:rFonts w:hint="eastAsia" w:ascii="Times New Roman" w:hAnsi="Times New Roman" w:eastAsia="仿宋_GB2312" w:cs="Times New Roman"/>
          <w:sz w:val="32"/>
          <w:szCs w:val="32"/>
          <w:highlight w:val="none"/>
          <w:lang w:val="en-US" w:eastAsia="zh-CN"/>
        </w:rPr>
        <w:t>政务办撤字</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号</w:t>
      </w:r>
      <w:r>
        <w:rPr>
          <w:rFonts w:hint="default" w:ascii="Times New Roman" w:hAnsi="Times New Roman" w:eastAsia="黑体" w:cs="Times New Roman"/>
          <w:sz w:val="44"/>
        </w:rPr>
        <w:t xml:space="preserve">  </w:t>
      </w:r>
    </w:p>
    <w:p>
      <w:pPr>
        <w:spacing w:line="560" w:lineRule="exact"/>
        <w:jc w:val="center"/>
        <w:rPr>
          <w:rFonts w:hint="eastAsia" w:ascii="方正小标宋简体" w:hAnsi="黑体" w:eastAsia="方正小标宋简体"/>
          <w:sz w:val="44"/>
          <w:szCs w:val="44"/>
        </w:rPr>
      </w:pPr>
      <w:r>
        <w:rPr>
          <w:rFonts w:hint="default" w:ascii="Times New Roman" w:hAnsi="Times New Roman" w:cs="Times New Roman"/>
          <w:color w:val="FF0000"/>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34290</wp:posOffset>
                </wp:positionV>
                <wp:extent cx="57150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pt;margin-top:2.7pt;height:0pt;width:450pt;z-index:251660288;mso-width-relative:page;mso-height-relative:page;" filled="f" stroked="t" coordsize="21600,21600" o:gfxdata="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q2AU2AAAAAYBAAAPAAAAAAAAAAEAIAAAACIAAABkcnMvZG93bnJldi54bWxQSwECFAAU&#10;AAAACACHTuJAghoVw/EBAADnAwAADgAAAAAAAAABACAAAAAnAQAAZHJzL2Uyb0RvYy54bWxQSwUG&#10;AAAAAAYABgBZAQAAigUAAAAA&#10;">
                <v:fill on="f" focussize="0,0"/>
                <v:stroke weight="3pt" color="#FF0000" joinstyle="round"/>
                <v:imagedata o:title=""/>
                <o:lock v:ext="edit" aspectratio="f"/>
              </v:line>
            </w:pict>
          </mc:Fallback>
        </mc:AlternateContent>
      </w:r>
    </w:p>
    <w:p>
      <w:pPr>
        <w:spacing w:line="5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撤销常州厚万皮具有限公司登记（备案）</w:t>
      </w:r>
      <w:r>
        <w:rPr>
          <w:rFonts w:hint="eastAsia" w:ascii="方正小标宋简体" w:hAnsi="黑体" w:eastAsia="方正小标宋简体"/>
          <w:sz w:val="44"/>
          <w:szCs w:val="44"/>
        </w:rPr>
        <w:t>的</w:t>
      </w:r>
      <w:r>
        <w:rPr>
          <w:rFonts w:hint="eastAsia" w:ascii="方正小标宋简体" w:hAnsi="黑体" w:eastAsia="方正小标宋简体"/>
          <w:sz w:val="44"/>
          <w:szCs w:val="44"/>
          <w:lang w:val="en-US" w:eastAsia="zh-CN"/>
        </w:rPr>
        <w:t>决定</w:t>
      </w:r>
    </w:p>
    <w:p>
      <w:pPr>
        <w:spacing w:line="560" w:lineRule="exact"/>
        <w:rPr>
          <w:rFonts w:hint="eastAsia" w:ascii="仿宋" w:hAnsi="仿宋" w:eastAsia="仿宋" w:cs="仿宋"/>
          <w:szCs w:val="34"/>
        </w:rPr>
      </w:pP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w:t>
      </w:r>
      <w:r>
        <w:rPr>
          <w:rFonts w:hint="eastAsia" w:ascii="Times New Roman" w:hAnsi="Times New Roman" w:eastAsia="仿宋_GB2312" w:cs="Times New Roman"/>
          <w:sz w:val="32"/>
          <w:szCs w:val="32"/>
          <w:lang w:val="en-US" w:eastAsia="zh-CN"/>
        </w:rPr>
        <w:t>常州厚万皮具有限公司</w:t>
      </w:r>
    </w:p>
    <w:p>
      <w:pPr>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统一社会信用代码（注册号）</w:t>
      </w:r>
      <w:r>
        <w:rPr>
          <w:rFonts w:hint="default" w:ascii="Times New Roman" w:hAnsi="Times New Roman" w:eastAsia="仿宋_GB2312" w:cs="Times New Roman"/>
          <w:sz w:val="32"/>
          <w:szCs w:val="32"/>
          <w:lang w:eastAsia="zh-CN"/>
        </w:rPr>
        <w:t>：91320404MA1NN6JN03</w:t>
      </w:r>
    </w:p>
    <w:p>
      <w:pPr>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住所：常州市钟楼宝龙城市广场3幢1607号房</w:t>
      </w:r>
    </w:p>
    <w:p>
      <w:pPr>
        <w:ind w:firstLine="632"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法定代表人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凡真宏       </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陆治霖</w:t>
      </w:r>
      <w:r>
        <w:rPr>
          <w:rFonts w:hint="default" w:ascii="Times New Roman" w:hAnsi="Times New Roman" w:eastAsia="仿宋_GB2312" w:cs="Times New Roman"/>
          <w:sz w:val="32"/>
          <w:szCs w:val="32"/>
          <w:lang w:eastAsia="zh-CN"/>
        </w:rPr>
        <w:t>向本局反映，其身份信息被他人冒用，办理了</w:t>
      </w:r>
      <w:r>
        <w:rPr>
          <w:rFonts w:hint="eastAsia" w:ascii="Times New Roman" w:hAnsi="Times New Roman" w:eastAsia="仿宋_GB2312" w:cs="Times New Roman"/>
          <w:sz w:val="32"/>
          <w:szCs w:val="32"/>
          <w:lang w:val="en-US" w:eastAsia="zh-CN"/>
        </w:rPr>
        <w:t>常州厚万皮具有限公司监事</w:t>
      </w:r>
      <w:r>
        <w:rPr>
          <w:rFonts w:hint="default" w:ascii="Times New Roman" w:hAnsi="Times New Roman" w:eastAsia="仿宋_GB2312" w:cs="Times New Roman"/>
          <w:sz w:val="32"/>
          <w:szCs w:val="32"/>
          <w:lang w:eastAsia="zh-CN"/>
        </w:rPr>
        <w:t>的登记（备案），本局于同</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决定受理该案，并将该案移交至常州市钟楼区市场监督管理局开展调查。</w:t>
      </w:r>
    </w:p>
    <w:p>
      <w:pPr>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常州厚万皮具有限公司</w:t>
      </w:r>
      <w:r>
        <w:rPr>
          <w:rFonts w:hint="default" w:ascii="Times New Roman" w:hAnsi="Times New Roman" w:eastAsia="仿宋_GB2312" w:cs="Times New Roman"/>
          <w:sz w:val="32"/>
          <w:szCs w:val="32"/>
          <w:lang w:eastAsia="zh-CN"/>
        </w:rPr>
        <w:t>向公司设立登记部门提交了《公司登记（备案）申请书》、《</w:t>
      </w:r>
      <w:r>
        <w:rPr>
          <w:rFonts w:hint="eastAsia" w:ascii="Times New Roman" w:hAnsi="Times New Roman" w:eastAsia="仿宋_GB2312" w:cs="Times New Roman"/>
          <w:sz w:val="32"/>
          <w:szCs w:val="32"/>
          <w:lang w:val="en-US" w:eastAsia="zh-CN"/>
        </w:rPr>
        <w:t>常州厚万皮具有限公司章程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常州厚万皮具有限公司股东决定</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eastAsia="zh-CN"/>
        </w:rPr>
        <w:t>设立登记（备案）申请材料，</w:t>
      </w:r>
      <w:r>
        <w:rPr>
          <w:rFonts w:hint="default"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日，该</w:t>
      </w:r>
      <w:r>
        <w:rPr>
          <w:rFonts w:hint="eastAsia" w:ascii="Times New Roman" w:hAnsi="Times New Roman" w:eastAsia="仿宋_GB2312" w:cs="Times New Roman"/>
          <w:sz w:val="32"/>
          <w:szCs w:val="32"/>
          <w:lang w:val="en-US" w:eastAsia="zh-CN"/>
        </w:rPr>
        <w:t>有限合伙企业</w:t>
      </w:r>
      <w:r>
        <w:rPr>
          <w:rFonts w:hint="default" w:ascii="Times New Roman" w:hAnsi="Times New Roman" w:eastAsia="仿宋_GB2312" w:cs="Times New Roman"/>
          <w:sz w:val="32"/>
          <w:szCs w:val="32"/>
          <w:lang w:val="en-US" w:eastAsia="zh-CN"/>
        </w:rPr>
        <w:t>经核准设立，</w:t>
      </w:r>
      <w:r>
        <w:rPr>
          <w:rFonts w:hint="eastAsia" w:ascii="Times New Roman" w:hAnsi="Times New Roman" w:eastAsia="仿宋_GB2312" w:cs="Times New Roman"/>
          <w:sz w:val="32"/>
          <w:szCs w:val="32"/>
          <w:lang w:val="en-US" w:eastAsia="zh-CN"/>
        </w:rPr>
        <w:t>陆治霖</w:t>
      </w:r>
      <w:r>
        <w:rPr>
          <w:rFonts w:hint="default" w:ascii="Times New Roman" w:hAnsi="Times New Roman" w:eastAsia="仿宋_GB2312" w:cs="Times New Roman"/>
          <w:sz w:val="32"/>
          <w:szCs w:val="32"/>
          <w:lang w:val="en-US" w:eastAsia="zh-CN"/>
        </w:rPr>
        <w:t>被登记（备案）为</w:t>
      </w:r>
      <w:r>
        <w:rPr>
          <w:rFonts w:hint="eastAsia" w:ascii="Times New Roman" w:hAnsi="Times New Roman" w:eastAsia="仿宋_GB2312" w:cs="Times New Roman"/>
          <w:sz w:val="32"/>
          <w:szCs w:val="32"/>
          <w:lang w:val="en-US" w:eastAsia="zh-CN"/>
        </w:rPr>
        <w:t>监事</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日，本局将该公司涉嫌冒名登记（备案）的相关信息通过国家企业信用信息公示系统进行公示45日，期间未有相关市场主体及其利害关系人提出异议。</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上述事实，主要有以下证据证明：</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陆治霖</w:t>
      </w:r>
      <w:r>
        <w:rPr>
          <w:rFonts w:hint="default" w:ascii="Times New Roman" w:hAnsi="Times New Roman" w:eastAsia="仿宋_GB2312" w:cs="Times New Roman"/>
          <w:sz w:val="32"/>
          <w:szCs w:val="32"/>
          <w:lang w:eastAsia="zh-CN"/>
        </w:rPr>
        <w:t>填写的《撤销被冒名登记（备案）申请表》、《撤销被冒名登记（备案）承诺书》、身份信息等材料，证明案件来源及具体诉求。</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常州厚万皮具有限公司</w:t>
      </w:r>
      <w:r>
        <w:rPr>
          <w:rFonts w:hint="default" w:ascii="Times New Roman" w:hAnsi="Times New Roman" w:eastAsia="仿宋_GB2312" w:cs="Times New Roman"/>
          <w:sz w:val="32"/>
          <w:szCs w:val="32"/>
          <w:lang w:eastAsia="zh-CN"/>
        </w:rPr>
        <w:t>设立登记（备案）档案材料，证明该</w:t>
      </w: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eastAsia="zh-CN"/>
        </w:rPr>
        <w:t>办理设立登记（备案）时的相关情况。</w:t>
      </w:r>
    </w:p>
    <w:p>
      <w:pPr>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3.常州市钟楼区市场监督管理局现场核查记录，证明</w:t>
      </w:r>
      <w:r>
        <w:rPr>
          <w:rFonts w:hint="eastAsia" w:ascii="Times New Roman" w:hAnsi="Times New Roman" w:eastAsia="仿宋_GB2312" w:cs="Times New Roman"/>
          <w:sz w:val="32"/>
          <w:szCs w:val="32"/>
          <w:lang w:val="en-US" w:eastAsia="zh-CN"/>
        </w:rPr>
        <w:t>常州厚万皮具有限公司</w:t>
      </w:r>
      <w:r>
        <w:rPr>
          <w:rFonts w:hint="default" w:ascii="Times New Roman" w:hAnsi="Times New Roman" w:eastAsia="仿宋_GB2312" w:cs="Times New Roman"/>
          <w:sz w:val="32"/>
          <w:szCs w:val="32"/>
          <w:lang w:eastAsia="zh-CN"/>
        </w:rPr>
        <w:t>已不在登记住所经营的事实。</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国家企业信用信息公示系统页面、钟楼区政府网站页面，证明登记部门将</w:t>
      </w:r>
      <w:r>
        <w:rPr>
          <w:rFonts w:hint="eastAsia" w:ascii="Times New Roman" w:hAnsi="Times New Roman" w:eastAsia="仿宋_GB2312" w:cs="Times New Roman"/>
          <w:sz w:val="32"/>
          <w:szCs w:val="32"/>
          <w:lang w:val="en-US" w:eastAsia="zh-CN"/>
        </w:rPr>
        <w:t>常州厚万皮具有限公司</w:t>
      </w:r>
      <w:r>
        <w:rPr>
          <w:rFonts w:hint="default" w:ascii="Times New Roman" w:hAnsi="Times New Roman" w:eastAsia="仿宋_GB2312" w:cs="Times New Roman"/>
          <w:sz w:val="32"/>
          <w:szCs w:val="32"/>
          <w:lang w:eastAsia="zh-CN"/>
        </w:rPr>
        <w:t>涉嫌冒名登记（备案）的相关信息通过国家企业信用信息公示系统等网站进行公示的事实。</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根据《中华人民共和国市场主体登记管理条例》第四十条、《中华人民共和国市场主体登记管理条例实施细则》第五十三条、五十七条、五十八条的规定</w:t>
      </w:r>
      <w:r>
        <w:rPr>
          <w:rFonts w:hint="default" w:ascii="Times New Roman" w:hAnsi="Times New Roman" w:eastAsia="仿宋_GB2312" w:cs="Times New Roman"/>
          <w:sz w:val="32"/>
          <w:szCs w:val="32"/>
          <w:lang w:eastAsia="zh-CN"/>
        </w:rPr>
        <w:t>，决定撤销</w:t>
      </w:r>
      <w:r>
        <w:rPr>
          <w:rFonts w:hint="default"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bookmarkStart w:id="0" w:name="_GoBack"/>
      <w:bookmarkEnd w:id="0"/>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常州厚万皮具有限公司监事陆治霖</w:t>
      </w:r>
      <w:r>
        <w:rPr>
          <w:rFonts w:hint="default" w:ascii="Times New Roman" w:hAnsi="Times New Roman" w:eastAsia="仿宋_GB2312" w:cs="Times New Roman"/>
          <w:sz w:val="32"/>
          <w:szCs w:val="32"/>
          <w:lang w:eastAsia="zh-CN"/>
        </w:rPr>
        <w:t>的登记（</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lang w:eastAsia="zh-CN"/>
        </w:rPr>
        <w:t>。</w:t>
      </w: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如对本决定不服，可于收到本决定书之日起六十日内向常州市钟楼区人民政府申请复议，也可以于收到本决定书之日起六个月内向常州市武进区人民法院提起诉讼。申请行政复议或者行政诉讼期间，本决定不停止执行。</w:t>
      </w:r>
    </w:p>
    <w:p>
      <w:pPr>
        <w:ind w:firstLine="632" w:firstLineChars="200"/>
        <w:jc w:val="left"/>
        <w:rPr>
          <w:rFonts w:hint="default" w:ascii="Times New Roman" w:hAnsi="Times New Roman" w:eastAsia="仿宋_GB2312" w:cs="Times New Roman"/>
          <w:sz w:val="32"/>
          <w:szCs w:val="32"/>
          <w:lang w:eastAsia="zh-CN"/>
        </w:rPr>
      </w:pPr>
    </w:p>
    <w:p>
      <w:pPr>
        <w:ind w:firstLine="632" w:firstLineChars="200"/>
        <w:jc w:val="left"/>
        <w:rPr>
          <w:rFonts w:hint="default" w:ascii="Times New Roman" w:hAnsi="Times New Roman" w:eastAsia="仿宋_GB2312" w:cs="Times New Roman"/>
          <w:sz w:val="32"/>
          <w:szCs w:val="32"/>
          <w:lang w:eastAsia="zh-CN"/>
        </w:rPr>
      </w:pPr>
    </w:p>
    <w:p>
      <w:pPr>
        <w:ind w:firstLine="632"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常州市钟楼区</w:t>
      </w:r>
      <w:r>
        <w:rPr>
          <w:rFonts w:hint="eastAsia"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lang w:eastAsia="zh-CN"/>
        </w:rPr>
        <w:t>局</w:t>
      </w:r>
    </w:p>
    <w:p>
      <w:pPr>
        <w:keepNext w:val="0"/>
        <w:keepLines w:val="0"/>
        <w:pageBreakBefore w:val="0"/>
        <w:widowControl w:val="0"/>
        <w:tabs>
          <w:tab w:val="left" w:pos="420"/>
        </w:tabs>
        <w:kinsoku/>
        <w:wordWrap/>
        <w:overflowPunct/>
        <w:topLinePunct w:val="0"/>
        <w:autoSpaceDE/>
        <w:autoSpaceDN/>
        <w:bidi w:val="0"/>
        <w:adjustRightInd/>
        <w:snapToGrid/>
        <w:spacing w:line="540" w:lineRule="exact"/>
        <w:textAlignment w:val="auto"/>
        <w:outlineLvl w:val="2"/>
        <w:rPr>
          <w:rFonts w:hint="default" w:ascii="Times New Roman" w:hAnsi="Times New Roman" w:eastAsia="仿宋_GB2312" w:cs="Times New Roman"/>
          <w:color w:val="333333"/>
          <w:kern w:val="0"/>
          <w:szCs w:val="24"/>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sectPr>
      <w:footerReference r:id="rId3" w:type="default"/>
      <w:footerReference r:id="rId4" w:type="even"/>
      <w:pgSz w:w="11906" w:h="16838"/>
      <w:pgMar w:top="2098" w:right="1474" w:bottom="1984" w:left="1588" w:header="851" w:footer="1400"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1DCC9-4A12-4F5B-B0F0-F3096A3A45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BC049306-83FF-4B07-B1A6-76EF3EC202F8}"/>
  </w:font>
  <w:font w:name="方正小标宋简体">
    <w:panose1 w:val="02000000000000000000"/>
    <w:charset w:val="86"/>
    <w:family w:val="auto"/>
    <w:pitch w:val="default"/>
    <w:sig w:usb0="00000001" w:usb1="08000000" w:usb2="00000000" w:usb3="00000000" w:csb0="00040000" w:csb1="00000000"/>
    <w:embedRegular r:id="rId3" w:fontKey="{51CD75FD-49AB-4EFF-B914-58BBE169A1E6}"/>
  </w:font>
  <w:font w:name="仿宋">
    <w:panose1 w:val="02010609060101010101"/>
    <w:charset w:val="86"/>
    <w:family w:val="modern"/>
    <w:pitch w:val="default"/>
    <w:sig w:usb0="800002BF" w:usb1="38CF7CFA" w:usb2="00000016" w:usb3="00000000" w:csb0="00040001" w:csb1="00000000"/>
    <w:embedRegular r:id="rId4" w:fontKey="{6FBF607C-E448-4C3F-9ADE-9A02D8FD10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jc w:val="right"/>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3</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ind w:right="320" w:rightChars="100"/>
                      <w:jc w:val="right"/>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3</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shape>
          </w:pict>
        </mc:Fallback>
      </mc:AlternateContent>
    </w:r>
  </w:p>
  <w:sdt>
    <w:sdtPr>
      <w:id w:val="1290705367"/>
    </w:sdtPr>
    <w:sdtContent>
      <w:p>
        <w:pPr>
          <w:pStyle w:val="5"/>
          <w:ind w:right="320" w:rightChars="100"/>
          <w:jc w:val="right"/>
          <w:rPr>
            <w:rFonts w:ascii="宋体" w:hAnsi="宋体" w:eastAsia="宋体" w:cs="宋体"/>
            <w:sz w:val="28"/>
          </w:rPr>
        </w:pPr>
      </w:p>
      <w:p>
        <w:pPr>
          <w:pStyle w:val="5"/>
          <w:jc w:val="both"/>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mM3NWE0OTBkMjJhMWE0NDA2NDI5M2I1OWE0ZTcifQ=="/>
  </w:docVars>
  <w:rsids>
    <w:rsidRoot w:val="008976FD"/>
    <w:rsid w:val="0024123B"/>
    <w:rsid w:val="0031523C"/>
    <w:rsid w:val="004E05CC"/>
    <w:rsid w:val="00520FAD"/>
    <w:rsid w:val="0067582E"/>
    <w:rsid w:val="006E73B3"/>
    <w:rsid w:val="008976FD"/>
    <w:rsid w:val="00A438E0"/>
    <w:rsid w:val="00AC7235"/>
    <w:rsid w:val="00B67E29"/>
    <w:rsid w:val="00BD3ABC"/>
    <w:rsid w:val="00E828A0"/>
    <w:rsid w:val="00F0629C"/>
    <w:rsid w:val="00F561D4"/>
    <w:rsid w:val="00F72774"/>
    <w:rsid w:val="01161381"/>
    <w:rsid w:val="0664018D"/>
    <w:rsid w:val="0F751969"/>
    <w:rsid w:val="11A2456B"/>
    <w:rsid w:val="132536A6"/>
    <w:rsid w:val="14065285"/>
    <w:rsid w:val="196565AA"/>
    <w:rsid w:val="1C5C5FD8"/>
    <w:rsid w:val="1CCD05EF"/>
    <w:rsid w:val="1F4153C3"/>
    <w:rsid w:val="1F6B68E4"/>
    <w:rsid w:val="20607ACB"/>
    <w:rsid w:val="22C2681B"/>
    <w:rsid w:val="2446522A"/>
    <w:rsid w:val="247150F7"/>
    <w:rsid w:val="26F176CF"/>
    <w:rsid w:val="27D124FE"/>
    <w:rsid w:val="2A41271B"/>
    <w:rsid w:val="2E6A10FD"/>
    <w:rsid w:val="301A5EE8"/>
    <w:rsid w:val="3140197F"/>
    <w:rsid w:val="31442AF1"/>
    <w:rsid w:val="342804A8"/>
    <w:rsid w:val="37A81D0B"/>
    <w:rsid w:val="383B2EA0"/>
    <w:rsid w:val="3C3E0AC8"/>
    <w:rsid w:val="3C552056"/>
    <w:rsid w:val="3CB23F89"/>
    <w:rsid w:val="3EC84D62"/>
    <w:rsid w:val="409A44DC"/>
    <w:rsid w:val="412F10C8"/>
    <w:rsid w:val="4678706D"/>
    <w:rsid w:val="4796377A"/>
    <w:rsid w:val="51A451BA"/>
    <w:rsid w:val="52102850"/>
    <w:rsid w:val="56BD4180"/>
    <w:rsid w:val="57EC7845"/>
    <w:rsid w:val="5ABA3CA0"/>
    <w:rsid w:val="5DA87DE0"/>
    <w:rsid w:val="635B02F1"/>
    <w:rsid w:val="641043B5"/>
    <w:rsid w:val="64A82DBC"/>
    <w:rsid w:val="663B46C9"/>
    <w:rsid w:val="68210EBB"/>
    <w:rsid w:val="68994EF5"/>
    <w:rsid w:val="6D020BDF"/>
    <w:rsid w:val="6DBE71AC"/>
    <w:rsid w:val="6E9817AB"/>
    <w:rsid w:val="6F0D3F47"/>
    <w:rsid w:val="7E33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等线"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1260"/>
    </w:pPr>
    <w:rPr>
      <w:rFonts w:eastAsia="仿宋_GB2312"/>
      <w:sz w:val="32"/>
    </w:rPr>
  </w:style>
  <w:style w:type="paragraph" w:styleId="3">
    <w:name w:val="Date"/>
    <w:basedOn w:val="1"/>
    <w:next w:val="1"/>
    <w:qFormat/>
    <w:uiPriority w:val="0"/>
    <w:pPr>
      <w:ind w:left="2500" w:leftChars="2500"/>
    </w:pPr>
    <w:rPr>
      <w:rFonts w:eastAsia="仿宋_GB2312"/>
      <w:sz w:val="32"/>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4"/>
    <w:semiHidden/>
    <w:qFormat/>
    <w:uiPriority w:val="99"/>
    <w:rPr>
      <w:rFonts w:eastAsia="等线"/>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Company>
  <Pages>3</Pages>
  <Words>429</Words>
  <Characters>492</Characters>
  <Lines>6</Lines>
  <Paragraphs>1</Paragraphs>
  <TotalTime>8</TotalTime>
  <ScaleCrop>false</ScaleCrop>
  <LinksUpToDate>false</LinksUpToDate>
  <CharactersWithSpaces>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2024-06-21T01:27:00Z</dcterms:created>
  <dc:creator>Win7</dc:creator>
  <cp:lastModifiedBy>夜场喊情歌</cp:lastModifiedBy>
  <cp:lastPrinted>2024-06-24T01:37:00Z</cp:lastPrinted>
  <dcterms:modified xsi:type="dcterms:W3CDTF">2024-07-19T06:03:06Z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EAAAF5F6D1674506927200C115C0236D_13</vt:lpwstr>
  </property>
</Properties>
</file>