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FA6B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钟楼区</w:t>
      </w:r>
      <w:r>
        <w:rPr>
          <w:rFonts w:hint="eastAsia"/>
          <w:b/>
          <w:bCs/>
          <w:sz w:val="30"/>
          <w:szCs w:val="30"/>
        </w:rPr>
        <w:t>社会团体2023年度检查拟定结论</w:t>
      </w:r>
    </w:p>
    <w:p w14:paraId="0DEAA8B0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</w:t>
      </w:r>
      <w:r>
        <w:rPr>
          <w:rFonts w:hint="eastAsia"/>
          <w:b/>
          <w:bCs/>
          <w:sz w:val="30"/>
          <w:szCs w:val="30"/>
          <w:lang w:val="en-US" w:eastAsia="zh-CN"/>
        </w:rPr>
        <w:t>三</w:t>
      </w:r>
      <w:r>
        <w:rPr>
          <w:rFonts w:hint="eastAsia"/>
          <w:b/>
          <w:bCs/>
          <w:sz w:val="30"/>
          <w:szCs w:val="30"/>
        </w:rPr>
        <w:t>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077"/>
        <w:gridCol w:w="2375"/>
      </w:tblGrid>
      <w:tr w14:paraId="624A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BB5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77" w:type="dxa"/>
            <w:vAlign w:val="center"/>
          </w:tcPr>
          <w:p w14:paraId="5994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2375" w:type="dxa"/>
            <w:vAlign w:val="center"/>
          </w:tcPr>
          <w:p w14:paraId="56F0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拟定结论</w:t>
            </w:r>
          </w:p>
        </w:tc>
      </w:tr>
      <w:tr w14:paraId="43FAF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49A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77" w:type="dxa"/>
            <w:vAlign w:val="center"/>
          </w:tcPr>
          <w:p w14:paraId="6E3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常州市钟楼区钓鱼协会</w:t>
            </w:r>
          </w:p>
        </w:tc>
        <w:tc>
          <w:tcPr>
            <w:tcW w:w="2375" w:type="dxa"/>
            <w:vAlign w:val="center"/>
          </w:tcPr>
          <w:p w14:paraId="474F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0898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DA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7" w:type="dxa"/>
            <w:vAlign w:val="center"/>
          </w:tcPr>
          <w:p w14:paraId="0DD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常州市钟楼区政协工作理论研究会</w:t>
            </w:r>
          </w:p>
        </w:tc>
        <w:tc>
          <w:tcPr>
            <w:tcW w:w="2375" w:type="dxa"/>
            <w:vAlign w:val="center"/>
          </w:tcPr>
          <w:p w14:paraId="114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DC2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6F6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77" w:type="dxa"/>
            <w:vAlign w:val="center"/>
          </w:tcPr>
          <w:p w14:paraId="653B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常州市钟楼区光彩事业促进会</w:t>
            </w:r>
          </w:p>
        </w:tc>
        <w:tc>
          <w:tcPr>
            <w:tcW w:w="2375" w:type="dxa"/>
            <w:vAlign w:val="center"/>
          </w:tcPr>
          <w:p w14:paraId="7DB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57B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6A9E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7" w:type="dxa"/>
            <w:vAlign w:val="center"/>
          </w:tcPr>
          <w:p w14:paraId="064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常州市钟楼区政协书画协会</w:t>
            </w:r>
          </w:p>
        </w:tc>
        <w:tc>
          <w:tcPr>
            <w:tcW w:w="2375" w:type="dxa"/>
            <w:vAlign w:val="center"/>
          </w:tcPr>
          <w:p w14:paraId="2AE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654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113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77" w:type="dxa"/>
            <w:vAlign w:val="center"/>
          </w:tcPr>
          <w:p w14:paraId="39E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常州市钟楼区音乐家协会</w:t>
            </w:r>
          </w:p>
        </w:tc>
        <w:tc>
          <w:tcPr>
            <w:tcW w:w="2375" w:type="dxa"/>
            <w:vAlign w:val="center"/>
          </w:tcPr>
          <w:p w14:paraId="476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BF1A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29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77" w:type="dxa"/>
            <w:vAlign w:val="center"/>
          </w:tcPr>
          <w:p w14:paraId="1122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常州市钟楼区法律服务志愿者协会</w:t>
            </w:r>
          </w:p>
        </w:tc>
        <w:tc>
          <w:tcPr>
            <w:tcW w:w="2375" w:type="dxa"/>
            <w:vAlign w:val="center"/>
          </w:tcPr>
          <w:p w14:paraId="08CD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E7B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247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77" w:type="dxa"/>
            <w:vAlign w:val="center"/>
          </w:tcPr>
          <w:p w14:paraId="774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常州市钟楼区癌症康复协会</w:t>
            </w:r>
          </w:p>
        </w:tc>
        <w:tc>
          <w:tcPr>
            <w:tcW w:w="2375" w:type="dxa"/>
            <w:vAlign w:val="center"/>
          </w:tcPr>
          <w:p w14:paraId="557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886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7673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77" w:type="dxa"/>
            <w:vAlign w:val="center"/>
          </w:tcPr>
          <w:p w14:paraId="5C0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常州市钟楼区邹区户外灯照明商会</w:t>
            </w:r>
          </w:p>
        </w:tc>
        <w:tc>
          <w:tcPr>
            <w:tcW w:w="2375" w:type="dxa"/>
            <w:vAlign w:val="center"/>
          </w:tcPr>
          <w:p w14:paraId="06E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3BF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857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77" w:type="dxa"/>
            <w:vAlign w:val="center"/>
          </w:tcPr>
          <w:p w14:paraId="1A30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常州市钟楼区文化艺术培训行业协会</w:t>
            </w:r>
          </w:p>
        </w:tc>
        <w:tc>
          <w:tcPr>
            <w:tcW w:w="2375" w:type="dxa"/>
            <w:vAlign w:val="center"/>
          </w:tcPr>
          <w:p w14:paraId="3630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018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56B1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77" w:type="dxa"/>
            <w:vAlign w:val="center"/>
          </w:tcPr>
          <w:p w14:paraId="19A0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常州市钟楼区浦江商会</w:t>
            </w:r>
          </w:p>
        </w:tc>
        <w:tc>
          <w:tcPr>
            <w:tcW w:w="2375" w:type="dxa"/>
            <w:vAlign w:val="center"/>
          </w:tcPr>
          <w:p w14:paraId="637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 w14:paraId="7FAF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0" w:type="dxa"/>
            <w:vAlign w:val="center"/>
          </w:tcPr>
          <w:p w14:paraId="0DB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5077" w:type="dxa"/>
            <w:vAlign w:val="center"/>
          </w:tcPr>
          <w:p w14:paraId="7804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常州市钟楼区计划生育协会</w:t>
            </w:r>
          </w:p>
        </w:tc>
        <w:tc>
          <w:tcPr>
            <w:tcW w:w="2375" w:type="dxa"/>
            <w:vAlign w:val="center"/>
          </w:tcPr>
          <w:p w14:paraId="2F9A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 w14:paraId="28A58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A1NzZlZWViOTg3NjZhMjc2NzRhYjc2MzM0ODEifQ=="/>
  </w:docVars>
  <w:rsids>
    <w:rsidRoot w:val="59727FC3"/>
    <w:rsid w:val="108872E1"/>
    <w:rsid w:val="21DE4F45"/>
    <w:rsid w:val="350A1E17"/>
    <w:rsid w:val="41EA124C"/>
    <w:rsid w:val="49155A82"/>
    <w:rsid w:val="4B1D7FAF"/>
    <w:rsid w:val="4E5A4A2B"/>
    <w:rsid w:val="597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196</Characters>
  <Lines>0</Lines>
  <Paragraphs>0</Paragraphs>
  <TotalTime>3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2024-07-12T02:00:00Z</dcterms:created>
  <dc:creator>众柴</dc:creator>
  <cp:lastModifiedBy>Administrator</cp:lastModifiedBy>
  <dcterms:modified xsi:type="dcterms:W3CDTF">2024-11-25T06:22:09Z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2A78AFE233F443438AA9F4F735C8C56A_11</vt:lpwstr>
  </property>
</Properties>
</file>