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171CF6" w14:textId="77777777" w:rsidR="004065E5" w:rsidRDefault="00000000">
      <w:pPr>
        <w:pStyle w:val="a0"/>
        <w:ind w:firstLineChars="0" w:firstLine="0"/>
        <w:rPr>
          <w:rFonts w:ascii="Times New Roman" w:hAnsi="Times New Roman" w:cs="Times New Roman"/>
          <w:lang w:val="en-US"/>
        </w:rPr>
      </w:pPr>
      <w:r>
        <w:rPr>
          <w:rFonts w:ascii="Times New Roman" w:hAnsi="Times New Roman" w:cs="Times New Roman"/>
          <w:lang w:val="en-US"/>
        </w:rPr>
        <w:t>附件：</w:t>
      </w:r>
    </w:p>
    <w:tbl>
      <w:tblPr>
        <w:tblW w:w="5103" w:type="pct"/>
        <w:tblLook w:val="04A0" w:firstRow="1" w:lastRow="0" w:firstColumn="1" w:lastColumn="0" w:noHBand="0" w:noVBand="1"/>
      </w:tblPr>
      <w:tblGrid>
        <w:gridCol w:w="776"/>
        <w:gridCol w:w="2220"/>
        <w:gridCol w:w="1798"/>
        <w:gridCol w:w="2944"/>
        <w:gridCol w:w="1509"/>
      </w:tblGrid>
      <w:tr w:rsidR="004065E5" w14:paraId="1110A22F" w14:textId="77777777">
        <w:trPr>
          <w:trHeight w:val="1120"/>
        </w:trPr>
        <w:tc>
          <w:tcPr>
            <w:tcW w:w="5000" w:type="pct"/>
            <w:gridSpan w:val="5"/>
            <w:tcBorders>
              <w:top w:val="nil"/>
              <w:left w:val="nil"/>
              <w:bottom w:val="nil"/>
              <w:right w:val="nil"/>
            </w:tcBorders>
            <w:shd w:val="clear" w:color="auto" w:fill="auto"/>
            <w:noWrap/>
            <w:vAlign w:val="center"/>
          </w:tcPr>
          <w:p w14:paraId="61C14A18" w14:textId="77777777" w:rsidR="004065E5" w:rsidRDefault="00000000">
            <w:pPr>
              <w:widowControl/>
              <w:jc w:val="center"/>
              <w:textAlignment w:val="center"/>
              <w:rPr>
                <w:rFonts w:ascii="Times New Roman" w:eastAsia="方正公文小标宋" w:hAnsi="Times New Roman" w:cs="Times New Roman"/>
                <w:color w:val="000000"/>
                <w:sz w:val="32"/>
                <w:szCs w:val="32"/>
              </w:rPr>
            </w:pPr>
            <w:r>
              <w:rPr>
                <w:rFonts w:ascii="Times New Roman" w:eastAsia="方正公文小标宋" w:hAnsi="Times New Roman" w:cs="Times New Roman"/>
                <w:color w:val="000000"/>
                <w:kern w:val="0"/>
                <w:sz w:val="32"/>
                <w:szCs w:val="32"/>
                <w:lang w:bidi="ar"/>
              </w:rPr>
              <w:t>2024</w:t>
            </w:r>
            <w:r>
              <w:rPr>
                <w:rFonts w:ascii="Times New Roman" w:eastAsia="方正公文小标宋" w:hAnsi="Times New Roman" w:cs="Times New Roman"/>
                <w:color w:val="000000"/>
                <w:kern w:val="0"/>
                <w:sz w:val="32"/>
                <w:szCs w:val="32"/>
                <w:lang w:bidi="ar"/>
              </w:rPr>
              <w:t>年钟楼区</w:t>
            </w:r>
            <w:r>
              <w:rPr>
                <w:rFonts w:ascii="Times New Roman" w:eastAsia="方正公文小标宋" w:hAnsi="Times New Roman" w:cs="Times New Roman"/>
                <w:color w:val="000000"/>
                <w:kern w:val="0"/>
                <w:sz w:val="32"/>
                <w:szCs w:val="32"/>
                <w:lang w:bidi="ar"/>
              </w:rPr>
              <w:t>“</w:t>
            </w:r>
            <w:r>
              <w:rPr>
                <w:rFonts w:ascii="Times New Roman" w:eastAsia="方正公文小标宋" w:hAnsi="Times New Roman" w:cs="Times New Roman"/>
                <w:color w:val="000000"/>
                <w:kern w:val="0"/>
                <w:sz w:val="32"/>
                <w:szCs w:val="32"/>
                <w:lang w:bidi="ar"/>
              </w:rPr>
              <w:t>揭榜挂帅</w:t>
            </w:r>
            <w:r>
              <w:rPr>
                <w:rFonts w:ascii="Times New Roman" w:eastAsia="方正公文小标宋" w:hAnsi="Times New Roman" w:cs="Times New Roman"/>
                <w:color w:val="000000"/>
                <w:kern w:val="0"/>
                <w:sz w:val="32"/>
                <w:szCs w:val="32"/>
                <w:lang w:bidi="ar"/>
              </w:rPr>
              <w:t>”</w:t>
            </w:r>
            <w:r>
              <w:rPr>
                <w:rFonts w:ascii="Times New Roman" w:eastAsia="方正公文小标宋" w:hAnsi="Times New Roman" w:cs="Times New Roman"/>
                <w:color w:val="000000"/>
                <w:kern w:val="0"/>
                <w:sz w:val="32"/>
                <w:szCs w:val="32"/>
                <w:lang w:bidi="ar"/>
              </w:rPr>
              <w:t>科技攻关拟立项项目名单</w:t>
            </w:r>
          </w:p>
        </w:tc>
      </w:tr>
      <w:tr w:rsidR="004065E5" w14:paraId="3C1E00AF" w14:textId="77777777">
        <w:trPr>
          <w:trHeight w:val="624"/>
        </w:trPr>
        <w:tc>
          <w:tcPr>
            <w:tcW w:w="419" w:type="pct"/>
            <w:vMerge w:val="restart"/>
            <w:tcBorders>
              <w:top w:val="single" w:sz="8" w:space="0" w:color="000000"/>
              <w:left w:val="single" w:sz="8" w:space="0" w:color="000000"/>
              <w:bottom w:val="single" w:sz="4" w:space="0" w:color="000000"/>
              <w:right w:val="single" w:sz="4" w:space="0" w:color="000000"/>
            </w:tcBorders>
            <w:shd w:val="clear" w:color="auto" w:fill="auto"/>
            <w:noWrap/>
            <w:vAlign w:val="center"/>
          </w:tcPr>
          <w:p w14:paraId="7CBEA040" w14:textId="77777777" w:rsidR="004065E5" w:rsidRDefault="00000000">
            <w:pPr>
              <w:widowControl/>
              <w:jc w:val="center"/>
              <w:textAlignment w:val="center"/>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lang w:bidi="ar"/>
              </w:rPr>
              <w:t>序号</w:t>
            </w:r>
          </w:p>
        </w:tc>
        <w:tc>
          <w:tcPr>
            <w:tcW w:w="1201" w:type="pct"/>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tcPr>
          <w:p w14:paraId="55FD0D79" w14:textId="77777777" w:rsidR="004065E5" w:rsidRDefault="00000000">
            <w:pPr>
              <w:widowControl/>
              <w:jc w:val="center"/>
              <w:textAlignment w:val="center"/>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lang w:bidi="ar"/>
              </w:rPr>
              <w:t>企业名称</w:t>
            </w:r>
          </w:p>
        </w:tc>
        <w:tc>
          <w:tcPr>
            <w:tcW w:w="972" w:type="pct"/>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tcPr>
          <w:p w14:paraId="09AAAAC5" w14:textId="77777777" w:rsidR="004065E5" w:rsidRDefault="00000000">
            <w:pPr>
              <w:widowControl/>
              <w:jc w:val="center"/>
              <w:textAlignment w:val="center"/>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lang w:bidi="ar"/>
              </w:rPr>
              <w:t>揭榜方名称</w:t>
            </w:r>
          </w:p>
        </w:tc>
        <w:tc>
          <w:tcPr>
            <w:tcW w:w="1592" w:type="pct"/>
            <w:vMerge w:val="restart"/>
            <w:tcBorders>
              <w:top w:val="single" w:sz="8" w:space="0" w:color="000000"/>
              <w:left w:val="single" w:sz="4" w:space="0" w:color="000000"/>
              <w:bottom w:val="single" w:sz="4" w:space="0" w:color="000000"/>
              <w:right w:val="single" w:sz="4" w:space="0" w:color="000000"/>
            </w:tcBorders>
            <w:shd w:val="clear" w:color="auto" w:fill="auto"/>
            <w:noWrap/>
            <w:vAlign w:val="center"/>
          </w:tcPr>
          <w:p w14:paraId="1DCC9359" w14:textId="77777777" w:rsidR="004065E5" w:rsidRDefault="00000000">
            <w:pPr>
              <w:widowControl/>
              <w:jc w:val="center"/>
              <w:textAlignment w:val="center"/>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lang w:bidi="ar"/>
              </w:rPr>
              <w:t>项目名称</w:t>
            </w:r>
          </w:p>
        </w:tc>
        <w:tc>
          <w:tcPr>
            <w:tcW w:w="813" w:type="pct"/>
            <w:vMerge w:val="restart"/>
            <w:tcBorders>
              <w:top w:val="single" w:sz="8" w:space="0" w:color="000000"/>
              <w:left w:val="single" w:sz="4" w:space="0" w:color="000000"/>
              <w:bottom w:val="single" w:sz="4" w:space="0" w:color="000000"/>
              <w:right w:val="single" w:sz="8" w:space="0" w:color="000000"/>
            </w:tcBorders>
            <w:shd w:val="clear" w:color="auto" w:fill="auto"/>
            <w:vAlign w:val="center"/>
          </w:tcPr>
          <w:p w14:paraId="09644E3C" w14:textId="77777777" w:rsidR="004065E5" w:rsidRDefault="00000000">
            <w:pPr>
              <w:widowControl/>
              <w:jc w:val="center"/>
              <w:textAlignment w:val="center"/>
              <w:rPr>
                <w:rFonts w:ascii="Times New Roman" w:eastAsia="黑体" w:hAnsi="Times New Roman" w:cs="Times New Roman"/>
                <w:color w:val="000000"/>
                <w:sz w:val="28"/>
                <w:szCs w:val="28"/>
              </w:rPr>
            </w:pPr>
            <w:r>
              <w:rPr>
                <w:rFonts w:ascii="Times New Roman" w:eastAsia="黑体" w:hAnsi="Times New Roman" w:cs="Times New Roman"/>
                <w:color w:val="000000"/>
                <w:kern w:val="0"/>
                <w:sz w:val="28"/>
                <w:szCs w:val="28"/>
                <w:lang w:bidi="ar"/>
              </w:rPr>
              <w:t>所属板块</w:t>
            </w:r>
          </w:p>
        </w:tc>
      </w:tr>
      <w:tr w:rsidR="004065E5" w14:paraId="569AB895" w14:textId="77777777">
        <w:trPr>
          <w:trHeight w:val="624"/>
        </w:trPr>
        <w:tc>
          <w:tcPr>
            <w:tcW w:w="419" w:type="pct"/>
            <w:vMerge/>
            <w:tcBorders>
              <w:top w:val="single" w:sz="8" w:space="0" w:color="000000"/>
              <w:left w:val="single" w:sz="8" w:space="0" w:color="000000"/>
              <w:bottom w:val="single" w:sz="4" w:space="0" w:color="000000"/>
              <w:right w:val="single" w:sz="4" w:space="0" w:color="000000"/>
            </w:tcBorders>
            <w:shd w:val="clear" w:color="auto" w:fill="auto"/>
            <w:noWrap/>
            <w:vAlign w:val="center"/>
          </w:tcPr>
          <w:p w14:paraId="2F7061E9" w14:textId="77777777" w:rsidR="004065E5" w:rsidRDefault="004065E5">
            <w:pPr>
              <w:jc w:val="center"/>
              <w:rPr>
                <w:rFonts w:ascii="Times New Roman" w:eastAsia="黑体" w:hAnsi="Times New Roman" w:cs="Times New Roman"/>
                <w:color w:val="000000"/>
                <w:sz w:val="28"/>
                <w:szCs w:val="28"/>
              </w:rPr>
            </w:pPr>
          </w:p>
        </w:tc>
        <w:tc>
          <w:tcPr>
            <w:tcW w:w="1201"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20374957" w14:textId="77777777" w:rsidR="004065E5" w:rsidRDefault="004065E5">
            <w:pPr>
              <w:jc w:val="center"/>
              <w:rPr>
                <w:rFonts w:ascii="Times New Roman" w:eastAsia="黑体" w:hAnsi="Times New Roman" w:cs="Times New Roman"/>
                <w:color w:val="000000"/>
                <w:sz w:val="28"/>
                <w:szCs w:val="28"/>
              </w:rPr>
            </w:pPr>
          </w:p>
        </w:tc>
        <w:tc>
          <w:tcPr>
            <w:tcW w:w="972"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7DFE1DC1" w14:textId="77777777" w:rsidR="004065E5" w:rsidRDefault="004065E5">
            <w:pPr>
              <w:jc w:val="center"/>
              <w:rPr>
                <w:rFonts w:ascii="Times New Roman" w:eastAsia="黑体" w:hAnsi="Times New Roman" w:cs="Times New Roman"/>
                <w:color w:val="000000"/>
                <w:sz w:val="28"/>
                <w:szCs w:val="28"/>
              </w:rPr>
            </w:pPr>
          </w:p>
        </w:tc>
        <w:tc>
          <w:tcPr>
            <w:tcW w:w="1592"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1B170AEC" w14:textId="77777777" w:rsidR="004065E5" w:rsidRDefault="004065E5">
            <w:pPr>
              <w:jc w:val="center"/>
              <w:rPr>
                <w:rFonts w:ascii="Times New Roman" w:eastAsia="黑体" w:hAnsi="Times New Roman" w:cs="Times New Roman"/>
                <w:color w:val="000000"/>
                <w:sz w:val="28"/>
                <w:szCs w:val="28"/>
              </w:rPr>
            </w:pPr>
          </w:p>
        </w:tc>
        <w:tc>
          <w:tcPr>
            <w:tcW w:w="813" w:type="pct"/>
            <w:vMerge/>
            <w:tcBorders>
              <w:top w:val="single" w:sz="8" w:space="0" w:color="000000"/>
              <w:left w:val="single" w:sz="4" w:space="0" w:color="000000"/>
              <w:bottom w:val="single" w:sz="4" w:space="0" w:color="000000"/>
              <w:right w:val="single" w:sz="8" w:space="0" w:color="000000"/>
            </w:tcBorders>
            <w:shd w:val="clear" w:color="auto" w:fill="auto"/>
            <w:vAlign w:val="center"/>
          </w:tcPr>
          <w:p w14:paraId="5DB38C7C" w14:textId="77777777" w:rsidR="004065E5" w:rsidRDefault="004065E5">
            <w:pPr>
              <w:jc w:val="center"/>
              <w:rPr>
                <w:rFonts w:ascii="Times New Roman" w:eastAsia="黑体" w:hAnsi="Times New Roman" w:cs="Times New Roman"/>
                <w:color w:val="000000"/>
                <w:sz w:val="28"/>
                <w:szCs w:val="28"/>
              </w:rPr>
            </w:pPr>
          </w:p>
        </w:tc>
      </w:tr>
      <w:tr w:rsidR="004065E5" w14:paraId="16A90044" w14:textId="77777777">
        <w:trPr>
          <w:trHeight w:val="624"/>
        </w:trPr>
        <w:tc>
          <w:tcPr>
            <w:tcW w:w="419" w:type="pct"/>
            <w:vMerge/>
            <w:tcBorders>
              <w:top w:val="single" w:sz="8" w:space="0" w:color="000000"/>
              <w:left w:val="single" w:sz="8" w:space="0" w:color="000000"/>
              <w:bottom w:val="single" w:sz="4" w:space="0" w:color="000000"/>
              <w:right w:val="single" w:sz="4" w:space="0" w:color="000000"/>
            </w:tcBorders>
            <w:shd w:val="clear" w:color="auto" w:fill="auto"/>
            <w:noWrap/>
            <w:vAlign w:val="center"/>
          </w:tcPr>
          <w:p w14:paraId="4C9A75BB" w14:textId="77777777" w:rsidR="004065E5" w:rsidRDefault="004065E5">
            <w:pPr>
              <w:jc w:val="center"/>
              <w:rPr>
                <w:rFonts w:ascii="Times New Roman" w:eastAsia="黑体" w:hAnsi="Times New Roman" w:cs="Times New Roman"/>
                <w:color w:val="000000"/>
                <w:sz w:val="28"/>
                <w:szCs w:val="28"/>
              </w:rPr>
            </w:pPr>
          </w:p>
        </w:tc>
        <w:tc>
          <w:tcPr>
            <w:tcW w:w="1201"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390A1615" w14:textId="77777777" w:rsidR="004065E5" w:rsidRDefault="004065E5">
            <w:pPr>
              <w:jc w:val="center"/>
              <w:rPr>
                <w:rFonts w:ascii="Times New Roman" w:eastAsia="黑体" w:hAnsi="Times New Roman" w:cs="Times New Roman"/>
                <w:color w:val="000000"/>
                <w:sz w:val="28"/>
                <w:szCs w:val="28"/>
              </w:rPr>
            </w:pPr>
          </w:p>
        </w:tc>
        <w:tc>
          <w:tcPr>
            <w:tcW w:w="972"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4AFC5506" w14:textId="77777777" w:rsidR="004065E5" w:rsidRDefault="004065E5">
            <w:pPr>
              <w:jc w:val="center"/>
              <w:rPr>
                <w:rFonts w:ascii="Times New Roman" w:eastAsia="黑体" w:hAnsi="Times New Roman" w:cs="Times New Roman"/>
                <w:color w:val="000000"/>
                <w:sz w:val="28"/>
                <w:szCs w:val="28"/>
              </w:rPr>
            </w:pPr>
          </w:p>
        </w:tc>
        <w:tc>
          <w:tcPr>
            <w:tcW w:w="1592" w:type="pct"/>
            <w:vMerge/>
            <w:tcBorders>
              <w:top w:val="single" w:sz="8" w:space="0" w:color="000000"/>
              <w:left w:val="single" w:sz="4" w:space="0" w:color="000000"/>
              <w:bottom w:val="single" w:sz="4" w:space="0" w:color="000000"/>
              <w:right w:val="single" w:sz="4" w:space="0" w:color="000000"/>
            </w:tcBorders>
            <w:shd w:val="clear" w:color="auto" w:fill="auto"/>
            <w:noWrap/>
            <w:vAlign w:val="center"/>
          </w:tcPr>
          <w:p w14:paraId="10BC2DAC" w14:textId="77777777" w:rsidR="004065E5" w:rsidRDefault="004065E5">
            <w:pPr>
              <w:jc w:val="center"/>
              <w:rPr>
                <w:rFonts w:ascii="Times New Roman" w:eastAsia="黑体" w:hAnsi="Times New Roman" w:cs="Times New Roman"/>
                <w:color w:val="000000"/>
                <w:sz w:val="28"/>
                <w:szCs w:val="28"/>
              </w:rPr>
            </w:pPr>
          </w:p>
        </w:tc>
        <w:tc>
          <w:tcPr>
            <w:tcW w:w="813" w:type="pct"/>
            <w:vMerge/>
            <w:tcBorders>
              <w:top w:val="single" w:sz="8" w:space="0" w:color="000000"/>
              <w:left w:val="single" w:sz="4" w:space="0" w:color="000000"/>
              <w:bottom w:val="single" w:sz="4" w:space="0" w:color="000000"/>
              <w:right w:val="single" w:sz="8" w:space="0" w:color="000000"/>
            </w:tcBorders>
            <w:shd w:val="clear" w:color="auto" w:fill="auto"/>
            <w:vAlign w:val="center"/>
          </w:tcPr>
          <w:p w14:paraId="12C18B5D" w14:textId="77777777" w:rsidR="004065E5" w:rsidRDefault="004065E5">
            <w:pPr>
              <w:jc w:val="center"/>
              <w:rPr>
                <w:rFonts w:ascii="Times New Roman" w:eastAsia="黑体" w:hAnsi="Times New Roman" w:cs="Times New Roman"/>
                <w:color w:val="000000"/>
                <w:sz w:val="28"/>
                <w:szCs w:val="28"/>
              </w:rPr>
            </w:pPr>
          </w:p>
        </w:tc>
      </w:tr>
      <w:tr w:rsidR="004065E5" w14:paraId="22F12A49" w14:textId="77777777">
        <w:trPr>
          <w:trHeight w:val="960"/>
        </w:trPr>
        <w:tc>
          <w:tcPr>
            <w:tcW w:w="41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4C1E3CB3"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1</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386790"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常州</w:t>
            </w:r>
            <w:proofErr w:type="gramStart"/>
            <w:r>
              <w:rPr>
                <w:rFonts w:ascii="Times New Roman" w:eastAsia="宋体" w:hAnsi="Times New Roman" w:cs="Times New Roman"/>
                <w:color w:val="000000"/>
                <w:kern w:val="0"/>
                <w:sz w:val="20"/>
                <w:szCs w:val="20"/>
                <w:lang w:bidi="ar"/>
              </w:rPr>
              <w:t>微亿智造科技</w:t>
            </w:r>
            <w:proofErr w:type="gramEnd"/>
            <w:r>
              <w:rPr>
                <w:rFonts w:ascii="Times New Roman" w:eastAsia="宋体" w:hAnsi="Times New Roman" w:cs="Times New Roman"/>
                <w:color w:val="000000"/>
                <w:kern w:val="0"/>
                <w:sz w:val="20"/>
                <w:szCs w:val="20"/>
                <w:lang w:bidi="ar"/>
              </w:rPr>
              <w:t>有限公司</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270D90"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常州大学</w:t>
            </w: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3A0239"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智能制造领域复杂目标视觉检测关键技术</w:t>
            </w:r>
          </w:p>
        </w:tc>
        <w:tc>
          <w:tcPr>
            <w:tcW w:w="813"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1DC053BF"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开发区</w:t>
            </w:r>
          </w:p>
        </w:tc>
      </w:tr>
      <w:tr w:rsidR="004065E5" w14:paraId="2DF97D42" w14:textId="77777777">
        <w:trPr>
          <w:trHeight w:val="960"/>
        </w:trPr>
        <w:tc>
          <w:tcPr>
            <w:tcW w:w="41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641499C0"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2</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B99F67"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常州华日升反光材料有限公司</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8B1AD0"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江苏理工学院</w:t>
            </w: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9E2CE"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复合型辐射制冷</w:t>
            </w:r>
            <w:proofErr w:type="gramStart"/>
            <w:r>
              <w:rPr>
                <w:rFonts w:ascii="Times New Roman" w:eastAsia="宋体" w:hAnsi="Times New Roman" w:cs="Times New Roman"/>
                <w:color w:val="000000"/>
                <w:kern w:val="0"/>
                <w:sz w:val="20"/>
                <w:szCs w:val="20"/>
                <w:lang w:bidi="ar"/>
              </w:rPr>
              <w:t>膜微纳制造</w:t>
            </w:r>
            <w:proofErr w:type="gramEnd"/>
            <w:r>
              <w:rPr>
                <w:rFonts w:ascii="Times New Roman" w:eastAsia="宋体" w:hAnsi="Times New Roman" w:cs="Times New Roman"/>
                <w:color w:val="000000"/>
                <w:kern w:val="0"/>
                <w:sz w:val="20"/>
                <w:szCs w:val="20"/>
                <w:lang w:bidi="ar"/>
              </w:rPr>
              <w:t>关键技术攻关</w:t>
            </w:r>
          </w:p>
        </w:tc>
        <w:tc>
          <w:tcPr>
            <w:tcW w:w="813"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067327E4"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钟楼高新区</w:t>
            </w:r>
          </w:p>
        </w:tc>
      </w:tr>
      <w:tr w:rsidR="004065E5" w14:paraId="6308BBD6" w14:textId="77777777">
        <w:trPr>
          <w:trHeight w:val="960"/>
        </w:trPr>
        <w:tc>
          <w:tcPr>
            <w:tcW w:w="41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8B1DA6E"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3</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9836E6"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格瑞海思人居环境科技（江苏）有限公司</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7C184"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江苏中科智能科学技术应用研究院</w:t>
            </w: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DA6405"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锂电池等储能产业极低湿生产环境营造关键设备和超低能耗技术研究</w:t>
            </w:r>
          </w:p>
        </w:tc>
        <w:tc>
          <w:tcPr>
            <w:tcW w:w="813"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0AF57395"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五星街道</w:t>
            </w:r>
          </w:p>
        </w:tc>
      </w:tr>
      <w:tr w:rsidR="004065E5" w14:paraId="51EB6278" w14:textId="77777777">
        <w:trPr>
          <w:trHeight w:val="960"/>
        </w:trPr>
        <w:tc>
          <w:tcPr>
            <w:tcW w:w="41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66608652"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4</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1E06E" w14:textId="77777777" w:rsidR="004065E5" w:rsidRDefault="00000000">
            <w:pPr>
              <w:widowControl/>
              <w:jc w:val="center"/>
              <w:textAlignment w:val="center"/>
              <w:rPr>
                <w:rFonts w:ascii="Times New Roman" w:eastAsia="宋体" w:hAnsi="Times New Roman" w:cs="Times New Roman"/>
                <w:color w:val="000000"/>
                <w:sz w:val="20"/>
                <w:szCs w:val="20"/>
              </w:rPr>
            </w:pPr>
            <w:proofErr w:type="gramStart"/>
            <w:r>
              <w:rPr>
                <w:rFonts w:ascii="Times New Roman" w:eastAsia="宋体" w:hAnsi="Times New Roman" w:cs="Times New Roman"/>
                <w:color w:val="000000"/>
                <w:kern w:val="0"/>
                <w:sz w:val="20"/>
                <w:szCs w:val="20"/>
                <w:lang w:bidi="ar"/>
              </w:rPr>
              <w:t>常州海</w:t>
            </w:r>
            <w:proofErr w:type="gramEnd"/>
            <w:r>
              <w:rPr>
                <w:rFonts w:ascii="Times New Roman" w:eastAsia="宋体" w:hAnsi="Times New Roman" w:cs="Times New Roman"/>
                <w:color w:val="000000"/>
                <w:kern w:val="0"/>
                <w:sz w:val="20"/>
                <w:szCs w:val="20"/>
                <w:lang w:bidi="ar"/>
              </w:rPr>
              <w:t>川卓越密封材料有限公司</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E7DBA"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江苏理工学院</w:t>
            </w: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7632E6"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新能源汽车电机轴骨架密封件智能成型设备研发</w:t>
            </w:r>
          </w:p>
        </w:tc>
        <w:tc>
          <w:tcPr>
            <w:tcW w:w="813"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24FC7419"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开发区</w:t>
            </w:r>
          </w:p>
        </w:tc>
      </w:tr>
      <w:tr w:rsidR="004065E5" w14:paraId="0657DEDC" w14:textId="77777777">
        <w:trPr>
          <w:trHeight w:val="960"/>
        </w:trPr>
        <w:tc>
          <w:tcPr>
            <w:tcW w:w="419" w:type="pct"/>
            <w:tcBorders>
              <w:top w:val="single" w:sz="4" w:space="0" w:color="000000"/>
              <w:left w:val="single" w:sz="8" w:space="0" w:color="000000"/>
              <w:bottom w:val="single" w:sz="4" w:space="0" w:color="000000"/>
              <w:right w:val="single" w:sz="4" w:space="0" w:color="000000"/>
            </w:tcBorders>
            <w:shd w:val="clear" w:color="auto" w:fill="auto"/>
            <w:vAlign w:val="center"/>
          </w:tcPr>
          <w:p w14:paraId="16F0E50F"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5</w:t>
            </w:r>
          </w:p>
        </w:tc>
        <w:tc>
          <w:tcPr>
            <w:tcW w:w="1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7E5E1"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江苏三合声源超声波科技有限公司</w:t>
            </w:r>
          </w:p>
        </w:tc>
        <w:tc>
          <w:tcPr>
            <w:tcW w:w="97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CC37FA"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临沂大学</w:t>
            </w:r>
          </w:p>
        </w:tc>
        <w:tc>
          <w:tcPr>
            <w:tcW w:w="15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0AB326"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动力电池</w:t>
            </w:r>
            <w:proofErr w:type="gramStart"/>
            <w:r>
              <w:rPr>
                <w:rFonts w:ascii="Times New Roman" w:eastAsia="宋体" w:hAnsi="Times New Roman" w:cs="Times New Roman"/>
                <w:color w:val="000000"/>
                <w:kern w:val="0"/>
                <w:sz w:val="20"/>
                <w:szCs w:val="20"/>
                <w:lang w:bidi="ar"/>
              </w:rPr>
              <w:t>极</w:t>
            </w:r>
            <w:proofErr w:type="gramEnd"/>
            <w:r>
              <w:rPr>
                <w:rFonts w:ascii="Times New Roman" w:eastAsia="宋体" w:hAnsi="Times New Roman" w:cs="Times New Roman"/>
                <w:color w:val="000000"/>
                <w:kern w:val="0"/>
                <w:sz w:val="20"/>
                <w:szCs w:val="20"/>
                <w:lang w:bidi="ar"/>
              </w:rPr>
              <w:t>耳无损检测工艺研发</w:t>
            </w:r>
          </w:p>
        </w:tc>
        <w:tc>
          <w:tcPr>
            <w:tcW w:w="813" w:type="pct"/>
            <w:tcBorders>
              <w:top w:val="single" w:sz="4" w:space="0" w:color="000000"/>
              <w:left w:val="single" w:sz="4" w:space="0" w:color="000000"/>
              <w:bottom w:val="single" w:sz="4" w:space="0" w:color="000000"/>
              <w:right w:val="single" w:sz="8" w:space="0" w:color="000000"/>
            </w:tcBorders>
            <w:shd w:val="clear" w:color="auto" w:fill="auto"/>
            <w:noWrap/>
            <w:vAlign w:val="center"/>
          </w:tcPr>
          <w:p w14:paraId="53F7C79A"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永红街道</w:t>
            </w:r>
          </w:p>
        </w:tc>
      </w:tr>
      <w:tr w:rsidR="004065E5" w14:paraId="36C6876D" w14:textId="77777777">
        <w:trPr>
          <w:trHeight w:val="960"/>
        </w:trPr>
        <w:tc>
          <w:tcPr>
            <w:tcW w:w="419" w:type="pct"/>
            <w:tcBorders>
              <w:top w:val="single" w:sz="4" w:space="0" w:color="000000"/>
              <w:left w:val="single" w:sz="8" w:space="0" w:color="000000"/>
              <w:bottom w:val="single" w:sz="8" w:space="0" w:color="000000"/>
              <w:right w:val="single" w:sz="4" w:space="0" w:color="000000"/>
            </w:tcBorders>
            <w:shd w:val="clear" w:color="auto" w:fill="auto"/>
            <w:vAlign w:val="center"/>
          </w:tcPr>
          <w:p w14:paraId="7F9349EA"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6</w:t>
            </w:r>
          </w:p>
        </w:tc>
        <w:tc>
          <w:tcPr>
            <w:tcW w:w="1201" w:type="pct"/>
            <w:tcBorders>
              <w:top w:val="single" w:sz="4" w:space="0" w:color="000000"/>
              <w:left w:val="single" w:sz="4" w:space="0" w:color="000000"/>
              <w:bottom w:val="single" w:sz="8" w:space="0" w:color="000000"/>
              <w:right w:val="single" w:sz="4" w:space="0" w:color="000000"/>
            </w:tcBorders>
            <w:shd w:val="clear" w:color="auto" w:fill="auto"/>
            <w:vAlign w:val="center"/>
          </w:tcPr>
          <w:p w14:paraId="4D3F5C2D"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江苏大使同丰涂料有限公司</w:t>
            </w:r>
          </w:p>
        </w:tc>
        <w:tc>
          <w:tcPr>
            <w:tcW w:w="972" w:type="pct"/>
            <w:tcBorders>
              <w:top w:val="single" w:sz="4" w:space="0" w:color="000000"/>
              <w:left w:val="single" w:sz="4" w:space="0" w:color="000000"/>
              <w:bottom w:val="single" w:sz="8" w:space="0" w:color="000000"/>
              <w:right w:val="single" w:sz="4" w:space="0" w:color="000000"/>
            </w:tcBorders>
            <w:shd w:val="clear" w:color="auto" w:fill="auto"/>
            <w:vAlign w:val="center"/>
          </w:tcPr>
          <w:p w14:paraId="171405D3"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江苏理工学院</w:t>
            </w:r>
          </w:p>
        </w:tc>
        <w:tc>
          <w:tcPr>
            <w:tcW w:w="1592" w:type="pct"/>
            <w:tcBorders>
              <w:top w:val="single" w:sz="4" w:space="0" w:color="000000"/>
              <w:left w:val="single" w:sz="4" w:space="0" w:color="000000"/>
              <w:bottom w:val="single" w:sz="8" w:space="0" w:color="000000"/>
              <w:right w:val="single" w:sz="4" w:space="0" w:color="000000"/>
            </w:tcBorders>
            <w:shd w:val="clear" w:color="auto" w:fill="auto"/>
            <w:vAlign w:val="center"/>
          </w:tcPr>
          <w:p w14:paraId="0701E10B" w14:textId="77777777" w:rsidR="004065E5" w:rsidRDefault="00000000">
            <w:pPr>
              <w:widowControl/>
              <w:jc w:val="center"/>
              <w:textAlignment w:val="center"/>
              <w:rPr>
                <w:rFonts w:ascii="Times New Roman" w:eastAsia="宋体" w:hAnsi="Times New Roman" w:cs="Times New Roman"/>
                <w:color w:val="000000"/>
                <w:sz w:val="20"/>
                <w:szCs w:val="20"/>
              </w:rPr>
            </w:pPr>
            <w:r>
              <w:rPr>
                <w:rFonts w:ascii="Times New Roman" w:eastAsia="宋体" w:hAnsi="Times New Roman" w:cs="Times New Roman"/>
                <w:color w:val="000000"/>
                <w:kern w:val="0"/>
                <w:sz w:val="20"/>
                <w:szCs w:val="20"/>
                <w:lang w:bidi="ar"/>
              </w:rPr>
              <w:t>特种</w:t>
            </w:r>
            <w:proofErr w:type="gramStart"/>
            <w:r>
              <w:rPr>
                <w:rFonts w:ascii="Times New Roman" w:eastAsia="宋体" w:hAnsi="Times New Roman" w:cs="Times New Roman"/>
                <w:color w:val="000000"/>
                <w:kern w:val="0"/>
                <w:sz w:val="20"/>
                <w:szCs w:val="20"/>
                <w:lang w:bidi="ar"/>
              </w:rPr>
              <w:t>石墨烯吸波</w:t>
            </w:r>
            <w:proofErr w:type="gramEnd"/>
            <w:r>
              <w:rPr>
                <w:rFonts w:ascii="Times New Roman" w:eastAsia="宋体" w:hAnsi="Times New Roman" w:cs="Times New Roman"/>
                <w:color w:val="000000"/>
                <w:kern w:val="0"/>
                <w:sz w:val="20"/>
                <w:szCs w:val="20"/>
                <w:lang w:bidi="ar"/>
              </w:rPr>
              <w:t>隐身涂料关键技术研发</w:t>
            </w:r>
          </w:p>
        </w:tc>
        <w:tc>
          <w:tcPr>
            <w:tcW w:w="813" w:type="pct"/>
            <w:tcBorders>
              <w:top w:val="single" w:sz="4" w:space="0" w:color="000000"/>
              <w:left w:val="single" w:sz="4" w:space="0" w:color="000000"/>
              <w:bottom w:val="single" w:sz="8" w:space="0" w:color="000000"/>
              <w:right w:val="single" w:sz="8" w:space="0" w:color="000000"/>
            </w:tcBorders>
            <w:shd w:val="clear" w:color="auto" w:fill="auto"/>
            <w:noWrap/>
            <w:vAlign w:val="center"/>
          </w:tcPr>
          <w:p w14:paraId="0966E89A" w14:textId="77777777" w:rsidR="004065E5" w:rsidRDefault="00000000">
            <w:pPr>
              <w:widowControl/>
              <w:jc w:val="center"/>
              <w:textAlignment w:val="center"/>
              <w:rPr>
                <w:rFonts w:ascii="Times New Roman" w:eastAsia="宋体" w:hAnsi="Times New Roman" w:cs="Times New Roman"/>
                <w:color w:val="000000"/>
                <w:sz w:val="22"/>
                <w:szCs w:val="22"/>
              </w:rPr>
            </w:pPr>
            <w:r>
              <w:rPr>
                <w:rFonts w:ascii="Times New Roman" w:eastAsia="宋体" w:hAnsi="Times New Roman" w:cs="Times New Roman"/>
                <w:color w:val="000000"/>
                <w:kern w:val="0"/>
                <w:sz w:val="22"/>
                <w:szCs w:val="22"/>
                <w:lang w:bidi="ar"/>
              </w:rPr>
              <w:t>开发区</w:t>
            </w:r>
          </w:p>
        </w:tc>
      </w:tr>
    </w:tbl>
    <w:p w14:paraId="7AF72D67" w14:textId="77777777" w:rsidR="004065E5" w:rsidRDefault="004065E5">
      <w:pPr>
        <w:pStyle w:val="a0"/>
        <w:ind w:firstLine="320"/>
        <w:jc w:val="right"/>
        <w:rPr>
          <w:rFonts w:ascii="Times New Roman" w:hAnsi="Times New Roman" w:cs="Times New Roman"/>
          <w:lang w:val="en-US"/>
        </w:rPr>
      </w:pPr>
    </w:p>
    <w:sectPr w:rsidR="004065E5">
      <w:pgSz w:w="11906" w:h="16838"/>
      <w:pgMar w:top="2098" w:right="1531" w:bottom="1984" w:left="153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DE7532" w14:textId="77777777" w:rsidR="00490763" w:rsidRDefault="00490763" w:rsidP="00A14415">
      <w:r>
        <w:separator/>
      </w:r>
    </w:p>
  </w:endnote>
  <w:endnote w:type="continuationSeparator" w:id="0">
    <w:p w14:paraId="6A0E00C3" w14:textId="77777777" w:rsidR="00490763" w:rsidRDefault="00490763" w:rsidP="00A144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4A9AF52-BF26-44FC-BD3A-4065467CB657}"/>
  </w:font>
  <w:font w:name="宋体">
    <w:altName w:val="SimSun"/>
    <w:panose1 w:val="02010600030101010101"/>
    <w:charset w:val="86"/>
    <w:family w:val="auto"/>
    <w:pitch w:val="variable"/>
    <w:sig w:usb0="00000203" w:usb1="288F0000" w:usb2="00000016" w:usb3="00000000" w:csb0="00040001" w:csb1="00000000"/>
    <w:embedRegular r:id="rId2" w:subsetted="1" w:fontKey="{E1860DD5-2B34-4353-99E0-45C6DE3D1B84}"/>
  </w:font>
  <w:font w:name="Calibri">
    <w:panose1 w:val="020F0502020204030204"/>
    <w:charset w:val="00"/>
    <w:family w:val="swiss"/>
    <w:pitch w:val="variable"/>
    <w:sig w:usb0="E4002EFF" w:usb1="C000247B" w:usb2="00000009" w:usb3="00000000" w:csb0="000001FF" w:csb1="00000000"/>
    <w:embedRegular r:id="rId3" w:fontKey="{6908107B-8113-42CC-8F6C-EE5FE7A6FEAB}"/>
  </w:font>
  <w:font w:name="仿宋_GB2312">
    <w:panose1 w:val="02010609030101010101"/>
    <w:charset w:val="86"/>
    <w:family w:val="modern"/>
    <w:pitch w:val="fixed"/>
    <w:sig w:usb0="00000001" w:usb1="080E0000" w:usb2="00000010" w:usb3="00000000" w:csb0="00040000" w:csb1="00000000"/>
    <w:embedRegular r:id="rId4" w:subsetted="1" w:fontKey="{031F8573-771F-4BFB-B322-A54514950783}"/>
  </w:font>
  <w:font w:name="方正公文小标宋">
    <w:altName w:val="微软雅黑"/>
    <w:charset w:val="86"/>
    <w:family w:val="auto"/>
    <w:pitch w:val="default"/>
    <w:sig w:usb0="A00002BF" w:usb1="38CF7CFA" w:usb2="00000016" w:usb3="00000000" w:csb0="00040001" w:csb1="00000000"/>
    <w:embedRegular r:id="rId5" w:subsetted="1" w:fontKey="{4FB0E81C-D1C5-4103-876A-77062F6F1B17}"/>
  </w:font>
  <w:font w:name="黑体">
    <w:altName w:val="SimHei"/>
    <w:panose1 w:val="02010609060101010101"/>
    <w:charset w:val="86"/>
    <w:family w:val="modern"/>
    <w:pitch w:val="fixed"/>
    <w:sig w:usb0="800002BF" w:usb1="38CF7CFA" w:usb2="00000016" w:usb3="00000000" w:csb0="00040001" w:csb1="00000000"/>
    <w:embedRegular r:id="rId6" w:subsetted="1" w:fontKey="{260AE60C-31FA-4C5B-B998-515492F3C823}"/>
  </w:font>
  <w:font w:name="Calibri Light">
    <w:panose1 w:val="020F0302020204030204"/>
    <w:charset w:val="00"/>
    <w:family w:val="swiss"/>
    <w:pitch w:val="variable"/>
    <w:sig w:usb0="E4002EFF" w:usb1="C000247B" w:usb2="00000009" w:usb3="00000000" w:csb0="000001FF" w:csb1="00000000"/>
    <w:embedRegular r:id="rId7" w:fontKey="{F86B4541-41F7-42E5-95C0-F23325A2BD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2FA8B7" w14:textId="77777777" w:rsidR="00490763" w:rsidRDefault="00490763" w:rsidP="00A14415">
      <w:r>
        <w:separator/>
      </w:r>
    </w:p>
  </w:footnote>
  <w:footnote w:type="continuationSeparator" w:id="0">
    <w:p w14:paraId="1AE8049B" w14:textId="77777777" w:rsidR="00490763" w:rsidRDefault="00490763" w:rsidP="00A1441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54C73C57"/>
    <w:rsid w:val="004065E5"/>
    <w:rsid w:val="00490763"/>
    <w:rsid w:val="007D2F4C"/>
    <w:rsid w:val="00A14415"/>
    <w:rsid w:val="21E952E2"/>
    <w:rsid w:val="54C73C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E0956C"/>
  <w15:docId w15:val="{F079AA91-D74D-4AFD-A287-FC3415E0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First Indent"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rFonts w:asciiTheme="minorHAnsi" w:eastAsiaTheme="minorEastAsia" w:hAnsiTheme="minorHAnsi" w:cstheme="minorBidi"/>
      <w:kern w:val="2"/>
      <w:sz w:val="21"/>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uiPriority w:val="99"/>
    <w:unhideWhenUsed/>
    <w:qFormat/>
    <w:pPr>
      <w:ind w:firstLineChars="100" w:firstLine="420"/>
    </w:pPr>
  </w:style>
  <w:style w:type="paragraph" w:styleId="a4">
    <w:name w:val="Body Text"/>
    <w:basedOn w:val="a"/>
    <w:qFormat/>
    <w:rPr>
      <w:rFonts w:ascii="仿宋_GB2312" w:eastAsia="仿宋_GB2312" w:hAnsi="仿宋_GB2312" w:cs="仿宋_GB2312"/>
      <w:sz w:val="32"/>
      <w:szCs w:val="32"/>
      <w:lang w:val="zh-CN" w:bidi="zh-CN"/>
    </w:rPr>
  </w:style>
  <w:style w:type="paragraph" w:styleId="a5">
    <w:name w:val="header"/>
    <w:basedOn w:val="a"/>
    <w:link w:val="a6"/>
    <w:rsid w:val="00A14415"/>
    <w:pPr>
      <w:tabs>
        <w:tab w:val="center" w:pos="4153"/>
        <w:tab w:val="right" w:pos="8306"/>
      </w:tabs>
      <w:snapToGrid w:val="0"/>
      <w:jc w:val="center"/>
    </w:pPr>
    <w:rPr>
      <w:sz w:val="18"/>
      <w:szCs w:val="18"/>
    </w:rPr>
  </w:style>
  <w:style w:type="character" w:customStyle="1" w:styleId="a6">
    <w:name w:val="页眉 字符"/>
    <w:basedOn w:val="a1"/>
    <w:link w:val="a5"/>
    <w:rsid w:val="00A14415"/>
    <w:rPr>
      <w:rFonts w:asciiTheme="minorHAnsi" w:eastAsiaTheme="minorEastAsia" w:hAnsiTheme="minorHAnsi" w:cstheme="minorBidi"/>
      <w:kern w:val="2"/>
      <w:sz w:val="18"/>
      <w:szCs w:val="18"/>
    </w:rPr>
  </w:style>
  <w:style w:type="paragraph" w:styleId="a7">
    <w:name w:val="footer"/>
    <w:basedOn w:val="a"/>
    <w:link w:val="a8"/>
    <w:rsid w:val="00A14415"/>
    <w:pPr>
      <w:tabs>
        <w:tab w:val="center" w:pos="4153"/>
        <w:tab w:val="right" w:pos="8306"/>
      </w:tabs>
      <w:snapToGrid w:val="0"/>
      <w:jc w:val="left"/>
    </w:pPr>
    <w:rPr>
      <w:sz w:val="18"/>
      <w:szCs w:val="18"/>
    </w:rPr>
  </w:style>
  <w:style w:type="character" w:customStyle="1" w:styleId="a8">
    <w:name w:val="页脚 字符"/>
    <w:basedOn w:val="a1"/>
    <w:link w:val="a7"/>
    <w:rsid w:val="00A14415"/>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56</Words>
  <Characters>320</Characters>
  <Application>Microsoft Office Word</Application>
  <DocSecurity>0</DocSecurity>
  <Lines>2</Lines>
  <Paragraphs>1</Paragraphs>
  <ScaleCrop>false</ScaleCrop>
  <Company/>
  <LinksUpToDate>false</LinksUpToDate>
  <CharactersWithSpaces>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Yala</dc:creator>
  <cp:lastModifiedBy>峰 郭</cp:lastModifiedBy>
  <cp:revision>2</cp:revision>
  <cp:lastPrinted>2024-12-31T06:41:00Z</cp:lastPrinted>
  <dcterms:created xsi:type="dcterms:W3CDTF">2024-12-31T06:17:00Z</dcterms:created>
  <dcterms:modified xsi:type="dcterms:W3CDTF">2024-12-31T07:26:00Z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2930FF8F735D4BFFB60F4E5762169480_11</vt:lpwstr>
  </property>
  <property fmtid="{D5CDD505-2E9C-101B-9397-08002B2CF9AE}" pid="4" name="KSOTemplateDocerSaveRecord">
    <vt:lpwstr>eyJoZGlkIjoiMzcwMzZiMTdiOTcxZDIxMGU0MGE0NTlhZjM4ZThhZjUiLCJ1c2VySWQiOiI0NTY0MjUzMDQifQ==</vt:lpwstr>
  </property>
</Properties>
</file>