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84</w:t>
      </w:r>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113A9CC5">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eastAsia="zh-CN"/>
        </w:rPr>
        <w:t>：</w:t>
      </w:r>
      <w:r>
        <w:rPr>
          <w:rFonts w:hint="eastAsia" w:eastAsia="仿宋_GB2312"/>
          <w:color w:val="000000"/>
          <w:sz w:val="32"/>
          <w:szCs w:val="32"/>
          <w:lang w:val="en-US" w:eastAsia="zh-CN"/>
        </w:rPr>
        <w:t>司某</w:t>
      </w:r>
    </w:p>
    <w:p w14:paraId="1B7B1E42">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w:t>
      </w:r>
      <w:r>
        <w:rPr>
          <w:rFonts w:eastAsia="仿宋_GB2312"/>
          <w:sz w:val="32"/>
          <w:szCs w:val="32"/>
        </w:rPr>
        <w:t>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eastAsia="zh-CN"/>
        </w:rPr>
        <w:t>司某</w:t>
      </w:r>
      <w:r>
        <w:rPr>
          <w:rFonts w:eastAsia="仿宋_GB2312"/>
          <w:sz w:val="32"/>
          <w:szCs w:val="32"/>
        </w:rPr>
        <w:t>对被申请人常州市钟楼区市场监督管理局作出的举报处理行为不服，于202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6</w:t>
      </w:r>
      <w:r>
        <w:rPr>
          <w:rFonts w:eastAsia="仿宋_GB2312"/>
          <w:sz w:val="32"/>
          <w:szCs w:val="32"/>
        </w:rPr>
        <w:t>日向本机关申请行政复议，本机关</w:t>
      </w:r>
      <w:r>
        <w:rPr>
          <w:rFonts w:hint="eastAsia" w:eastAsia="仿宋_GB2312"/>
          <w:sz w:val="32"/>
          <w:szCs w:val="32"/>
          <w:lang w:val="en-US" w:eastAsia="zh-CN"/>
        </w:rPr>
        <w:t>于2024年8月12日</w:t>
      </w:r>
      <w:r>
        <w:rPr>
          <w:rFonts w:eastAsia="仿宋_GB2312"/>
          <w:sz w:val="32"/>
          <w:szCs w:val="32"/>
        </w:rPr>
        <w:t>依法已予受理</w:t>
      </w:r>
      <w:r>
        <w:rPr>
          <w:rFonts w:hint="eastAsia" w:eastAsia="仿宋_GB2312"/>
          <w:sz w:val="32"/>
          <w:szCs w:val="32"/>
        </w:rPr>
        <w:t>，并决定适用简易程序进行审理。现已审理终结。</w:t>
      </w:r>
    </w:p>
    <w:p w14:paraId="5C160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eastAsia="zh-CN"/>
        </w:rPr>
        <w:t>：</w:t>
      </w:r>
      <w:r>
        <w:rPr>
          <w:rFonts w:hint="eastAsia" w:eastAsia="仿宋_GB2312"/>
          <w:sz w:val="32"/>
          <w:szCs w:val="32"/>
          <w:lang w:val="en-US" w:eastAsia="zh-CN"/>
        </w:rPr>
        <w:t>1.撤销被申请人针对申请人在“江苏12345微信小程序”对被投诉举报人（某超市）做出的举报不立案决定，责令被申请人履行法定职责，依法处理违规企业，限期重新做出正确的行政行为，并告知申请人；2.请求信息公开，以示监督，查阅办案相关文书。</w:t>
      </w:r>
    </w:p>
    <w:p w14:paraId="7BD91565">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：一、申请人向被申请人投诉内容如下：2024.7.30 在该店（某超市）购买了“某男士内裤”，条形码于2022年12月16日注销。“小号塑料购物袋”塑料袋环保标志代号为“02”&gt;PE-HD的塑料制品主要原料为高密度聚乙烯，属于不可降解塑料袋，《江苏省循环经济促进条例》第二十六条明确规定：自条例施行一年后，超市、商场、集贸市场等商品零售场所不得销售、无偿或者变相无偿提供不可降解的塑料购物袋；第五十九条规定：违反本条例第二十六条第二款规定，超市、商场、集贸市场等商品零售场所销售、无偿或者变相无偿提供不可降解的塑料购物袋的，由县级以上地方人民政府市场监督管理部门责令改正，处一万元以上十万元以下的罚款。该超市给消费者有偿提供“不可降解塑料袋”属于销售或变相销售国家明令禁止产品的经营行为，违反了《中华人民共和国标准化法》第二十五条</w:t>
      </w:r>
      <w:r>
        <w:rPr>
          <w:rFonts w:hint="eastAsia" w:eastAsia="仿宋_GB2312"/>
          <w:sz w:val="32"/>
          <w:szCs w:val="32"/>
          <w:lang w:val="en-US" w:eastAsia="zh-CN"/>
        </w:rPr>
        <w:t>和</w:t>
      </w:r>
      <w:r>
        <w:rPr>
          <w:rFonts w:hint="eastAsia" w:eastAsia="仿宋_GB2312"/>
          <w:sz w:val="32"/>
          <w:szCs w:val="32"/>
          <w:lang w:eastAsia="zh-CN"/>
        </w:rPr>
        <w:t>《中华人民共和国产品质量法》第二十六条</w:t>
      </w:r>
      <w:r>
        <w:rPr>
          <w:rFonts w:hint="eastAsia" w:eastAsia="仿宋_GB2312"/>
          <w:sz w:val="32"/>
          <w:szCs w:val="32"/>
          <w:lang w:val="en-US" w:eastAsia="zh-CN"/>
        </w:rPr>
        <w:t>规定，</w:t>
      </w:r>
      <w:r>
        <w:rPr>
          <w:rFonts w:hint="eastAsia" w:eastAsia="仿宋_GB2312"/>
          <w:sz w:val="32"/>
          <w:szCs w:val="32"/>
          <w:lang w:eastAsia="zh-CN"/>
        </w:rPr>
        <w:t>故投诉。二、被申请人于2024年08月01日通过“江苏省12345微信小程序”方式告知申请人投诉举报商家“某超市”对申请人出售不可降解塑料袋的</w:t>
      </w:r>
      <w:r>
        <w:rPr>
          <w:rFonts w:hint="eastAsia" w:eastAsia="仿宋_GB2312"/>
          <w:sz w:val="32"/>
          <w:szCs w:val="32"/>
          <w:lang w:val="en-US" w:eastAsia="zh-CN"/>
        </w:rPr>
        <w:t>举报</w:t>
      </w:r>
      <w:r>
        <w:rPr>
          <w:rFonts w:hint="eastAsia" w:eastAsia="仿宋_GB2312"/>
          <w:sz w:val="32"/>
          <w:szCs w:val="32"/>
          <w:lang w:eastAsia="zh-CN"/>
        </w:rPr>
        <w:t>不予立案。第十三届中华人民共和国主席令第四十三号《中华人民共和国固体废物污染环境防治法》第三十一条、第六十九条，《江苏省循环经济促进条例》第二十六条、第五十九条，江苏省发改委、省生态环境厅联合印发的《关于进一步加强塑料污染治理的实施意见》也对相关内容做出了规定。申请人认为被申请人对被投诉举报商家售卖不可降解塑料袋一事所描述的初次违法无事实依据，属于滥用职权，且被申请人对于国家及地方正在努力建设的法律法规《中华人民共和国固体废物污染环境防治法》《江苏省关于进一步加强塑料污染治理的实施意见》无自由裁量权，至申请人购买之时被投诉举报人仍然在大量售卖不可降解塑料袋，此为被申请人工作失职，对申请人的举报被申请人不予立案属于徇私枉法，包庇商家，恳请贵府依法纠正被申请人错误的行政行为。</w:t>
      </w:r>
    </w:p>
    <w:p w14:paraId="3CDDE276">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eastAsia="zh-CN"/>
        </w:rPr>
        <w:t>：</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12345小程序截图</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身份证复印件；3.案涉塑料袋及消费记录图片。</w:t>
      </w:r>
    </w:p>
    <w:p w14:paraId="7A464606">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lang w:eastAsia="zh-CN"/>
        </w:rPr>
        <w:t>：</w:t>
      </w:r>
      <w:r>
        <w:rPr>
          <w:rFonts w:hint="eastAsia" w:eastAsia="仿宋_GB2312"/>
          <w:sz w:val="32"/>
          <w:szCs w:val="32"/>
        </w:rPr>
        <w:t>一、被申请人具有对申请人举报事项处理的法定职权</w:t>
      </w:r>
      <w:r>
        <w:rPr>
          <w:rFonts w:hint="eastAsia" w:eastAsia="仿宋_GB2312"/>
          <w:sz w:val="32"/>
          <w:szCs w:val="32"/>
          <w:lang w:eastAsia="zh-CN"/>
        </w:rPr>
        <w:t>。</w:t>
      </w:r>
      <w:r>
        <w:rPr>
          <w:rFonts w:hint="eastAsia" w:eastAsia="仿宋_GB2312"/>
          <w:sz w:val="32"/>
          <w:szCs w:val="32"/>
        </w:rPr>
        <w:t>申请人举报钟楼区</w:t>
      </w:r>
      <w:r>
        <w:rPr>
          <w:rFonts w:hint="eastAsia" w:eastAsia="仿宋_GB2312"/>
          <w:sz w:val="32"/>
          <w:szCs w:val="32"/>
          <w:lang w:eastAsia="zh-CN"/>
        </w:rPr>
        <w:t>某</w:t>
      </w:r>
      <w:r>
        <w:rPr>
          <w:rFonts w:hint="eastAsia" w:eastAsia="仿宋_GB2312"/>
          <w:sz w:val="32"/>
          <w:szCs w:val="32"/>
        </w:rPr>
        <w:t>商店违反《江苏省循环经济促进条例》的相关规定销售不可降解的塑料袋。因申请人举报事项属于被申请人的法定职责，且被举报人在被申请人管辖的行政区域内，根据《中华人民共和国食品安全法》第六条第二款、《江苏省循环经济促进条例》第五十九条第二款的规定，被申请人具有对申请人举报事项处理的法定职权。二、被申请人对申请人举报作出的行政处理行为，程序合法，履行了法定职权</w:t>
      </w:r>
      <w:r>
        <w:rPr>
          <w:rFonts w:hint="eastAsia" w:eastAsia="仿宋_GB2312"/>
          <w:sz w:val="32"/>
          <w:szCs w:val="32"/>
          <w:lang w:eastAsia="zh-CN"/>
        </w:rPr>
        <w:t>。</w:t>
      </w:r>
      <w:r>
        <w:rPr>
          <w:rFonts w:hint="eastAsia" w:eastAsia="仿宋_GB2312"/>
          <w:sz w:val="32"/>
          <w:szCs w:val="32"/>
        </w:rPr>
        <w:t>被申请人于2024年7月30日收到申请人通过互联网小程序个人诉求途径的相关举报，根据《市场监督管理投诉举报处理暂行办法》第二十三条规定进行现场核查，现场发现被举报人正在使用标注“02&gt;PE-HD”的塑料袋</w:t>
      </w:r>
      <w:r>
        <w:rPr>
          <w:rFonts w:hint="eastAsia" w:eastAsia="仿宋_GB2312"/>
          <w:sz w:val="32"/>
          <w:szCs w:val="32"/>
          <w:lang w:eastAsia="zh-CN"/>
        </w:rPr>
        <w:t>（</w:t>
      </w:r>
      <w:r>
        <w:rPr>
          <w:rFonts w:hint="eastAsia" w:eastAsia="仿宋_GB2312"/>
          <w:sz w:val="32"/>
          <w:szCs w:val="32"/>
        </w:rPr>
        <w:t>属不可降解</w:t>
      </w:r>
      <w:r>
        <w:rPr>
          <w:rFonts w:hint="eastAsia" w:eastAsia="仿宋_GB2312"/>
          <w:sz w:val="32"/>
          <w:szCs w:val="32"/>
          <w:lang w:eastAsia="zh-CN"/>
        </w:rPr>
        <w:t>）</w:t>
      </w:r>
      <w:r>
        <w:rPr>
          <w:rFonts w:hint="eastAsia" w:eastAsia="仿宋_GB2312"/>
          <w:sz w:val="32"/>
          <w:szCs w:val="32"/>
        </w:rPr>
        <w:t>，执法人员当即要求超市停止使用该款塑料袋，并将相关知识法规向被举报人进行宣贯</w:t>
      </w:r>
      <w:r>
        <w:rPr>
          <w:rFonts w:hint="eastAsia" w:eastAsia="仿宋_GB2312"/>
          <w:sz w:val="32"/>
          <w:szCs w:val="32"/>
          <w:lang w:eastAsia="zh-CN"/>
        </w:rPr>
        <w:t>，</w:t>
      </w:r>
      <w:r>
        <w:rPr>
          <w:rFonts w:hint="eastAsia" w:eastAsia="仿宋_GB2312"/>
          <w:sz w:val="32"/>
          <w:szCs w:val="32"/>
        </w:rPr>
        <w:t>被举报人当即停止使用。鉴于被举报人系初次违法且危害后果轻微并及时改正，根据《市场监督管理行政处罚程序规定》第二十条第一款第二项之规定，本局决定不予立案。同时被举报人当场表示拒绝与当事人进行调解，本局依法终止调解。本局在2024年8月1日14时30分通过互联网小程序个人诉求途径告知申请人投诉和举报受理和处理结果。三、被申请人的行政执法行为，是为了维护市场经济秩序，保护不特定公众的权利，被申请人的行政行为没有侵犯申请人的合法权益，因此申请人不具有申请复议的资格。综上，被申请人对申请人举报作出的行政处理行为，程序合法，履行了法定职权。请求复议机关依法驳回申请人的复议请求。</w:t>
      </w:r>
    </w:p>
    <w:p w14:paraId="1F9008A2">
      <w:pPr>
        <w:spacing w:line="560" w:lineRule="exact"/>
        <w:ind w:firstLine="640" w:firstLineChars="200"/>
        <w:rPr>
          <w:rFonts w:hint="default"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eastAsia="zh-CN"/>
        </w:rPr>
        <w:t>：</w:t>
      </w:r>
      <w:r>
        <w:rPr>
          <w:rFonts w:hint="eastAsia" w:eastAsia="仿宋_GB2312"/>
          <w:sz w:val="32"/>
          <w:szCs w:val="32"/>
          <w:lang w:val="en-US" w:eastAsia="zh-CN"/>
        </w:rPr>
        <w:t>1.12345工单截图及商品图片；2.案件来源登记表；3.现场笔录；4.不予立案审批表；5.12345工单告知凭证。</w:t>
      </w:r>
    </w:p>
    <w:p w14:paraId="191EC612">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w:t>
      </w:r>
      <w:r>
        <w:rPr>
          <w:rFonts w:hint="eastAsia" w:eastAsia="仿宋_GB2312"/>
          <w:sz w:val="32"/>
          <w:szCs w:val="32"/>
        </w:rPr>
        <w:t>2024年</w:t>
      </w:r>
      <w:r>
        <w:rPr>
          <w:rFonts w:hint="eastAsia" w:eastAsia="仿宋_GB2312"/>
          <w:sz w:val="32"/>
          <w:szCs w:val="32"/>
          <w:lang w:val="en-US" w:eastAsia="zh-CN"/>
        </w:rPr>
        <w:t>7</w:t>
      </w:r>
      <w:r>
        <w:rPr>
          <w:rFonts w:hint="eastAsia" w:eastAsia="仿宋_GB2312"/>
          <w:sz w:val="32"/>
          <w:szCs w:val="32"/>
        </w:rPr>
        <w:t>月</w:t>
      </w:r>
      <w:r>
        <w:rPr>
          <w:rFonts w:hint="eastAsia" w:eastAsia="仿宋_GB2312"/>
          <w:sz w:val="32"/>
          <w:szCs w:val="32"/>
          <w:lang w:val="en-US" w:eastAsia="zh-CN"/>
        </w:rPr>
        <w:t>30</w:t>
      </w:r>
      <w:r>
        <w:rPr>
          <w:rFonts w:hint="eastAsia" w:eastAsia="仿宋_GB2312"/>
          <w:sz w:val="32"/>
          <w:szCs w:val="32"/>
        </w:rPr>
        <w:t>日，被申请人收到申请人提交的</w:t>
      </w:r>
      <w:r>
        <w:rPr>
          <w:rFonts w:hint="eastAsia" w:eastAsia="仿宋_GB2312"/>
          <w:sz w:val="32"/>
          <w:szCs w:val="32"/>
          <w:lang w:val="en-US" w:eastAsia="zh-CN"/>
        </w:rPr>
        <w:t>12345政务服务便民热线工单</w:t>
      </w:r>
      <w:r>
        <w:rPr>
          <w:rFonts w:hint="eastAsia" w:eastAsia="仿宋_GB2312"/>
          <w:sz w:val="32"/>
          <w:szCs w:val="32"/>
        </w:rPr>
        <w:t>，</w:t>
      </w:r>
      <w:r>
        <w:rPr>
          <w:rFonts w:hint="eastAsia" w:eastAsia="仿宋_GB2312"/>
          <w:sz w:val="32"/>
          <w:szCs w:val="32"/>
          <w:lang w:val="en-US" w:eastAsia="zh-CN"/>
        </w:rPr>
        <w:t>反映钟楼区某商店销售条形码注销的商品和使用不可降解的塑料袋。2024年8月1日，被申请人到被举报人钟楼区某商店经营场所进行现场检查并制作现场笔录，现场发现被举报人使用标注“02&gt;PE-HD”的塑料袋，被申请人要求被举报人停止使用案涉塑料袋，被举报人当即停止使用，现场未发现“某男士内裤”，被举报人表示案涉产品已下架。同日，被申请人决定不予立案，并通过12345平台告知申请人不予立案决定。</w:t>
      </w:r>
    </w:p>
    <w:p w14:paraId="0179B8AF">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eastAsia="zh-CN"/>
        </w:rPr>
        <w:t>：</w:t>
      </w:r>
      <w:r>
        <w:rPr>
          <w:rFonts w:hint="eastAsia" w:eastAsia="仿宋_GB2312"/>
          <w:sz w:val="32"/>
          <w:szCs w:val="32"/>
          <w:lang w:val="en-US" w:eastAsia="zh-CN"/>
        </w:rPr>
        <w:t>1.12345工单截图及商品图片；2.案件来源登记表；3.现场笔录；4.不予立案审批表；5.12345工单告知凭证等。</w:t>
      </w:r>
    </w:p>
    <w:p w14:paraId="73F32516">
      <w:pPr>
        <w:spacing w:line="560" w:lineRule="exact"/>
        <w:ind w:firstLine="640" w:firstLineChars="200"/>
        <w:rPr>
          <w:rFonts w:hint="eastAsia" w:eastAsia="仿宋_GB2312"/>
          <w:sz w:val="32"/>
          <w:szCs w:val="32"/>
          <w:lang w:eastAsia="zh-CN"/>
        </w:rPr>
      </w:pPr>
      <w:r>
        <w:rPr>
          <w:rFonts w:eastAsia="仿宋_GB2312"/>
          <w:sz w:val="32"/>
          <w:szCs w:val="32"/>
        </w:rPr>
        <w:t>本机关认为</w:t>
      </w:r>
      <w:r>
        <w:rPr>
          <w:rFonts w:hint="eastAsia" w:eastAsia="仿宋_GB2312"/>
          <w:sz w:val="32"/>
          <w:szCs w:val="32"/>
          <w:lang w:eastAsia="zh-CN"/>
        </w:rPr>
        <w:t>：</w:t>
      </w:r>
      <w:r>
        <w:rPr>
          <w:rFonts w:hint="eastAsia" w:eastAsia="仿宋_GB2312"/>
          <w:sz w:val="32"/>
          <w:szCs w:val="32"/>
        </w:rPr>
        <w:t>一、根据</w:t>
      </w:r>
      <w:r>
        <w:rPr>
          <w:rFonts w:hint="eastAsia" w:eastAsia="仿宋_GB2312"/>
          <w:sz w:val="32"/>
          <w:szCs w:val="32"/>
          <w:lang w:eastAsia="zh-CN"/>
        </w:rPr>
        <w:t>《</w:t>
      </w:r>
      <w:r>
        <w:rPr>
          <w:rFonts w:hint="eastAsia" w:eastAsia="仿宋_GB2312"/>
          <w:sz w:val="32"/>
          <w:szCs w:val="32"/>
        </w:rPr>
        <w:t>市场监督管理投诉举报处理暂行办法</w:t>
      </w:r>
      <w:r>
        <w:rPr>
          <w:rFonts w:hint="eastAsia" w:eastAsia="仿宋_GB2312"/>
          <w:sz w:val="32"/>
          <w:szCs w:val="32"/>
          <w:lang w:eastAsia="zh-CN"/>
        </w:rPr>
        <w:t>》</w:t>
      </w:r>
      <w:r>
        <w:rPr>
          <w:rFonts w:hint="eastAsia" w:eastAsia="仿宋_GB2312"/>
          <w:sz w:val="32"/>
          <w:szCs w:val="32"/>
          <w:lang w:val="en-US" w:eastAsia="zh-CN"/>
        </w:rPr>
        <w:t>第四条第二款规定：“县级以上地方市场监督管理部门负责本行政区域内的投诉举报处理工作。”</w:t>
      </w:r>
      <w:r>
        <w:rPr>
          <w:rFonts w:hint="eastAsia" w:eastAsia="仿宋_GB2312"/>
          <w:sz w:val="32"/>
          <w:szCs w:val="32"/>
          <w:lang w:eastAsia="zh-CN"/>
        </w:rPr>
        <w:t>《</w:t>
      </w:r>
      <w:r>
        <w:rPr>
          <w:rFonts w:hint="eastAsia" w:eastAsia="仿宋_GB2312"/>
          <w:sz w:val="32"/>
          <w:szCs w:val="32"/>
        </w:rPr>
        <w:t>江苏省循环经济促进条例</w:t>
      </w:r>
      <w:r>
        <w:rPr>
          <w:rFonts w:hint="eastAsia" w:eastAsia="仿宋_GB2312"/>
          <w:sz w:val="32"/>
          <w:szCs w:val="32"/>
          <w:lang w:eastAsia="zh-CN"/>
        </w:rPr>
        <w:t>》</w:t>
      </w:r>
      <w:r>
        <w:rPr>
          <w:rFonts w:hint="eastAsia" w:eastAsia="仿宋_GB2312"/>
          <w:sz w:val="32"/>
          <w:szCs w:val="32"/>
          <w:lang w:val="en-US" w:eastAsia="zh-CN"/>
        </w:rPr>
        <w:t>第五条第二款规定：“县级以上地方人民政府其他相关部门，按照各自职责负责循环经济的监督管理工作。”和《中华人民共和国产品质量法》第八条第二款规定：“县级以上地方市场监督管理部门主管本行政区域内的产品质量监督工作。县级以上地方人民政府有关部门在各自的职责范围内负责产品质量监督工作。”</w:t>
      </w:r>
      <w:r>
        <w:rPr>
          <w:rFonts w:hint="eastAsia" w:eastAsia="仿宋_GB2312"/>
          <w:sz w:val="32"/>
          <w:szCs w:val="32"/>
        </w:rPr>
        <w:t>被申请人具有对申请人举报事项处理的法定职权。</w:t>
      </w:r>
      <w:r>
        <w:rPr>
          <w:rFonts w:hint="eastAsia" w:ascii="Times New Roman" w:hAnsi="Times New Roman" w:eastAsia="仿宋_GB2312" w:cs="Times New Roman"/>
          <w:kern w:val="2"/>
          <w:sz w:val="32"/>
          <w:szCs w:val="32"/>
          <w:lang w:val="en-US" w:eastAsia="zh-CN" w:bidi="ar-SA"/>
        </w:rPr>
        <w:t>二、</w:t>
      </w:r>
      <w:r>
        <w:rPr>
          <w:rFonts w:hint="eastAsia" w:eastAsia="仿宋_GB2312"/>
          <w:sz w:val="32"/>
          <w:szCs w:val="32"/>
        </w:rPr>
        <w:t>根据《市场监督管理行政处罚程序规定》第十八条第一款规定</w:t>
      </w:r>
      <w:r>
        <w:rPr>
          <w:rFonts w:hint="eastAsia" w:eastAsia="仿宋_GB2312"/>
          <w:sz w:val="32"/>
          <w:szCs w:val="32"/>
          <w:lang w:eastAsia="zh-CN"/>
        </w:rPr>
        <w:t>：</w:t>
      </w:r>
      <w:r>
        <w:rPr>
          <w:rFonts w:hint="eastAsia" w:eastAsia="仿宋_GB2312"/>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w:t>
      </w:r>
      <w:r>
        <w:rPr>
          <w:rFonts w:hint="eastAsia" w:eastAsia="仿宋_GB2312"/>
          <w:sz w:val="32"/>
          <w:szCs w:val="32"/>
          <w:lang w:eastAsia="zh-CN"/>
        </w:rPr>
        <w:t>：</w:t>
      </w:r>
      <w:r>
        <w:rPr>
          <w:rFonts w:hint="eastAsia" w:eastAsia="仿宋_GB2312"/>
          <w:sz w:val="32"/>
          <w:szCs w:val="32"/>
        </w:rPr>
        <w:t>“举报人实名举报的，有处理权限的市场监督管理部门还应当自作出是否立案决定之日起五个工作日内告知举报人。”2024年</w:t>
      </w:r>
      <w:r>
        <w:rPr>
          <w:rFonts w:hint="eastAsia" w:eastAsia="仿宋_GB2312"/>
          <w:sz w:val="32"/>
          <w:szCs w:val="32"/>
          <w:lang w:val="en-US" w:eastAsia="zh-CN"/>
        </w:rPr>
        <w:t>7</w:t>
      </w:r>
      <w:r>
        <w:rPr>
          <w:rFonts w:hint="eastAsia" w:eastAsia="仿宋_GB2312"/>
          <w:sz w:val="32"/>
          <w:szCs w:val="32"/>
        </w:rPr>
        <w:t>月</w:t>
      </w:r>
      <w:r>
        <w:rPr>
          <w:rFonts w:hint="eastAsia" w:eastAsia="仿宋_GB2312"/>
          <w:sz w:val="32"/>
          <w:szCs w:val="32"/>
          <w:lang w:val="en-US" w:eastAsia="zh-CN"/>
        </w:rPr>
        <w:t>30</w:t>
      </w:r>
      <w:r>
        <w:rPr>
          <w:rFonts w:hint="eastAsia" w:eastAsia="仿宋_GB2312"/>
          <w:sz w:val="32"/>
          <w:szCs w:val="32"/>
        </w:rPr>
        <w:t>日，被申请人收到申请人的举报材料，依法核查，</w:t>
      </w:r>
      <w:r>
        <w:rPr>
          <w:rFonts w:hint="eastAsia" w:eastAsia="仿宋_GB2312"/>
          <w:sz w:val="32"/>
          <w:szCs w:val="32"/>
          <w:lang w:val="en-US" w:eastAsia="zh-CN"/>
        </w:rPr>
        <w:t>作出不予立案决定</w:t>
      </w:r>
      <w:r>
        <w:rPr>
          <w:rFonts w:hint="eastAsia" w:eastAsia="仿宋_GB2312"/>
          <w:sz w:val="32"/>
          <w:szCs w:val="32"/>
        </w:rPr>
        <w:t>并在法定期限内告知申请人不予立案情况。被申请人对于举报线索的处理程序合法。</w:t>
      </w:r>
      <w:r>
        <w:rPr>
          <w:rFonts w:hint="eastAsia" w:ascii="Times New Roman" w:hAnsi="Times New Roman" w:eastAsia="仿宋_GB2312" w:cs="Times New Roman"/>
          <w:kern w:val="2"/>
          <w:sz w:val="32"/>
          <w:szCs w:val="32"/>
          <w:lang w:val="en-US" w:eastAsia="zh-CN" w:bidi="ar-SA"/>
        </w:rPr>
        <w:t>三、</w:t>
      </w:r>
      <w:r>
        <w:rPr>
          <w:rFonts w:hint="eastAsia" w:eastAsia="仿宋_GB2312"/>
          <w:sz w:val="32"/>
          <w:szCs w:val="32"/>
        </w:rPr>
        <w:t>根据《市场监督管理行政处罚程序规定》第二十条第一款第</w:t>
      </w:r>
      <w:r>
        <w:rPr>
          <w:rFonts w:hint="eastAsia" w:eastAsia="仿宋_GB2312"/>
          <w:sz w:val="32"/>
          <w:szCs w:val="32"/>
          <w:lang w:val="en-US" w:eastAsia="zh-CN"/>
        </w:rPr>
        <w:t>一</w:t>
      </w:r>
      <w:r>
        <w:rPr>
          <w:rFonts w:hint="eastAsia" w:eastAsia="仿宋_GB2312"/>
          <w:sz w:val="32"/>
          <w:szCs w:val="32"/>
        </w:rPr>
        <w:t>项规定</w:t>
      </w:r>
      <w:r>
        <w:rPr>
          <w:rFonts w:hint="eastAsia" w:eastAsia="仿宋_GB2312"/>
          <w:sz w:val="32"/>
          <w:szCs w:val="32"/>
          <w:lang w:eastAsia="zh-CN"/>
        </w:rPr>
        <w:t>：</w:t>
      </w:r>
      <w:r>
        <w:rPr>
          <w:rFonts w:hint="eastAsia" w:eastAsia="仿宋_GB2312"/>
          <w:sz w:val="32"/>
          <w:szCs w:val="32"/>
        </w:rPr>
        <w:t>“经核查，有下列情形之一的，可以不予立案</w:t>
      </w:r>
      <w:r>
        <w:rPr>
          <w:rFonts w:hint="eastAsia" w:eastAsia="仿宋_GB2312"/>
          <w:sz w:val="32"/>
          <w:szCs w:val="32"/>
          <w:lang w:eastAsia="zh-CN"/>
        </w:rPr>
        <w:t>：</w:t>
      </w:r>
      <w:r>
        <w:rPr>
          <w:rFonts w:hint="eastAsia" w:eastAsia="仿宋_GB2312"/>
          <w:sz w:val="32"/>
          <w:szCs w:val="32"/>
        </w:rPr>
        <w:t>（一）违法行为轻微并及时改正，没有造成危害后果；</w:t>
      </w:r>
      <w:r>
        <w:rPr>
          <w:rFonts w:hint="eastAsia" w:ascii="仿宋_GB2312" w:hAnsi="仿宋_GB2312" w:eastAsia="仿宋_GB2312" w:cs="仿宋_GB2312"/>
          <w:sz w:val="32"/>
          <w:szCs w:val="32"/>
        </w:rPr>
        <w:t>……</w:t>
      </w:r>
      <w:r>
        <w:rPr>
          <w:rFonts w:hint="eastAsia" w:eastAsia="仿宋_GB2312"/>
          <w:sz w:val="32"/>
          <w:szCs w:val="32"/>
        </w:rPr>
        <w:t>”被申请人对被</w:t>
      </w:r>
      <w:r>
        <w:rPr>
          <w:rFonts w:hint="eastAsia" w:eastAsia="仿宋_GB2312"/>
          <w:sz w:val="32"/>
          <w:szCs w:val="32"/>
          <w:lang w:eastAsia="zh-CN"/>
        </w:rPr>
        <w:t>举报人</w:t>
      </w:r>
      <w:r>
        <w:rPr>
          <w:rFonts w:hint="eastAsia" w:eastAsia="仿宋_GB2312"/>
          <w:sz w:val="32"/>
          <w:szCs w:val="32"/>
        </w:rPr>
        <w:t>进行现场检查，</w:t>
      </w:r>
      <w:r>
        <w:rPr>
          <w:rFonts w:hint="eastAsia" w:eastAsia="仿宋_GB2312"/>
          <w:sz w:val="32"/>
          <w:szCs w:val="32"/>
          <w:lang w:val="en-US" w:eastAsia="zh-CN"/>
        </w:rPr>
        <w:t>现场未发现“某男士内裤”，</w:t>
      </w:r>
      <w:bookmarkStart w:id="0" w:name="_GoBack"/>
      <w:bookmarkEnd w:id="0"/>
      <w:r>
        <w:rPr>
          <w:rFonts w:hint="eastAsia" w:eastAsia="仿宋_GB2312"/>
          <w:sz w:val="32"/>
          <w:szCs w:val="32"/>
          <w:lang w:val="en-US" w:eastAsia="zh-CN"/>
        </w:rPr>
        <w:t>被申请人</w:t>
      </w:r>
      <w:r>
        <w:rPr>
          <w:rFonts w:hint="eastAsia" w:eastAsia="仿宋_GB2312"/>
          <w:sz w:val="32"/>
          <w:szCs w:val="32"/>
        </w:rPr>
        <w:t>要求</w:t>
      </w:r>
      <w:r>
        <w:rPr>
          <w:rFonts w:hint="eastAsia" w:eastAsia="仿宋_GB2312"/>
          <w:sz w:val="32"/>
          <w:szCs w:val="32"/>
          <w:lang w:val="en-US" w:eastAsia="zh-CN"/>
        </w:rPr>
        <w:t>被举报人</w:t>
      </w:r>
      <w:r>
        <w:rPr>
          <w:rFonts w:hint="eastAsia" w:eastAsia="仿宋_GB2312"/>
          <w:sz w:val="32"/>
          <w:szCs w:val="32"/>
        </w:rPr>
        <w:t>停止使用案涉“02&gt;PE-HD”塑料袋</w:t>
      </w:r>
      <w:r>
        <w:rPr>
          <w:rFonts w:hint="eastAsia" w:eastAsia="仿宋_GB2312"/>
          <w:sz w:val="32"/>
          <w:szCs w:val="32"/>
          <w:lang w:eastAsia="zh-CN"/>
        </w:rPr>
        <w:t>，</w:t>
      </w:r>
      <w:r>
        <w:rPr>
          <w:rFonts w:hint="eastAsia" w:eastAsia="仿宋_GB2312"/>
          <w:sz w:val="32"/>
          <w:szCs w:val="32"/>
          <w:lang w:val="en-US" w:eastAsia="zh-CN"/>
        </w:rPr>
        <w:t>被举报人当即停止使用。因被举报人违法行为轻微并及时改正，</w:t>
      </w:r>
      <w:r>
        <w:rPr>
          <w:rFonts w:hint="eastAsia" w:eastAsia="仿宋_GB2312"/>
          <w:sz w:val="32"/>
          <w:szCs w:val="32"/>
          <w:lang w:eastAsia="zh-CN"/>
        </w:rPr>
        <w:t>被申请人决定不予立案</w:t>
      </w:r>
      <w:r>
        <w:rPr>
          <w:rFonts w:hint="eastAsia" w:eastAsia="仿宋_GB2312"/>
          <w:sz w:val="32"/>
          <w:szCs w:val="32"/>
          <w:lang w:val="en-US" w:eastAsia="zh-CN"/>
        </w:rPr>
        <w:t>并无不当</w:t>
      </w:r>
      <w:r>
        <w:rPr>
          <w:rFonts w:hint="eastAsia" w:eastAsia="仿宋_GB2312"/>
          <w:sz w:val="32"/>
          <w:szCs w:val="32"/>
          <w:lang w:eastAsia="zh-CN"/>
        </w:rPr>
        <w:t>。综上，被申请人已经履行了法定职责。</w:t>
      </w:r>
    </w:p>
    <w:p w14:paraId="73E09D14">
      <w:pPr>
        <w:spacing w:line="560" w:lineRule="exact"/>
        <w:ind w:firstLine="640" w:firstLineChars="200"/>
        <w:rPr>
          <w:rFonts w:hint="eastAsia" w:eastAsia="仿宋_GB2312"/>
          <w:sz w:val="32"/>
          <w:szCs w:val="32"/>
          <w:lang w:eastAsia="zh-CN"/>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r>
        <w:rPr>
          <w:rFonts w:hint="eastAsia" w:eastAsia="仿宋_GB2312"/>
          <w:sz w:val="32"/>
          <w:szCs w:val="32"/>
          <w:lang w:eastAsia="zh-CN"/>
        </w:rPr>
        <w:t>：</w:t>
      </w:r>
    </w:p>
    <w:p w14:paraId="7FBA4B84">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lang w:val="en-US" w:eastAsia="zh-CN"/>
        </w:rPr>
        <w:t>司某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7C1295A3">
      <w:pPr>
        <w:spacing w:line="560" w:lineRule="exact"/>
        <w:ind w:firstLine="640" w:firstLineChars="200"/>
        <w:rPr>
          <w:rFonts w:hint="eastAsia"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14:paraId="0EF72991">
      <w:pPr>
        <w:spacing w:line="560" w:lineRule="exact"/>
        <w:ind w:firstLine="640" w:firstLineChars="200"/>
        <w:rPr>
          <w:rFonts w:hint="eastAsia" w:eastAsia="仿宋_GB2312"/>
          <w:sz w:val="32"/>
          <w:szCs w:val="32"/>
        </w:rPr>
      </w:pPr>
    </w:p>
    <w:p w14:paraId="1B1AA3EA">
      <w:pPr>
        <w:jc w:val="right"/>
        <w:rPr>
          <w:rFonts w:eastAsia="仿宋_GB2312"/>
          <w:sz w:val="32"/>
          <w:szCs w:val="32"/>
        </w:rPr>
      </w:pPr>
    </w:p>
    <w:p w14:paraId="230C3894">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9</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GM5ZTc0ZTc5OGM2YzVlNDI1NGE1ZGNiNDNi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3461E5B"/>
    <w:rsid w:val="045B70AB"/>
    <w:rsid w:val="055E50A5"/>
    <w:rsid w:val="05664FA2"/>
    <w:rsid w:val="05D22568"/>
    <w:rsid w:val="05EF4C6B"/>
    <w:rsid w:val="07E129C9"/>
    <w:rsid w:val="08747238"/>
    <w:rsid w:val="09CB2614"/>
    <w:rsid w:val="0A2F45E4"/>
    <w:rsid w:val="0AB467AA"/>
    <w:rsid w:val="0ABB6FAD"/>
    <w:rsid w:val="0BE726D0"/>
    <w:rsid w:val="0CEE7983"/>
    <w:rsid w:val="0D4A53DE"/>
    <w:rsid w:val="0D5263D1"/>
    <w:rsid w:val="0DC46A3F"/>
    <w:rsid w:val="0DF304E6"/>
    <w:rsid w:val="0DF46257"/>
    <w:rsid w:val="0E6C1CF8"/>
    <w:rsid w:val="0F5F1445"/>
    <w:rsid w:val="0F636DD4"/>
    <w:rsid w:val="0F9C41F6"/>
    <w:rsid w:val="10342C9C"/>
    <w:rsid w:val="111D61CC"/>
    <w:rsid w:val="11AE5B1B"/>
    <w:rsid w:val="124E494F"/>
    <w:rsid w:val="12837116"/>
    <w:rsid w:val="13182493"/>
    <w:rsid w:val="13DF1999"/>
    <w:rsid w:val="144A4B91"/>
    <w:rsid w:val="14515DD5"/>
    <w:rsid w:val="15BD2D24"/>
    <w:rsid w:val="16185F0B"/>
    <w:rsid w:val="163601C7"/>
    <w:rsid w:val="167A791A"/>
    <w:rsid w:val="16805C6A"/>
    <w:rsid w:val="169833B1"/>
    <w:rsid w:val="16F0323F"/>
    <w:rsid w:val="17C26031"/>
    <w:rsid w:val="198E2E15"/>
    <w:rsid w:val="19F375CB"/>
    <w:rsid w:val="1A6B0852"/>
    <w:rsid w:val="1A7750CB"/>
    <w:rsid w:val="1AE45BF4"/>
    <w:rsid w:val="1B5F2A3D"/>
    <w:rsid w:val="1B6F4B00"/>
    <w:rsid w:val="1B832BB9"/>
    <w:rsid w:val="1BC17CE4"/>
    <w:rsid w:val="1C631B69"/>
    <w:rsid w:val="1E4946EC"/>
    <w:rsid w:val="1E862824"/>
    <w:rsid w:val="1F2D62B8"/>
    <w:rsid w:val="1F3A4035"/>
    <w:rsid w:val="1FFF13CC"/>
    <w:rsid w:val="20416CA0"/>
    <w:rsid w:val="20A752B0"/>
    <w:rsid w:val="215D3678"/>
    <w:rsid w:val="22134F86"/>
    <w:rsid w:val="22192627"/>
    <w:rsid w:val="22373840"/>
    <w:rsid w:val="226438BB"/>
    <w:rsid w:val="22813DB4"/>
    <w:rsid w:val="230B4359"/>
    <w:rsid w:val="23227358"/>
    <w:rsid w:val="233478BC"/>
    <w:rsid w:val="233C7869"/>
    <w:rsid w:val="23A6613D"/>
    <w:rsid w:val="2423153B"/>
    <w:rsid w:val="24856B4C"/>
    <w:rsid w:val="251047F1"/>
    <w:rsid w:val="2616185B"/>
    <w:rsid w:val="261C4D09"/>
    <w:rsid w:val="26802AE7"/>
    <w:rsid w:val="26E966D9"/>
    <w:rsid w:val="274117E2"/>
    <w:rsid w:val="27BB4E1D"/>
    <w:rsid w:val="27FB7FC7"/>
    <w:rsid w:val="2802079B"/>
    <w:rsid w:val="280E46CB"/>
    <w:rsid w:val="28A505D0"/>
    <w:rsid w:val="2928137E"/>
    <w:rsid w:val="29374EAC"/>
    <w:rsid w:val="2AEE1614"/>
    <w:rsid w:val="2BA76BC1"/>
    <w:rsid w:val="2C3D53D7"/>
    <w:rsid w:val="2C440167"/>
    <w:rsid w:val="2CCC78C1"/>
    <w:rsid w:val="2D6706EB"/>
    <w:rsid w:val="2DA6290B"/>
    <w:rsid w:val="2DEA4E78"/>
    <w:rsid w:val="2ED3590C"/>
    <w:rsid w:val="2F2A203B"/>
    <w:rsid w:val="2F3557EE"/>
    <w:rsid w:val="30024B76"/>
    <w:rsid w:val="30F304E8"/>
    <w:rsid w:val="31372A0E"/>
    <w:rsid w:val="313A464E"/>
    <w:rsid w:val="33296FFB"/>
    <w:rsid w:val="33916367"/>
    <w:rsid w:val="34654F7B"/>
    <w:rsid w:val="34861C54"/>
    <w:rsid w:val="34B9474B"/>
    <w:rsid w:val="34BB4521"/>
    <w:rsid w:val="34FC3CCF"/>
    <w:rsid w:val="355861A1"/>
    <w:rsid w:val="3580325D"/>
    <w:rsid w:val="358A0A53"/>
    <w:rsid w:val="35B05E86"/>
    <w:rsid w:val="3676199F"/>
    <w:rsid w:val="368E3315"/>
    <w:rsid w:val="36AC3612"/>
    <w:rsid w:val="36FB4A87"/>
    <w:rsid w:val="36FE66F1"/>
    <w:rsid w:val="371D7C65"/>
    <w:rsid w:val="3858267B"/>
    <w:rsid w:val="38D15043"/>
    <w:rsid w:val="38F4304F"/>
    <w:rsid w:val="3C186969"/>
    <w:rsid w:val="3CAA5C13"/>
    <w:rsid w:val="3D0D4834"/>
    <w:rsid w:val="3DC15BF5"/>
    <w:rsid w:val="3E48241C"/>
    <w:rsid w:val="3E731CF7"/>
    <w:rsid w:val="3F28425F"/>
    <w:rsid w:val="3F354A61"/>
    <w:rsid w:val="3F5D4B7A"/>
    <w:rsid w:val="3F7E7A82"/>
    <w:rsid w:val="3FBA4E8D"/>
    <w:rsid w:val="405D1A2A"/>
    <w:rsid w:val="40880AF5"/>
    <w:rsid w:val="41576697"/>
    <w:rsid w:val="41766222"/>
    <w:rsid w:val="41F871F4"/>
    <w:rsid w:val="421600BF"/>
    <w:rsid w:val="42530DE6"/>
    <w:rsid w:val="42E9262D"/>
    <w:rsid w:val="432A3E39"/>
    <w:rsid w:val="433640F4"/>
    <w:rsid w:val="43B41D58"/>
    <w:rsid w:val="43F67F1C"/>
    <w:rsid w:val="440B40E1"/>
    <w:rsid w:val="446A2417"/>
    <w:rsid w:val="45831915"/>
    <w:rsid w:val="45DA57F2"/>
    <w:rsid w:val="46D53D10"/>
    <w:rsid w:val="471D708E"/>
    <w:rsid w:val="47504375"/>
    <w:rsid w:val="47D1108D"/>
    <w:rsid w:val="47ED69A2"/>
    <w:rsid w:val="482D5B0B"/>
    <w:rsid w:val="48A877D8"/>
    <w:rsid w:val="48EB2EC9"/>
    <w:rsid w:val="49030E9D"/>
    <w:rsid w:val="49317CA0"/>
    <w:rsid w:val="496073CA"/>
    <w:rsid w:val="49D62E2B"/>
    <w:rsid w:val="49DF2A77"/>
    <w:rsid w:val="49F62E2C"/>
    <w:rsid w:val="4A5E2A1E"/>
    <w:rsid w:val="4AAC19DB"/>
    <w:rsid w:val="4ABF34BD"/>
    <w:rsid w:val="4B5F5F86"/>
    <w:rsid w:val="4B63653E"/>
    <w:rsid w:val="4C6B0372"/>
    <w:rsid w:val="4CC21042"/>
    <w:rsid w:val="4CD34FFD"/>
    <w:rsid w:val="4D14274B"/>
    <w:rsid w:val="4D2F6B04"/>
    <w:rsid w:val="4D611A03"/>
    <w:rsid w:val="4DA8648A"/>
    <w:rsid w:val="4DB818D3"/>
    <w:rsid w:val="4E023A4E"/>
    <w:rsid w:val="4E15237D"/>
    <w:rsid w:val="4E7174A2"/>
    <w:rsid w:val="4ED561A6"/>
    <w:rsid w:val="4F455F5A"/>
    <w:rsid w:val="500876B4"/>
    <w:rsid w:val="500B0654"/>
    <w:rsid w:val="50516200"/>
    <w:rsid w:val="507F4B33"/>
    <w:rsid w:val="5124051D"/>
    <w:rsid w:val="513719A2"/>
    <w:rsid w:val="51CE00DD"/>
    <w:rsid w:val="523D1450"/>
    <w:rsid w:val="529A65BD"/>
    <w:rsid w:val="53656A3D"/>
    <w:rsid w:val="536C48AE"/>
    <w:rsid w:val="53D8335D"/>
    <w:rsid w:val="53F43779"/>
    <w:rsid w:val="547F5CB0"/>
    <w:rsid w:val="55085A60"/>
    <w:rsid w:val="55565F7E"/>
    <w:rsid w:val="55F10BEA"/>
    <w:rsid w:val="564222AA"/>
    <w:rsid w:val="56525789"/>
    <w:rsid w:val="569D4E33"/>
    <w:rsid w:val="570332A1"/>
    <w:rsid w:val="5759236E"/>
    <w:rsid w:val="58D47337"/>
    <w:rsid w:val="592E226E"/>
    <w:rsid w:val="594A2799"/>
    <w:rsid w:val="59F52A0B"/>
    <w:rsid w:val="5A2852CA"/>
    <w:rsid w:val="5A822210"/>
    <w:rsid w:val="5AED6742"/>
    <w:rsid w:val="5B056C58"/>
    <w:rsid w:val="5B1B414A"/>
    <w:rsid w:val="5B2C2259"/>
    <w:rsid w:val="5BD03CF4"/>
    <w:rsid w:val="5BED59B0"/>
    <w:rsid w:val="5C4E28F2"/>
    <w:rsid w:val="5CF964F7"/>
    <w:rsid w:val="5D6E6C4A"/>
    <w:rsid w:val="5D8C10AD"/>
    <w:rsid w:val="5E654DDD"/>
    <w:rsid w:val="5F182D44"/>
    <w:rsid w:val="5F606ACD"/>
    <w:rsid w:val="602C2F4B"/>
    <w:rsid w:val="604023D3"/>
    <w:rsid w:val="605D7A55"/>
    <w:rsid w:val="60AA20C1"/>
    <w:rsid w:val="617C7487"/>
    <w:rsid w:val="62DE42A4"/>
    <w:rsid w:val="62E018F0"/>
    <w:rsid w:val="63131CC5"/>
    <w:rsid w:val="64D33629"/>
    <w:rsid w:val="65317E63"/>
    <w:rsid w:val="655621F8"/>
    <w:rsid w:val="65C0378C"/>
    <w:rsid w:val="666440B4"/>
    <w:rsid w:val="66996E60"/>
    <w:rsid w:val="672956B8"/>
    <w:rsid w:val="67554762"/>
    <w:rsid w:val="682A1615"/>
    <w:rsid w:val="686B36F5"/>
    <w:rsid w:val="68BD5ADB"/>
    <w:rsid w:val="69C36A50"/>
    <w:rsid w:val="69E91EAC"/>
    <w:rsid w:val="6A1F767C"/>
    <w:rsid w:val="6BB43CA6"/>
    <w:rsid w:val="6C186CC8"/>
    <w:rsid w:val="6C440AD6"/>
    <w:rsid w:val="6CC92692"/>
    <w:rsid w:val="6CEB1A97"/>
    <w:rsid w:val="6D1145B2"/>
    <w:rsid w:val="6DEC7F51"/>
    <w:rsid w:val="6E2E3D36"/>
    <w:rsid w:val="6E315495"/>
    <w:rsid w:val="6E6733A0"/>
    <w:rsid w:val="6E7F36C9"/>
    <w:rsid w:val="6E994AD8"/>
    <w:rsid w:val="6EBB69AE"/>
    <w:rsid w:val="6F6D0E8A"/>
    <w:rsid w:val="70E17439"/>
    <w:rsid w:val="70F42ADA"/>
    <w:rsid w:val="71353C29"/>
    <w:rsid w:val="72006856"/>
    <w:rsid w:val="725F4517"/>
    <w:rsid w:val="728D1837"/>
    <w:rsid w:val="72EF2DCF"/>
    <w:rsid w:val="73C179F6"/>
    <w:rsid w:val="74084BC0"/>
    <w:rsid w:val="74F87D45"/>
    <w:rsid w:val="75BE06D4"/>
    <w:rsid w:val="761262E7"/>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1F0D55"/>
    <w:rsid w:val="7E3E236F"/>
    <w:rsid w:val="7EAF0255"/>
    <w:rsid w:val="7EC14D4E"/>
    <w:rsid w:val="7F1C7CB2"/>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3188</Words>
  <Characters>3407</Characters>
  <Lines>34</Lines>
  <Paragraphs>9</Paragraphs>
  <TotalTime>45</TotalTime>
  <ScaleCrop>false</ScaleCrop>
  <LinksUpToDate>false</LinksUpToDate>
  <CharactersWithSpaces>3413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2023-08-02T05:49:00Z</cp:lastPrinted>
  <dcterms:modified xsi:type="dcterms:W3CDTF">2025-03-05T02:53:46Z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AF6A537ADF0040C0BF76CB8FA629E54D_13</vt:lpwstr>
  </property>
  <property fmtid="{D5CDD505-2E9C-101B-9397-08002B2CF9AE}" pid="4" name="KSOTemplateDocerSaveRecord">
    <vt:lpwstr>eyJoZGlkIjoiOTFkYjZjY2UyMjE5OTdmMmQ1OThlYTAyYmY4ZjczMTYiLCJ1c2VySWQiOiIzODA4NzcxMzIifQ==</vt:lpwstr>
  </property>
</Properties>
</file>