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057F9">
      <w:pPr>
        <w:adjustRightInd w:val="0"/>
        <w:snapToGrid w:val="0"/>
        <w:spacing w:line="570" w:lineRule="exact"/>
        <w:rPr>
          <w:rFonts w:eastAsia="仿宋_GB2312"/>
          <w:szCs w:val="32"/>
        </w:rPr>
      </w:pPr>
      <w:bookmarkStart w:id="0" w:name="_GoBack"/>
      <w:bookmarkEnd w:id="0"/>
      <w:r>
        <w:rPr>
          <w:rFonts w:eastAsia="仿宋_GB2312"/>
          <w:szCs w:val="32"/>
        </w:rPr>
        <w:t>附件17</w:t>
      </w:r>
    </w:p>
    <w:p w14:paraId="04F89E30">
      <w:pPr>
        <w:autoSpaceDE w:val="0"/>
        <w:autoSpaceDN w:val="0"/>
        <w:adjustRightInd w:val="0"/>
        <w:spacing w:beforeLines="50" w:afterLines="50"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陈渡新苑</w:t>
      </w:r>
      <w:r>
        <w:rPr>
          <w:rFonts w:eastAsia="方正小标宋简体"/>
          <w:bCs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党组织巡察整改进展情况</w:t>
      </w:r>
    </w:p>
    <w:p w14:paraId="5BE681EA">
      <w:pPr>
        <w:autoSpaceDE w:val="0"/>
        <w:autoSpaceDN w:val="0"/>
        <w:adjustRightInd w:val="0"/>
        <w:spacing w:beforeLines="50" w:afterLines="50" w:line="600" w:lineRule="exact"/>
        <w:jc w:val="left"/>
        <w:rPr>
          <w:rFonts w:ascii="仿宋_GB2312" w:eastAsia="仿宋_GB2312"/>
          <w:bCs/>
          <w:kern w:val="0"/>
          <w:szCs w:val="32"/>
          <w:u w:val="single"/>
        </w:rPr>
      </w:pPr>
      <w:r>
        <w:rPr>
          <w:rFonts w:hint="eastAsia" w:ascii="仿宋_GB2312" w:eastAsia="仿宋_GB2312"/>
          <w:bCs/>
          <w:kern w:val="0"/>
          <w:szCs w:val="32"/>
        </w:rPr>
        <w:t>填写时间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Cs w:val="32"/>
          <w:u w:val="single"/>
        </w:rPr>
        <w:t>2021年10月</w:t>
      </w:r>
      <w:r>
        <w:rPr>
          <w:rFonts w:hint="eastAsia" w:eastAsia="仿宋_GB2312"/>
          <w:bCs/>
          <w:kern w:val="0"/>
          <w:szCs w:val="32"/>
          <w:u w:val="single"/>
        </w:rPr>
        <w:t>15</w:t>
      </w:r>
      <w:r>
        <w:rPr>
          <w:rFonts w:eastAsia="仿宋_GB2312"/>
          <w:bCs/>
          <w:kern w:val="0"/>
          <w:szCs w:val="32"/>
          <w:u w:val="single"/>
        </w:rPr>
        <w:t>日</w:t>
      </w:r>
      <w:r>
        <w:rPr>
          <w:rFonts w:hint="eastAsia" w:eastAsia="仿宋_GB2312"/>
          <w:bCs/>
          <w:kern w:val="0"/>
          <w:szCs w:val="32"/>
          <w:u w:val="single"/>
        </w:rPr>
        <w:t xml:space="preserve">  </w:t>
      </w:r>
      <w:r>
        <w:rPr>
          <w:rFonts w:hint="eastAsia" w:ascii="仿宋_GB2312" w:eastAsia="仿宋_GB2312"/>
          <w:bCs/>
          <w:kern w:val="0"/>
          <w:szCs w:val="32"/>
        </w:rPr>
        <w:t xml:space="preserve">  党组织盖章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bCs/>
          <w:kern w:val="0"/>
          <w:szCs w:val="32"/>
        </w:rPr>
        <w:t xml:space="preserve">    负责人签字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                </w:t>
      </w:r>
    </w:p>
    <w:tbl>
      <w:tblPr>
        <w:tblStyle w:val="6"/>
        <w:tblW w:w="137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70"/>
        <w:gridCol w:w="1647"/>
        <w:gridCol w:w="3713"/>
        <w:gridCol w:w="3510"/>
        <w:gridCol w:w="1190"/>
        <w:gridCol w:w="1247"/>
      </w:tblGrid>
      <w:tr w14:paraId="0CFD6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34" w:type="dxa"/>
            <w:vAlign w:val="center"/>
          </w:tcPr>
          <w:p w14:paraId="1562D469">
            <w:pPr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3317" w:type="dxa"/>
            <w:gridSpan w:val="2"/>
            <w:tcMar>
              <w:top w:w="170" w:type="dxa"/>
              <w:bottom w:w="170" w:type="dxa"/>
            </w:tcMar>
            <w:vAlign w:val="center"/>
          </w:tcPr>
          <w:p w14:paraId="18A85BC6">
            <w:pPr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反馈问题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3C8474BB">
            <w:pPr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整改任务和措施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2FD10AAE">
            <w:pPr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整改进展和成效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7685E00A">
            <w:pPr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责任人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1C3AB914">
            <w:pPr>
              <w:adjustRightInd w:val="0"/>
              <w:spacing w:line="30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备注</w:t>
            </w:r>
          </w:p>
        </w:tc>
      </w:tr>
      <w:tr w14:paraId="56EF8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734" w:type="dxa"/>
            <w:vMerge w:val="restart"/>
            <w:vAlign w:val="center"/>
          </w:tcPr>
          <w:p w14:paraId="538A1C7B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1</w:t>
            </w:r>
          </w:p>
        </w:tc>
        <w:tc>
          <w:tcPr>
            <w:tcW w:w="1670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64E4B81C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贯彻落实上级决策部署不够有力</w:t>
            </w: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59295590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重大学习教育活动开展不扎实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0203D150">
            <w:pPr>
              <w:numPr>
                <w:ilvl w:val="0"/>
                <w:numId w:val="1"/>
              </w:numPr>
              <w:tabs>
                <w:tab w:val="left" w:pos="312"/>
              </w:tabs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进一步完善学习制度，坚持学习日制度，切实抓好社区干部的政治学习。</w:t>
            </w:r>
          </w:p>
          <w:p w14:paraId="4F541080">
            <w:pPr>
              <w:numPr>
                <w:ilvl w:val="0"/>
                <w:numId w:val="1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大力弘扬理论联系实际的学风，教育社区党员干部发扬“钉子”精神，努力挤出时间认真学习本职工作业务，不断用新知识、新理论武装头脑，提高自身的综合素质和工作能力。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66CD39C8">
            <w:pPr>
              <w:numPr>
                <w:ilvl w:val="0"/>
                <w:numId w:val="2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线上每天坚持学习强国的学习。线下每月15日参加党员集中学习，业余时间主动学习习近平总书记系列重要讲话、党的十九届四中、五中全会精神，以及学党章、党规、党史。</w:t>
            </w:r>
          </w:p>
          <w:p w14:paraId="0624C4E1">
            <w:pPr>
              <w:numPr>
                <w:ilvl w:val="0"/>
                <w:numId w:val="2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每周组织社工开展全科业务知识培训交流，学习各条线相关知识技能。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544935BB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袁维萍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1FFEFE95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4ED0B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34" w:type="dxa"/>
            <w:vMerge w:val="continue"/>
            <w:vAlign w:val="center"/>
          </w:tcPr>
          <w:p w14:paraId="66F9AFAE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1D010DA9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7864A75C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推动社区建设不够有力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1CD25750">
            <w:pPr>
              <w:numPr>
                <w:ilvl w:val="0"/>
                <w:numId w:val="3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创新社区、社会组织、社会工作者、社区志愿者、社会慈善资源“五社联动”社区治理模式，整合社会力量，倡导守望相助，着力激发多元力量参与社区治理。</w:t>
            </w:r>
          </w:p>
          <w:p w14:paraId="28F51756">
            <w:pPr>
              <w:numPr>
                <w:ilvl w:val="0"/>
                <w:numId w:val="3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定期组织召开物业管理推进会，通过入户走访、了解民意等形式，不断提升物业服务水平。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4AF0922A">
            <w:pPr>
              <w:numPr>
                <w:ilvl w:val="0"/>
                <w:numId w:val="4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按照街道工作项目化、项目清单化、清单责任化的要求，深化社区品牌建设，持续推进陈渡之家1+1服务平台发挥效能。</w:t>
            </w:r>
          </w:p>
          <w:p w14:paraId="0A243F0A">
            <w:pPr>
              <w:numPr>
                <w:ilvl w:val="0"/>
                <w:numId w:val="4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和物业密切沟通，优化物业工作方式，更多听取社区居民意见，解决居民所急所盼。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5E3CBD8E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袁维萍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761AB44F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FD98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734" w:type="dxa"/>
            <w:vMerge w:val="restart"/>
            <w:vAlign w:val="center"/>
          </w:tcPr>
          <w:p w14:paraId="01525A6E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2</w:t>
            </w:r>
          </w:p>
        </w:tc>
        <w:tc>
          <w:tcPr>
            <w:tcW w:w="1670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0CA05230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党组织核心作用发挥不明显</w:t>
            </w: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2DC60F03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议事决策机制不完善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40FC999E">
            <w:pPr>
              <w:numPr>
                <w:ilvl w:val="0"/>
                <w:numId w:val="5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组织“两委”成员集中学习“三重一大”事项集体决策制度，以“三重一大”事项的工作要求和决策议事程序作为工作参照。</w:t>
            </w:r>
          </w:p>
          <w:p w14:paraId="04AFB395">
            <w:pPr>
              <w:numPr>
                <w:ilvl w:val="0"/>
                <w:numId w:val="5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严格落实议事决策机制，对于为民服务资金、工程项目等需要讨论决策的事项做到一事一议，并在“一本通”上及时记录决策过程和结果。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6CDD5CA1">
            <w:pPr>
              <w:numPr>
                <w:ilvl w:val="0"/>
                <w:numId w:val="6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召开专题会议，明确“三重一大”事项的工作要求，组织两委成员定期开展学习，不断完善“三重一大”事项集体决策制度，日常工作严格参照“三重一大”事项决策议事程序。</w:t>
            </w:r>
          </w:p>
          <w:p w14:paraId="244678D5">
            <w:pPr>
              <w:numPr>
                <w:ilvl w:val="0"/>
                <w:numId w:val="6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规范“一本通”记录流程，落实议事决策机制，尤其对“服务资金、工程项目”等决策严格把关，做到一事一议、责任到人。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56BCCA0D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袁维萍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6E582799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7396C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734" w:type="dxa"/>
            <w:vMerge w:val="continue"/>
            <w:vAlign w:val="center"/>
          </w:tcPr>
          <w:p w14:paraId="262C8A62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774492BF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392B660D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意识形态工作责任制落实不到位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4FCEBD19">
            <w:pPr>
              <w:pStyle w:val="17"/>
              <w:numPr>
                <w:ilvl w:val="0"/>
                <w:numId w:val="7"/>
              </w:numPr>
              <w:tabs>
                <w:tab w:val="left" w:pos="312"/>
              </w:tabs>
              <w:spacing w:line="3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做到“一把手”亲自抓意识形态工作，定期召开意识形态专题研究会。</w:t>
            </w:r>
          </w:p>
          <w:p w14:paraId="3A7A9243">
            <w:pPr>
              <w:numPr>
                <w:ilvl w:val="0"/>
                <w:numId w:val="7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开展理论学习，用好学习强国平台，牢牢把握正确的政治方向，加强思想引领，践行社会主义核心价值观，坚持正确舆论导向，做好舆论监管。</w:t>
            </w:r>
          </w:p>
          <w:p w14:paraId="68A48BDB">
            <w:pPr>
              <w:numPr>
                <w:ilvl w:val="0"/>
                <w:numId w:val="7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将意识形态工作摆上重要议事日程，支部会议记录传达学习上级有关工作部署要求。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2DDEBAF8">
            <w:pPr>
              <w:numPr>
                <w:ilvl w:val="0"/>
                <w:numId w:val="8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社区党委书记亲自抓意识形态工作，把意识形态工作融入到社区各项工作当中，定期召开意识形态专题研究会。</w:t>
            </w:r>
          </w:p>
          <w:p w14:paraId="0BB5D70B">
            <w:pPr>
              <w:numPr>
                <w:ilvl w:val="0"/>
                <w:numId w:val="8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邀请党校专家开展意识形态专题授课。</w:t>
            </w:r>
          </w:p>
          <w:p w14:paraId="33DCD928">
            <w:pPr>
              <w:numPr>
                <w:ilvl w:val="0"/>
                <w:numId w:val="8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通过社区新时代文明实践站开展各类活动，加强宣传，践行社会主义核心价值观，坚持正确的舆论导向。</w:t>
            </w:r>
          </w:p>
          <w:p w14:paraId="73B75A95">
            <w:pPr>
              <w:numPr>
                <w:ilvl w:val="0"/>
                <w:numId w:val="8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定期召开意识形态工作会议，将有关政策、精神、相关工作部署要求及时上传下达。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0DF7BCAE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袁维萍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16B68A19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59C82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734" w:type="dxa"/>
            <w:vMerge w:val="restart"/>
            <w:vAlign w:val="center"/>
          </w:tcPr>
          <w:p w14:paraId="6DB1168F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3</w:t>
            </w:r>
          </w:p>
        </w:tc>
        <w:tc>
          <w:tcPr>
            <w:tcW w:w="1670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20B607FD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党建工作重视不够</w:t>
            </w: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13E60A92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党组织凝聚力发挥不充分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30680C6E">
            <w:pPr>
              <w:pStyle w:val="17"/>
              <w:numPr>
                <w:ilvl w:val="0"/>
                <w:numId w:val="9"/>
              </w:numPr>
              <w:tabs>
                <w:tab w:val="left" w:pos="312"/>
              </w:tabs>
              <w:spacing w:line="3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加强党组织建设，发挥支部战斗堡垒作用，探索党建引领基层治理模式，引进社会组织，丰富党建活动载体。</w:t>
            </w:r>
          </w:p>
          <w:p w14:paraId="253B5B06">
            <w:pPr>
              <w:numPr>
                <w:ilvl w:val="0"/>
                <w:numId w:val="9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开展“红色教育基地参观”“党史竞赛”“党员参与社区治理”“红色主题电影观看”等形式多样的活动。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349293D3">
            <w:pPr>
              <w:numPr>
                <w:ilvl w:val="0"/>
                <w:numId w:val="10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组织两委委员、党支部书记定期进行培训，提高业务水平。</w:t>
            </w:r>
          </w:p>
          <w:p w14:paraId="42FA3D33">
            <w:pPr>
              <w:numPr>
                <w:ilvl w:val="0"/>
                <w:numId w:val="10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设立党员示范岗，充分发挥先锋模范作用。</w:t>
            </w:r>
          </w:p>
          <w:p w14:paraId="039F8709">
            <w:pPr>
              <w:numPr>
                <w:ilvl w:val="0"/>
                <w:numId w:val="10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组织观看《长津湖》等爱国主义教育电影，参观红园，组织开展四书学习、党史知识竞赛、开展“党星耀我心 红心永向党”项目创投。</w:t>
            </w:r>
          </w:p>
          <w:p w14:paraId="19A7ACBE">
            <w:pPr>
              <w:numPr>
                <w:ilvl w:val="0"/>
                <w:numId w:val="10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关心党员思想、工作和生活，帮助解决工作生活中的实际问题。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106FECF3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袁维萍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553CC76F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3A993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34" w:type="dxa"/>
            <w:vMerge w:val="continue"/>
            <w:vAlign w:val="center"/>
          </w:tcPr>
          <w:p w14:paraId="43FB442E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1AFC9752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4E26FA5D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党费按时缴费比例偏低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0FC4A1B1">
            <w:pPr>
              <w:numPr>
                <w:ilvl w:val="0"/>
                <w:numId w:val="11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组织学习党费收缴相关的规章制度，增强党员的党性觉悟和组织观念。</w:t>
            </w:r>
          </w:p>
          <w:p w14:paraId="1F9A8788">
            <w:pPr>
              <w:numPr>
                <w:ilvl w:val="0"/>
                <w:numId w:val="11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督促各支部书记，定期做好党费催缴工作，对于不按时</w:t>
            </w:r>
            <w:r>
              <w:rPr>
                <w:rFonts w:hint="eastAsia" w:eastAsia="仿宋_GB2312"/>
                <w:bCs/>
                <w:kern w:val="0"/>
                <w:sz w:val="24"/>
              </w:rPr>
              <w:t>交纳党费</w:t>
            </w:r>
            <w:r>
              <w:rPr>
                <w:rFonts w:eastAsia="仿宋_GB2312"/>
                <w:bCs/>
                <w:kern w:val="0"/>
                <w:sz w:val="24"/>
              </w:rPr>
              <w:t>的党员，定期开展谈话。</w:t>
            </w:r>
          </w:p>
          <w:p w14:paraId="6F04C068">
            <w:pPr>
              <w:numPr>
                <w:ilvl w:val="0"/>
                <w:numId w:val="11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增加党费的收缴形式，对于有特殊情况的党员，可以采取上门收缴、微信收缴等方式。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6877F5E0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 xml:space="preserve">. </w:t>
            </w:r>
            <w:r>
              <w:rPr>
                <w:rFonts w:eastAsia="仿宋_GB2312"/>
                <w:bCs/>
                <w:kern w:val="0"/>
                <w:sz w:val="24"/>
              </w:rPr>
              <w:t>落实党费收缴制度，建立党费收缴记录表，为每位缴费党员出具收据。</w:t>
            </w:r>
          </w:p>
          <w:p w14:paraId="6A30ACF2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 xml:space="preserve">. </w:t>
            </w:r>
            <w:r>
              <w:rPr>
                <w:rFonts w:eastAsia="仿宋_GB2312"/>
                <w:bCs/>
                <w:kern w:val="0"/>
                <w:sz w:val="24"/>
              </w:rPr>
              <w:t>要求各支部选派有责任心的人员收缴党费，对不按时</w:t>
            </w:r>
            <w:r>
              <w:rPr>
                <w:rFonts w:hint="eastAsia" w:eastAsia="仿宋_GB2312"/>
                <w:bCs/>
                <w:kern w:val="0"/>
                <w:sz w:val="24"/>
              </w:rPr>
              <w:t>交纳党费</w:t>
            </w:r>
            <w:r>
              <w:rPr>
                <w:rFonts w:eastAsia="仿宋_GB2312"/>
                <w:bCs/>
                <w:kern w:val="0"/>
                <w:sz w:val="24"/>
              </w:rPr>
              <w:t>的党员进行提醒谈话。</w:t>
            </w:r>
          </w:p>
          <w:p w14:paraId="1211E879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  <w:r>
              <w:rPr>
                <w:rFonts w:hint="eastAsia" w:eastAsia="仿宋_GB2312"/>
                <w:bCs/>
                <w:kern w:val="0"/>
                <w:sz w:val="24"/>
              </w:rPr>
              <w:t xml:space="preserve">. </w:t>
            </w:r>
            <w:r>
              <w:rPr>
                <w:rFonts w:eastAsia="仿宋_GB2312"/>
                <w:bCs/>
                <w:kern w:val="0"/>
                <w:sz w:val="24"/>
              </w:rPr>
              <w:t>创新党费收缴方式，通过微信、支付宝转账等形式及时完成党费收缴。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44CBBE7C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沈利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7A0E2022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3813A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734" w:type="dxa"/>
            <w:vMerge w:val="restart"/>
            <w:vAlign w:val="center"/>
          </w:tcPr>
          <w:p w14:paraId="20589B43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4</w:t>
            </w:r>
          </w:p>
        </w:tc>
        <w:tc>
          <w:tcPr>
            <w:tcW w:w="1670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16E27C3A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党内政治生活不规范</w:t>
            </w: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5EB86CCA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“三会一课”等制度执行不到位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031D0B30">
            <w:p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严格落实“三会一课”的开展要求，创新党课内容，专题党课尽量联系党员干部的思想工作实际，而不局限于“读报纸”“学文件”等政治学习。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41CBDF80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 xml:space="preserve">. </w:t>
            </w:r>
            <w:r>
              <w:rPr>
                <w:rFonts w:eastAsia="仿宋_GB2312"/>
                <w:bCs/>
                <w:kern w:val="0"/>
                <w:sz w:val="24"/>
              </w:rPr>
              <w:t>定期召开“三会一课”，做好</w:t>
            </w:r>
            <w:r>
              <w:rPr>
                <w:rFonts w:hint="eastAsia"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一本通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记录。</w:t>
            </w:r>
          </w:p>
          <w:p w14:paraId="3BE6D000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 xml:space="preserve">. </w:t>
            </w:r>
            <w:r>
              <w:rPr>
                <w:rFonts w:eastAsia="仿宋_GB2312"/>
                <w:bCs/>
                <w:kern w:val="0"/>
                <w:sz w:val="24"/>
              </w:rPr>
              <w:t>不断改进内容和形式，开展座谈会、谈心会、定期培训，提高“三会一课”质量。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46FF6542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沈利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20816378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1A7BD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734" w:type="dxa"/>
            <w:vMerge w:val="continue"/>
            <w:vAlign w:val="center"/>
          </w:tcPr>
          <w:p w14:paraId="09FD51A1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3C5836B2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7D835CE2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组织生活流于形式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4E63600C">
            <w:pPr>
              <w:numPr>
                <w:ilvl w:val="0"/>
                <w:numId w:val="12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定期开展组织生活会，加强党支部委员和党员直接的交流，谈心谈话坦诚相待，交流思想，互相帮助，共同提高，并记录分享。</w:t>
            </w:r>
          </w:p>
          <w:p w14:paraId="115C6A6B">
            <w:pPr>
              <w:numPr>
                <w:ilvl w:val="0"/>
                <w:numId w:val="12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党课更具针对性，回应大家普遍关心的问题，注重讲身边人的身边事，党委书记每年至少讲1次党课。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5AD5470B">
            <w:pPr>
              <w:numPr>
                <w:ilvl w:val="0"/>
                <w:numId w:val="13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定期开展组织生活会，</w:t>
            </w:r>
            <w:r>
              <w:rPr>
                <w:rFonts w:hint="eastAsia" w:eastAsia="仿宋_GB2312"/>
                <w:bCs/>
                <w:kern w:val="0"/>
                <w:sz w:val="24"/>
              </w:rPr>
              <w:t>8</w:t>
            </w:r>
            <w:r>
              <w:rPr>
                <w:rFonts w:eastAsia="仿宋_GB2312"/>
                <w:bCs/>
                <w:kern w:val="0"/>
                <w:sz w:val="24"/>
              </w:rPr>
              <w:t>月</w:t>
            </w:r>
            <w:r>
              <w:rPr>
                <w:rFonts w:hint="eastAsia" w:eastAsia="仿宋_GB2312"/>
                <w:bCs/>
                <w:kern w:val="0"/>
                <w:sz w:val="24"/>
              </w:rPr>
              <w:t>20</w:t>
            </w:r>
            <w:r>
              <w:rPr>
                <w:rFonts w:eastAsia="仿宋_GB2312"/>
                <w:bCs/>
                <w:kern w:val="0"/>
                <w:sz w:val="24"/>
              </w:rPr>
              <w:t>日召开巡察整改专题组织生活会，</w:t>
            </w:r>
            <w:r>
              <w:rPr>
                <w:rFonts w:hint="eastAsia" w:eastAsia="仿宋_GB2312"/>
                <w:bCs/>
                <w:kern w:val="0"/>
                <w:sz w:val="24"/>
              </w:rPr>
              <w:t>党委</w:t>
            </w:r>
            <w:r>
              <w:rPr>
                <w:rFonts w:eastAsia="仿宋_GB2312"/>
                <w:bCs/>
                <w:kern w:val="0"/>
                <w:sz w:val="24"/>
              </w:rPr>
              <w:t>成员开展思想交流，并规范做好会议记录。</w:t>
            </w:r>
          </w:p>
          <w:p w14:paraId="65D71A2C">
            <w:pPr>
              <w:numPr>
                <w:ilvl w:val="0"/>
                <w:numId w:val="13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党课选择更鲜明、多样的主题，邀请专家讲、党委和支部书记讲、先进党员讲。</w:t>
            </w:r>
            <w:r>
              <w:rPr>
                <w:rFonts w:hint="eastAsia" w:eastAsia="仿宋_GB2312"/>
                <w:bCs/>
                <w:kern w:val="0"/>
                <w:sz w:val="24"/>
              </w:rPr>
              <w:t>6</w:t>
            </w:r>
            <w:r>
              <w:rPr>
                <w:rFonts w:eastAsia="仿宋_GB2312"/>
                <w:bCs/>
                <w:kern w:val="0"/>
                <w:sz w:val="24"/>
              </w:rPr>
              <w:t>月</w:t>
            </w:r>
            <w:r>
              <w:rPr>
                <w:rFonts w:hint="eastAsia" w:eastAsia="仿宋_GB2312"/>
                <w:bCs/>
                <w:kern w:val="0"/>
                <w:sz w:val="24"/>
              </w:rPr>
              <w:t>28</w:t>
            </w:r>
            <w:r>
              <w:rPr>
                <w:rFonts w:eastAsia="仿宋_GB2312"/>
                <w:bCs/>
                <w:kern w:val="0"/>
                <w:sz w:val="24"/>
              </w:rPr>
              <w:t>日，社区党委书记袁维萍围绕“学党史、践初心”，开展《学党史不忘初心 强服务砥砺潜行》书记讲党课活动。9月17日，邀请市委党校专家为社区党员讲党史。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32D6F2FF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沈利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03A9E619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7EF1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vAlign w:val="center"/>
          </w:tcPr>
          <w:p w14:paraId="17ABDD72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58BE2ADD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7D4033BC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“一本通”相互参照誊抄情况普遍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402F1677">
            <w:pPr>
              <w:numPr>
                <w:ilvl w:val="0"/>
                <w:numId w:val="14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督促各支部结合支部党员思想和实际情况，分主题和方式开展多样化支部活动，并严格独立完成“一本通”记录。</w:t>
            </w:r>
          </w:p>
          <w:p w14:paraId="13D20946">
            <w:pPr>
              <w:numPr>
                <w:ilvl w:val="0"/>
                <w:numId w:val="14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社区党委严格做好“三会一课”检查工作，定期对“一本通”完成情况进行抽查、通报。</w:t>
            </w:r>
          </w:p>
          <w:p w14:paraId="088E6B49">
            <w:pPr>
              <w:numPr>
                <w:ilvl w:val="0"/>
                <w:numId w:val="14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各支部开展特色活动，丰富党员业余活动。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1996F242">
            <w:pPr>
              <w:numPr>
                <w:ilvl w:val="0"/>
                <w:numId w:val="15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已督促各支部开展各种形式的主题党日活动，并在</w:t>
            </w:r>
            <w:r>
              <w:rPr>
                <w:rFonts w:hint="eastAsia"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一本通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上做好记录。</w:t>
            </w:r>
          </w:p>
          <w:p w14:paraId="73F77D7B">
            <w:pPr>
              <w:numPr>
                <w:ilvl w:val="0"/>
                <w:numId w:val="15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重视、完善</w:t>
            </w:r>
            <w:r>
              <w:rPr>
                <w:rFonts w:hint="eastAsia"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一本通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记录工作，对</w:t>
            </w:r>
            <w:r>
              <w:rPr>
                <w:rFonts w:hint="eastAsia"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三会一课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记录做到真实确切，社区党委认真督查、定期抽查。</w:t>
            </w:r>
          </w:p>
          <w:p w14:paraId="25A79E81">
            <w:pPr>
              <w:numPr>
                <w:ilvl w:val="0"/>
                <w:numId w:val="15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丰富党员精神文化生活，坚持“党性教育一刻钟”制度，每天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党史学习教育</w:t>
            </w:r>
            <w:r>
              <w:rPr>
                <w:rFonts w:eastAsia="仿宋_GB2312"/>
                <w:bCs/>
                <w:kern w:val="0"/>
                <w:sz w:val="24"/>
              </w:rPr>
              <w:t>书目15分钟以上，建议每个支部每周集中学习一小时。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7D30E8DF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沈利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30733947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1262F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34" w:type="dxa"/>
            <w:vMerge w:val="restart"/>
            <w:vAlign w:val="center"/>
          </w:tcPr>
          <w:p w14:paraId="3BB1FC8D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5</w:t>
            </w:r>
          </w:p>
        </w:tc>
        <w:tc>
          <w:tcPr>
            <w:tcW w:w="1670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07AA8547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社区服务能力有待提升</w:t>
            </w: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3AF004D9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社区管理有待加强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6F2B29B3">
            <w:pPr>
              <w:numPr>
                <w:ilvl w:val="0"/>
                <w:numId w:val="16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通过多种方式提高服务队伍的整体素质，设置科学合理的社区服务项目和内容，将社区服务专业化、精细化。</w:t>
            </w:r>
          </w:p>
          <w:p w14:paraId="37E8E999">
            <w:pPr>
              <w:numPr>
                <w:ilvl w:val="0"/>
                <w:numId w:val="16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针对居民的不同状况和需求实际，及时解决居民面临的实际问题，对于有困难的情况，多方沟通，尽力协商，化解居民矛盾，提高居民生活质量。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637D6F9D">
            <w:pPr>
              <w:numPr>
                <w:ilvl w:val="0"/>
                <w:numId w:val="17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充分发挥社区党委联接“桥梁”作用，以陈渡之家 1+1服务平台为纽带，推动社区治理共同体建设。</w:t>
            </w:r>
          </w:p>
          <w:p w14:paraId="50A67002">
            <w:pPr>
              <w:numPr>
                <w:ilvl w:val="0"/>
                <w:numId w:val="17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针对居民群众“最关心、最直接、最现实”的问题迅速行动，采取有效措施。如：在社区开设三场新冠疫苗专场接种服务，1200多位居民受益；安装电动车集中充电装置5处，解决居民电动车上楼充电难问题；化解小区公共通道被占用矛盾和陈渡新苑封堵矛盾；为20多位困难残疾人提供辅助性就业岗位等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21193BAA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金春芬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0EDB9B5E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32B70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734" w:type="dxa"/>
            <w:vMerge w:val="continue"/>
            <w:vAlign w:val="center"/>
          </w:tcPr>
          <w:p w14:paraId="36F0867B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5A68ECF8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34C9D864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网格化管理研究不深入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7933A8B8">
            <w:pPr>
              <w:numPr>
                <w:ilvl w:val="0"/>
                <w:numId w:val="18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明确网格管理的内容和职责，广泛深入的做好网格化管理的宣传工作。</w:t>
            </w:r>
          </w:p>
          <w:p w14:paraId="2D1E748C">
            <w:pPr>
              <w:numPr>
                <w:ilvl w:val="0"/>
                <w:numId w:val="18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积极引导楼长、物业管理人员、志愿者商户等各方面群众力量参与到网格化管理工作中来，提高群众参与度，加强社区自治。</w:t>
            </w:r>
          </w:p>
          <w:p w14:paraId="7C79B880">
            <w:pPr>
              <w:numPr>
                <w:ilvl w:val="0"/>
                <w:numId w:val="18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加强与街道指挥中心沟通，发挥社区网格员监督作用，第一时间向街道反馈问题。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2276563B">
            <w:pPr>
              <w:numPr>
                <w:ilvl w:val="0"/>
                <w:numId w:val="19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网格员定期下网格巡查，积极引导志愿者参与网格治理，以网格为单位每天巡逻，并将发现问题反馈至相关网格员。涉及物业整改等的问题，及时沟通反馈并解决。</w:t>
            </w:r>
          </w:p>
          <w:p w14:paraId="7212F725">
            <w:pPr>
              <w:numPr>
                <w:ilvl w:val="0"/>
                <w:numId w:val="19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深化“社区党员到社区报到”活动，号召党员为居民服务。与社区物业进行有效沟通，创新服务模式，和居民在充分沟通的基础上，切实做出有效的改进措施。</w:t>
            </w:r>
          </w:p>
          <w:p w14:paraId="59658E56">
            <w:pPr>
              <w:numPr>
                <w:ilvl w:val="0"/>
                <w:numId w:val="19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依托全要素网格手机平台，完善走访巡查、流转事项办理等运行机制，采用上门入户、电话、微信等方式，收集第一手资料反馈至街道综合指挥中心。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0BA5358D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陈艳华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79462087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46D7E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734" w:type="dxa"/>
            <w:vMerge w:val="continue"/>
            <w:vAlign w:val="center"/>
          </w:tcPr>
          <w:p w14:paraId="3CBA036B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5505C0F8">
            <w:pPr>
              <w:adjustRightInd w:val="0"/>
              <w:spacing w:line="30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62CCA18E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工作作风不实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4D81E17B">
            <w:pPr>
              <w:numPr>
                <w:ilvl w:val="0"/>
                <w:numId w:val="20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组织开展常态化学习，压实工作作风，提高社工的责任感、使命感，确保认真细致做好每一项工作，以求真务实的态度执行各项制度。</w:t>
            </w:r>
          </w:p>
          <w:p w14:paraId="2A5459BD">
            <w:pPr>
              <w:numPr>
                <w:ilvl w:val="0"/>
                <w:numId w:val="20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对于有错漏的地方，积极改正，查漏补缺，并引以为鉴，端正态度做好以后的工作。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286E7CD3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社区全体员工在书记的带领下，积极开展作风问题典型案例学习，自查补缺，严格</w:t>
            </w:r>
            <w:r>
              <w:rPr>
                <w:rFonts w:hint="eastAsia" w:eastAsia="仿宋_GB2312"/>
                <w:bCs/>
                <w:kern w:val="0"/>
                <w:sz w:val="24"/>
              </w:rPr>
              <w:t>落实</w:t>
            </w:r>
            <w:r>
              <w:rPr>
                <w:rFonts w:eastAsia="仿宋_GB2312"/>
                <w:bCs/>
                <w:kern w:val="0"/>
                <w:sz w:val="24"/>
              </w:rPr>
              <w:t>中央八项规定</w:t>
            </w:r>
            <w:r>
              <w:rPr>
                <w:rFonts w:hint="eastAsia" w:eastAsia="仿宋_GB2312"/>
                <w:bCs/>
                <w:kern w:val="0"/>
                <w:sz w:val="24"/>
              </w:rPr>
              <w:t>精神</w:t>
            </w:r>
            <w:r>
              <w:rPr>
                <w:rFonts w:eastAsia="仿宋_GB2312"/>
                <w:bCs/>
                <w:kern w:val="0"/>
                <w:sz w:val="24"/>
              </w:rPr>
              <w:t>，形成廉洁自律的工作作风。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506C52AC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袁维萍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41B6124E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29738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734" w:type="dxa"/>
            <w:vAlign w:val="center"/>
          </w:tcPr>
          <w:p w14:paraId="3E0AE3FB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6</w:t>
            </w:r>
          </w:p>
        </w:tc>
        <w:tc>
          <w:tcPr>
            <w:tcW w:w="1670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478D1417">
            <w:pPr>
              <w:adjustRightInd w:val="0"/>
              <w:spacing w:line="300" w:lineRule="exact"/>
              <w:rPr>
                <w:rFonts w:eastAsia="仿宋"/>
                <w:bCs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为民服务专项资金管理使用不规范</w:t>
            </w: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203EC590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各类制作费无协议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379BC47B">
            <w:pPr>
              <w:pStyle w:val="17"/>
              <w:numPr>
                <w:ilvl w:val="0"/>
                <w:numId w:val="21"/>
              </w:numPr>
              <w:tabs>
                <w:tab w:val="left" w:pos="312"/>
              </w:tabs>
              <w:spacing w:line="3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严格落实为民服务专项资金管理使用制度，规范使用各类制作费，做到有凭有据，责任到人。</w:t>
            </w:r>
          </w:p>
          <w:p w14:paraId="7E55A2DD">
            <w:pPr>
              <w:numPr>
                <w:ilvl w:val="0"/>
                <w:numId w:val="21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与街道财务部门工作人员加强对接，区分统一制作和自行制作要求和流程。</w:t>
            </w:r>
          </w:p>
          <w:p w14:paraId="5DDDC9FB">
            <w:pPr>
              <w:numPr>
                <w:ilvl w:val="0"/>
                <w:numId w:val="21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加强对社区财务工作人员业务知识培训，严格为民服务专项资金报销要求。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0AAE40CD">
            <w:pPr>
              <w:numPr>
                <w:ilvl w:val="0"/>
                <w:numId w:val="22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严格落实各项费用使用制度，责任到人。明确未经审批不得使用，达到一定金额</w:t>
            </w:r>
            <w:r>
              <w:rPr>
                <w:rFonts w:hint="eastAsia" w:eastAsia="仿宋_GB2312"/>
                <w:bCs/>
                <w:kern w:val="0"/>
                <w:sz w:val="24"/>
              </w:rPr>
              <w:t>时要</w:t>
            </w:r>
            <w:r>
              <w:rPr>
                <w:rFonts w:eastAsia="仿宋_GB2312"/>
                <w:bCs/>
                <w:kern w:val="0"/>
                <w:sz w:val="24"/>
              </w:rPr>
              <w:t>完善规范相关程序，如签订合同、招投标等。</w:t>
            </w:r>
          </w:p>
          <w:p w14:paraId="424D108A">
            <w:pPr>
              <w:numPr>
                <w:ilvl w:val="0"/>
                <w:numId w:val="22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与街道财政和资产管理局加强联系对接，街道统一制作和社区自行制作的费用分别完善流程和报销手续。</w:t>
            </w:r>
          </w:p>
          <w:p w14:paraId="5FCF1FFA">
            <w:pPr>
              <w:numPr>
                <w:ilvl w:val="0"/>
                <w:numId w:val="22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安排社区财务工作人员参加街道举办的业务知识培训，提高自身专业技能，明确工作职责。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6404C40B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李文霞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69A1C3DB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2C38A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734" w:type="dxa"/>
            <w:vAlign w:val="center"/>
          </w:tcPr>
          <w:p w14:paraId="1122C608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3E853B5E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4AAD4862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发放慰问物资无清单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1A55B770">
            <w:pPr>
              <w:numPr>
                <w:ilvl w:val="0"/>
                <w:numId w:val="23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制定发放慰问物资流程制度，严格把控各类物资发放，严格督促相关责任人签字核实等措施。</w:t>
            </w:r>
          </w:p>
          <w:p w14:paraId="45CA98DA">
            <w:pPr>
              <w:pStyle w:val="17"/>
              <w:numPr>
                <w:ilvl w:val="0"/>
                <w:numId w:val="23"/>
              </w:numPr>
              <w:tabs>
                <w:tab w:val="left" w:pos="312"/>
              </w:tabs>
              <w:spacing w:line="3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走访慰问活动中物资发放做到对象明确、人数确定，发放款物签收资料留存明细。</w:t>
            </w:r>
          </w:p>
          <w:p w14:paraId="766A2BD4">
            <w:pPr>
              <w:numPr>
                <w:ilvl w:val="0"/>
                <w:numId w:val="23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加强对社区财务工作人员业务知识培训，严格为民服务专项资金报销要求。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343C4FE7">
            <w:pPr>
              <w:numPr>
                <w:ilvl w:val="0"/>
                <w:numId w:val="24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严格落实各类物资发放流程，准确填写各类清单，如发放物资的日期、名称、数量等，并做好各种签收资料，如领取时间、领取人员姓名、领取物资名称、数量、领取人签名等的整理留存工作。</w:t>
            </w:r>
          </w:p>
          <w:p w14:paraId="42F89065">
            <w:pPr>
              <w:numPr>
                <w:ilvl w:val="0"/>
                <w:numId w:val="24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走访慰问时要制作慰问品、慰问金的发放领取清单，领取人需在清单上签名，慰问时拍好相关照片，做到各项工作有档可查。</w:t>
            </w:r>
          </w:p>
          <w:p w14:paraId="3923671A">
            <w:pPr>
              <w:numPr>
                <w:ilvl w:val="0"/>
                <w:numId w:val="24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加强社区财务人员的业务知识培训，不断提高社区财务人员的规矩意识、责任意识，报销时严格遵循相关流程，落实相关制度。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539E5DBE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李文霞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7EB5F3DC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E55C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734" w:type="dxa"/>
            <w:vMerge w:val="restart"/>
            <w:vAlign w:val="center"/>
          </w:tcPr>
          <w:p w14:paraId="63E88C7B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7</w:t>
            </w:r>
          </w:p>
        </w:tc>
        <w:tc>
          <w:tcPr>
            <w:tcW w:w="1670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20AFEC8F">
            <w:pPr>
              <w:adjustRightInd w:val="0"/>
              <w:spacing w:line="300" w:lineRule="exact"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党风廉政建设落实不够有力</w:t>
            </w: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30B4C382">
            <w:pPr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主体责任压而不实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37F49405">
            <w:pPr>
              <w:pStyle w:val="17"/>
              <w:numPr>
                <w:ilvl w:val="0"/>
                <w:numId w:val="25"/>
              </w:numPr>
              <w:tabs>
                <w:tab w:val="left" w:pos="312"/>
              </w:tabs>
              <w:spacing w:line="3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切实落实社区党委主体责任，严格落实“三重一大”事项集体决策制度，发挥党委会议的决策作用。</w:t>
            </w:r>
          </w:p>
          <w:p w14:paraId="41C07A66">
            <w:pPr>
              <w:numPr>
                <w:ilvl w:val="0"/>
                <w:numId w:val="25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自觉接受党组织和群众的监督，做到不畏难、不怕苦，做到廉洁自律，以饱满的热情去完成各项工作任务。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277CAB4B">
            <w:pPr>
              <w:numPr>
                <w:ilvl w:val="0"/>
                <w:numId w:val="26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严格执行“三重一大”事项集体决策制度，做到“一事一议”，定期召开党委会议，对相关事项进行讨论决策。</w:t>
            </w:r>
          </w:p>
          <w:p w14:paraId="56AC2FB4">
            <w:pPr>
              <w:numPr>
                <w:ilvl w:val="0"/>
                <w:numId w:val="26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主动接受组织监督，同事之间互相督促，组织开展守纪律讲规矩专题教育活动，通过学习总结经验，提高廉洁自律意识。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351D82A2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袁维萍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626E464C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25EDD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34" w:type="dxa"/>
            <w:vMerge w:val="continue"/>
            <w:vAlign w:val="center"/>
          </w:tcPr>
          <w:p w14:paraId="3676980A">
            <w:pPr>
              <w:adjustRightInd w:val="0"/>
              <w:spacing w:line="300" w:lineRule="exac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670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6C98A19D">
            <w:pPr>
              <w:adjustRightInd w:val="0"/>
              <w:spacing w:line="300" w:lineRule="exact"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647" w:type="dxa"/>
            <w:tcMar>
              <w:top w:w="170" w:type="dxa"/>
              <w:bottom w:w="170" w:type="dxa"/>
            </w:tcMar>
            <w:vAlign w:val="center"/>
          </w:tcPr>
          <w:p w14:paraId="3D99FA88">
            <w:pPr>
              <w:adjustRightInd w:val="0"/>
              <w:spacing w:line="30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廉政教育形式单一</w:t>
            </w:r>
          </w:p>
        </w:tc>
        <w:tc>
          <w:tcPr>
            <w:tcW w:w="3713" w:type="dxa"/>
            <w:tcMar>
              <w:top w:w="170" w:type="dxa"/>
              <w:bottom w:w="170" w:type="dxa"/>
            </w:tcMar>
            <w:vAlign w:val="center"/>
          </w:tcPr>
          <w:p w14:paraId="43B71BE5">
            <w:pPr>
              <w:pStyle w:val="17"/>
              <w:numPr>
                <w:ilvl w:val="0"/>
                <w:numId w:val="27"/>
              </w:numPr>
              <w:tabs>
                <w:tab w:val="left" w:pos="312"/>
              </w:tabs>
              <w:spacing w:line="300" w:lineRule="exact"/>
              <w:ind w:firstLine="0" w:firstLineChars="0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开展多样化的廉政教育活动，正面教育和反面典型警示相结合。</w:t>
            </w:r>
          </w:p>
          <w:p w14:paraId="0AB8FD37">
            <w:pPr>
              <w:numPr>
                <w:ilvl w:val="0"/>
                <w:numId w:val="27"/>
              </w:numPr>
              <w:tabs>
                <w:tab w:val="left" w:pos="312"/>
              </w:tabs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积极发挥新媒体在廉政教育中的作用，线上线下形式相结合，提高教育针对性。</w:t>
            </w:r>
          </w:p>
        </w:tc>
        <w:tc>
          <w:tcPr>
            <w:tcW w:w="3510" w:type="dxa"/>
            <w:tcMar>
              <w:top w:w="170" w:type="dxa"/>
              <w:bottom w:w="170" w:type="dxa"/>
            </w:tcMar>
            <w:vAlign w:val="center"/>
          </w:tcPr>
          <w:p w14:paraId="30C3F847">
            <w:pPr>
              <w:numPr>
                <w:ilvl w:val="0"/>
                <w:numId w:val="28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组织学习廉政教育典型案例，通过线上线下交流，分享教育心得。</w:t>
            </w:r>
          </w:p>
          <w:p w14:paraId="23998AD5">
            <w:pPr>
              <w:numPr>
                <w:ilvl w:val="0"/>
                <w:numId w:val="28"/>
              </w:num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利用学习强国等平台，学习相关政策制度，多途径、多方位提高自身素养。</w:t>
            </w:r>
          </w:p>
        </w:tc>
        <w:tc>
          <w:tcPr>
            <w:tcW w:w="1190" w:type="dxa"/>
            <w:tcMar>
              <w:top w:w="170" w:type="dxa"/>
              <w:bottom w:w="170" w:type="dxa"/>
            </w:tcMar>
            <w:vAlign w:val="center"/>
          </w:tcPr>
          <w:p w14:paraId="2698E124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袁维萍</w:t>
            </w:r>
          </w:p>
        </w:tc>
        <w:tc>
          <w:tcPr>
            <w:tcW w:w="1247" w:type="dxa"/>
            <w:tcMar>
              <w:top w:w="170" w:type="dxa"/>
              <w:bottom w:w="170" w:type="dxa"/>
            </w:tcMar>
            <w:vAlign w:val="center"/>
          </w:tcPr>
          <w:p w14:paraId="0AD11411">
            <w:pPr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14:paraId="29F5B66D">
      <w:pPr>
        <w:widowControl/>
        <w:spacing w:line="570" w:lineRule="exact"/>
        <w:jc w:val="left"/>
        <w:rPr>
          <w:rFonts w:eastAsia="仿宋_GB2312"/>
          <w:szCs w:val="32"/>
        </w:rPr>
      </w:pPr>
    </w:p>
    <w:p w14:paraId="2F4ECDFF">
      <w:pPr>
        <w:spacing w:before="312" w:after="312"/>
      </w:pPr>
    </w:p>
    <w:p w14:paraId="4D0C0E96">
      <w:pPr>
        <w:rPr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701" w:right="1474" w:bottom="170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85FD14-8CC0-4378-AFA4-72774A349B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27B6EF-8D21-40A3-847E-0BA7A9EE744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56763FB-30DD-44F0-B0C2-608AD90B0666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674997-B3D6-4834-9B7A-ADCC41997668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56E01FC6-862C-47FF-A112-619AE3D7CBB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2DC877C-39F4-4844-BCDE-7F004D73E4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AD9EC"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52689">
    <w:pPr>
      <w:pStyle w:val="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AB82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3363F"/>
    <w:multiLevelType w:val="singleLevel"/>
    <w:tmpl w:val="8023363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9125CBB"/>
    <w:multiLevelType w:val="singleLevel"/>
    <w:tmpl w:val="89125CB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94F3ED7"/>
    <w:multiLevelType w:val="singleLevel"/>
    <w:tmpl w:val="894F3ED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8BFBC8D6"/>
    <w:multiLevelType w:val="singleLevel"/>
    <w:tmpl w:val="8BFBC8D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8C58C213"/>
    <w:multiLevelType w:val="singleLevel"/>
    <w:tmpl w:val="8C58C21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904154E1"/>
    <w:multiLevelType w:val="singleLevel"/>
    <w:tmpl w:val="904154E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9B1AABC7"/>
    <w:multiLevelType w:val="singleLevel"/>
    <w:tmpl w:val="9B1AABC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AC1A6376"/>
    <w:multiLevelType w:val="singleLevel"/>
    <w:tmpl w:val="AC1A6376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296A009"/>
    <w:multiLevelType w:val="singleLevel"/>
    <w:tmpl w:val="C296A009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C54DEBAE"/>
    <w:multiLevelType w:val="singleLevel"/>
    <w:tmpl w:val="C54DEBAE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CCAE2AA4"/>
    <w:multiLevelType w:val="singleLevel"/>
    <w:tmpl w:val="CCAE2AA4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DECEF643"/>
    <w:multiLevelType w:val="singleLevel"/>
    <w:tmpl w:val="DECEF643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A987CF3"/>
    <w:multiLevelType w:val="singleLevel"/>
    <w:tmpl w:val="EA987CF3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E3E1EB9"/>
    <w:multiLevelType w:val="singleLevel"/>
    <w:tmpl w:val="EE3E1EB9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C01CE8F"/>
    <w:multiLevelType w:val="singleLevel"/>
    <w:tmpl w:val="FC01CE8F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07DD3F7F"/>
    <w:multiLevelType w:val="singleLevel"/>
    <w:tmpl w:val="07DD3F7F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0A89609C"/>
    <w:multiLevelType w:val="singleLevel"/>
    <w:tmpl w:val="0A89609C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10630B83"/>
    <w:multiLevelType w:val="singleLevel"/>
    <w:tmpl w:val="10630B83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10943393"/>
    <w:multiLevelType w:val="singleLevel"/>
    <w:tmpl w:val="10943393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18CBCAD4"/>
    <w:multiLevelType w:val="singleLevel"/>
    <w:tmpl w:val="18CBCAD4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2802CDD3"/>
    <w:multiLevelType w:val="singleLevel"/>
    <w:tmpl w:val="2802CDD3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3CA2CF94"/>
    <w:multiLevelType w:val="singleLevel"/>
    <w:tmpl w:val="3CA2CF94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45E253CE"/>
    <w:multiLevelType w:val="singleLevel"/>
    <w:tmpl w:val="45E253CE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4D83945A"/>
    <w:multiLevelType w:val="singleLevel"/>
    <w:tmpl w:val="4D83945A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57047532"/>
    <w:multiLevelType w:val="singleLevel"/>
    <w:tmpl w:val="57047532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67C839FB"/>
    <w:multiLevelType w:val="singleLevel"/>
    <w:tmpl w:val="67C839FB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22F8718"/>
    <w:multiLevelType w:val="singleLevel"/>
    <w:tmpl w:val="722F8718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7150CFA"/>
    <w:multiLevelType w:val="singleLevel"/>
    <w:tmpl w:val="77150CFA"/>
    <w:lvl w:ilvl="0" w:tentative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5"/>
  </w:num>
  <w:num w:numId="5">
    <w:abstractNumId w:val="2"/>
  </w:num>
  <w:num w:numId="6">
    <w:abstractNumId w:val="25"/>
  </w:num>
  <w:num w:numId="7">
    <w:abstractNumId w:val="9"/>
  </w:num>
  <w:num w:numId="8">
    <w:abstractNumId w:val="17"/>
  </w:num>
  <w:num w:numId="9">
    <w:abstractNumId w:val="23"/>
  </w:num>
  <w:num w:numId="10">
    <w:abstractNumId w:val="15"/>
  </w:num>
  <w:num w:numId="11">
    <w:abstractNumId w:val="4"/>
  </w:num>
  <w:num w:numId="12">
    <w:abstractNumId w:val="14"/>
  </w:num>
  <w:num w:numId="13">
    <w:abstractNumId w:val="6"/>
  </w:num>
  <w:num w:numId="14">
    <w:abstractNumId w:val="10"/>
  </w:num>
  <w:num w:numId="15">
    <w:abstractNumId w:val="24"/>
  </w:num>
  <w:num w:numId="16">
    <w:abstractNumId w:val="3"/>
  </w:num>
  <w:num w:numId="17">
    <w:abstractNumId w:val="26"/>
  </w:num>
  <w:num w:numId="18">
    <w:abstractNumId w:val="22"/>
  </w:num>
  <w:num w:numId="19">
    <w:abstractNumId w:val="8"/>
  </w:num>
  <w:num w:numId="20">
    <w:abstractNumId w:val="19"/>
  </w:num>
  <w:num w:numId="21">
    <w:abstractNumId w:val="0"/>
  </w:num>
  <w:num w:numId="22">
    <w:abstractNumId w:val="21"/>
  </w:num>
  <w:num w:numId="23">
    <w:abstractNumId w:val="16"/>
  </w:num>
  <w:num w:numId="24">
    <w:abstractNumId w:val="7"/>
  </w:num>
  <w:num w:numId="25">
    <w:abstractNumId w:val="20"/>
  </w:num>
  <w:num w:numId="26">
    <w:abstractNumId w:val="13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A5NWQ2OTU1OGVjMGY1ODg1NzM3NDc2ZDYxMjhkZTIifQ=="/>
  </w:docVars>
  <w:rsids>
    <w:rsidRoot w:val="00100B87"/>
    <w:rsid w:val="000008A1"/>
    <w:rsid w:val="0000418A"/>
    <w:rsid w:val="00004C4C"/>
    <w:rsid w:val="000134E1"/>
    <w:rsid w:val="00013E22"/>
    <w:rsid w:val="00017B0E"/>
    <w:rsid w:val="00023F1A"/>
    <w:rsid w:val="000278F8"/>
    <w:rsid w:val="00027F69"/>
    <w:rsid w:val="000307FC"/>
    <w:rsid w:val="00041F6F"/>
    <w:rsid w:val="00042BF2"/>
    <w:rsid w:val="0004668E"/>
    <w:rsid w:val="00050A1D"/>
    <w:rsid w:val="000530AA"/>
    <w:rsid w:val="0005505D"/>
    <w:rsid w:val="000563B5"/>
    <w:rsid w:val="00057291"/>
    <w:rsid w:val="00082606"/>
    <w:rsid w:val="000938DD"/>
    <w:rsid w:val="0009672F"/>
    <w:rsid w:val="000B2629"/>
    <w:rsid w:val="000B5507"/>
    <w:rsid w:val="000B57FB"/>
    <w:rsid w:val="000B5F69"/>
    <w:rsid w:val="000C0A63"/>
    <w:rsid w:val="000C0D80"/>
    <w:rsid w:val="000C6F30"/>
    <w:rsid w:val="000D23AA"/>
    <w:rsid w:val="000D7427"/>
    <w:rsid w:val="000D7489"/>
    <w:rsid w:val="000E54BD"/>
    <w:rsid w:val="000E58CD"/>
    <w:rsid w:val="000F57FD"/>
    <w:rsid w:val="00100B87"/>
    <w:rsid w:val="00101245"/>
    <w:rsid w:val="001026E4"/>
    <w:rsid w:val="00107511"/>
    <w:rsid w:val="00111113"/>
    <w:rsid w:val="0011191F"/>
    <w:rsid w:val="00112868"/>
    <w:rsid w:val="00112A60"/>
    <w:rsid w:val="00121791"/>
    <w:rsid w:val="00132D99"/>
    <w:rsid w:val="00133E31"/>
    <w:rsid w:val="00140231"/>
    <w:rsid w:val="00144366"/>
    <w:rsid w:val="001462E3"/>
    <w:rsid w:val="00150A23"/>
    <w:rsid w:val="00152A0F"/>
    <w:rsid w:val="00156183"/>
    <w:rsid w:val="00160C67"/>
    <w:rsid w:val="00170E82"/>
    <w:rsid w:val="00173038"/>
    <w:rsid w:val="0017335E"/>
    <w:rsid w:val="0017703D"/>
    <w:rsid w:val="00182E2A"/>
    <w:rsid w:val="0018620A"/>
    <w:rsid w:val="0019063F"/>
    <w:rsid w:val="0019171A"/>
    <w:rsid w:val="00195953"/>
    <w:rsid w:val="001B235F"/>
    <w:rsid w:val="001D064D"/>
    <w:rsid w:val="001D0E9C"/>
    <w:rsid w:val="001E7BAF"/>
    <w:rsid w:val="001F399F"/>
    <w:rsid w:val="00202A7A"/>
    <w:rsid w:val="00210DE6"/>
    <w:rsid w:val="002247A5"/>
    <w:rsid w:val="00231430"/>
    <w:rsid w:val="00232625"/>
    <w:rsid w:val="00243DE9"/>
    <w:rsid w:val="0024532F"/>
    <w:rsid w:val="00247F76"/>
    <w:rsid w:val="00250A18"/>
    <w:rsid w:val="00251332"/>
    <w:rsid w:val="00254D9B"/>
    <w:rsid w:val="0026219A"/>
    <w:rsid w:val="00264538"/>
    <w:rsid w:val="00265009"/>
    <w:rsid w:val="00271E34"/>
    <w:rsid w:val="002806DC"/>
    <w:rsid w:val="00290383"/>
    <w:rsid w:val="0029799E"/>
    <w:rsid w:val="002A4942"/>
    <w:rsid w:val="002A7E13"/>
    <w:rsid w:val="002B1884"/>
    <w:rsid w:val="002B209B"/>
    <w:rsid w:val="002B22BA"/>
    <w:rsid w:val="002B3A30"/>
    <w:rsid w:val="002B61C7"/>
    <w:rsid w:val="002C0413"/>
    <w:rsid w:val="002C3A39"/>
    <w:rsid w:val="002C5416"/>
    <w:rsid w:val="002D1E21"/>
    <w:rsid w:val="002D67DB"/>
    <w:rsid w:val="002E1FF9"/>
    <w:rsid w:val="002F16B9"/>
    <w:rsid w:val="002F240D"/>
    <w:rsid w:val="002F4F30"/>
    <w:rsid w:val="00311C8E"/>
    <w:rsid w:val="00326867"/>
    <w:rsid w:val="00331A11"/>
    <w:rsid w:val="00343BB6"/>
    <w:rsid w:val="00346682"/>
    <w:rsid w:val="003534B8"/>
    <w:rsid w:val="00353656"/>
    <w:rsid w:val="00355AD6"/>
    <w:rsid w:val="00356FA4"/>
    <w:rsid w:val="0035770F"/>
    <w:rsid w:val="00361886"/>
    <w:rsid w:val="00374606"/>
    <w:rsid w:val="00374D34"/>
    <w:rsid w:val="00392A8B"/>
    <w:rsid w:val="00394C03"/>
    <w:rsid w:val="003A7689"/>
    <w:rsid w:val="003D797B"/>
    <w:rsid w:val="003D7DC2"/>
    <w:rsid w:val="003E2486"/>
    <w:rsid w:val="003F0355"/>
    <w:rsid w:val="003F7E3A"/>
    <w:rsid w:val="003F7E6E"/>
    <w:rsid w:val="0040030E"/>
    <w:rsid w:val="00401A13"/>
    <w:rsid w:val="00407090"/>
    <w:rsid w:val="004145B3"/>
    <w:rsid w:val="0041572D"/>
    <w:rsid w:val="00422D96"/>
    <w:rsid w:val="004345F2"/>
    <w:rsid w:val="004351B0"/>
    <w:rsid w:val="004460BF"/>
    <w:rsid w:val="004461AF"/>
    <w:rsid w:val="004664BF"/>
    <w:rsid w:val="004678DC"/>
    <w:rsid w:val="00494B4F"/>
    <w:rsid w:val="004974B8"/>
    <w:rsid w:val="004A083B"/>
    <w:rsid w:val="004A34A2"/>
    <w:rsid w:val="004A620F"/>
    <w:rsid w:val="004A7D0D"/>
    <w:rsid w:val="004B348D"/>
    <w:rsid w:val="004B568C"/>
    <w:rsid w:val="004B7FD9"/>
    <w:rsid w:val="004C6018"/>
    <w:rsid w:val="004C6092"/>
    <w:rsid w:val="004C7219"/>
    <w:rsid w:val="004D4A65"/>
    <w:rsid w:val="004D6430"/>
    <w:rsid w:val="004E14B7"/>
    <w:rsid w:val="004E2217"/>
    <w:rsid w:val="004E3102"/>
    <w:rsid w:val="004F600B"/>
    <w:rsid w:val="004F6724"/>
    <w:rsid w:val="005205CA"/>
    <w:rsid w:val="00521A57"/>
    <w:rsid w:val="00527F60"/>
    <w:rsid w:val="00533DC8"/>
    <w:rsid w:val="00564BAA"/>
    <w:rsid w:val="005668C3"/>
    <w:rsid w:val="005749E8"/>
    <w:rsid w:val="005866BA"/>
    <w:rsid w:val="00594165"/>
    <w:rsid w:val="00594944"/>
    <w:rsid w:val="0059692E"/>
    <w:rsid w:val="005A09F7"/>
    <w:rsid w:val="005B0670"/>
    <w:rsid w:val="005B112F"/>
    <w:rsid w:val="005C1331"/>
    <w:rsid w:val="005C3494"/>
    <w:rsid w:val="005C497A"/>
    <w:rsid w:val="005C52D6"/>
    <w:rsid w:val="005D76BF"/>
    <w:rsid w:val="005F20E9"/>
    <w:rsid w:val="005F724E"/>
    <w:rsid w:val="006000A1"/>
    <w:rsid w:val="00602263"/>
    <w:rsid w:val="00620361"/>
    <w:rsid w:val="00636F4E"/>
    <w:rsid w:val="00636FB6"/>
    <w:rsid w:val="00666101"/>
    <w:rsid w:val="00677A70"/>
    <w:rsid w:val="00681345"/>
    <w:rsid w:val="006855D4"/>
    <w:rsid w:val="0069323D"/>
    <w:rsid w:val="00693829"/>
    <w:rsid w:val="00693E5D"/>
    <w:rsid w:val="006954D6"/>
    <w:rsid w:val="006A4840"/>
    <w:rsid w:val="006A67E5"/>
    <w:rsid w:val="006B1A7C"/>
    <w:rsid w:val="006B6993"/>
    <w:rsid w:val="006C0CF8"/>
    <w:rsid w:val="006E3ADE"/>
    <w:rsid w:val="006E4C67"/>
    <w:rsid w:val="006E58CD"/>
    <w:rsid w:val="006F307F"/>
    <w:rsid w:val="006F37FD"/>
    <w:rsid w:val="006F6132"/>
    <w:rsid w:val="007043F9"/>
    <w:rsid w:val="00704C9E"/>
    <w:rsid w:val="00706F2E"/>
    <w:rsid w:val="00711B69"/>
    <w:rsid w:val="0071235F"/>
    <w:rsid w:val="0072033B"/>
    <w:rsid w:val="00726FAD"/>
    <w:rsid w:val="00732CD7"/>
    <w:rsid w:val="00743D4A"/>
    <w:rsid w:val="0074456D"/>
    <w:rsid w:val="00745B4B"/>
    <w:rsid w:val="00751610"/>
    <w:rsid w:val="007610D3"/>
    <w:rsid w:val="00763969"/>
    <w:rsid w:val="0076580C"/>
    <w:rsid w:val="00783E66"/>
    <w:rsid w:val="007A07B7"/>
    <w:rsid w:val="007A0850"/>
    <w:rsid w:val="007A1B02"/>
    <w:rsid w:val="007A3E74"/>
    <w:rsid w:val="007A407F"/>
    <w:rsid w:val="007B6D68"/>
    <w:rsid w:val="007D3755"/>
    <w:rsid w:val="007E1892"/>
    <w:rsid w:val="00800A7B"/>
    <w:rsid w:val="00802C76"/>
    <w:rsid w:val="00805F0C"/>
    <w:rsid w:val="00813264"/>
    <w:rsid w:val="008140B6"/>
    <w:rsid w:val="008140FF"/>
    <w:rsid w:val="0084295F"/>
    <w:rsid w:val="0084625A"/>
    <w:rsid w:val="008538BC"/>
    <w:rsid w:val="0086632B"/>
    <w:rsid w:val="00866EF4"/>
    <w:rsid w:val="00867FCA"/>
    <w:rsid w:val="00875C11"/>
    <w:rsid w:val="00885457"/>
    <w:rsid w:val="008860D2"/>
    <w:rsid w:val="00894DC7"/>
    <w:rsid w:val="008A27EF"/>
    <w:rsid w:val="008B27B9"/>
    <w:rsid w:val="008B6742"/>
    <w:rsid w:val="008C0224"/>
    <w:rsid w:val="008C0BE6"/>
    <w:rsid w:val="008C6BB0"/>
    <w:rsid w:val="008C745A"/>
    <w:rsid w:val="008D01BD"/>
    <w:rsid w:val="008D0BE6"/>
    <w:rsid w:val="008F2465"/>
    <w:rsid w:val="00903224"/>
    <w:rsid w:val="00904CDE"/>
    <w:rsid w:val="00906485"/>
    <w:rsid w:val="00911E68"/>
    <w:rsid w:val="00922259"/>
    <w:rsid w:val="0092667E"/>
    <w:rsid w:val="00944EEB"/>
    <w:rsid w:val="00946686"/>
    <w:rsid w:val="0095790F"/>
    <w:rsid w:val="00965231"/>
    <w:rsid w:val="00973879"/>
    <w:rsid w:val="00974C09"/>
    <w:rsid w:val="009756A6"/>
    <w:rsid w:val="00981392"/>
    <w:rsid w:val="00985249"/>
    <w:rsid w:val="0099166E"/>
    <w:rsid w:val="0099238B"/>
    <w:rsid w:val="00994D14"/>
    <w:rsid w:val="009A373B"/>
    <w:rsid w:val="009A6354"/>
    <w:rsid w:val="009B3576"/>
    <w:rsid w:val="009D3239"/>
    <w:rsid w:val="009D3846"/>
    <w:rsid w:val="009F785B"/>
    <w:rsid w:val="00A01274"/>
    <w:rsid w:val="00A03637"/>
    <w:rsid w:val="00A04EDA"/>
    <w:rsid w:val="00A25EF1"/>
    <w:rsid w:val="00A32F23"/>
    <w:rsid w:val="00A3421A"/>
    <w:rsid w:val="00A6096D"/>
    <w:rsid w:val="00A61A48"/>
    <w:rsid w:val="00A66558"/>
    <w:rsid w:val="00A676F8"/>
    <w:rsid w:val="00A67A17"/>
    <w:rsid w:val="00A71F92"/>
    <w:rsid w:val="00A7578E"/>
    <w:rsid w:val="00A83D1F"/>
    <w:rsid w:val="00A9271C"/>
    <w:rsid w:val="00A94333"/>
    <w:rsid w:val="00AA36B6"/>
    <w:rsid w:val="00AA772B"/>
    <w:rsid w:val="00AA7B2E"/>
    <w:rsid w:val="00AC1D65"/>
    <w:rsid w:val="00AE4718"/>
    <w:rsid w:val="00AE648C"/>
    <w:rsid w:val="00B01039"/>
    <w:rsid w:val="00B01224"/>
    <w:rsid w:val="00B06DE5"/>
    <w:rsid w:val="00B14A49"/>
    <w:rsid w:val="00B236DF"/>
    <w:rsid w:val="00B24972"/>
    <w:rsid w:val="00B3351D"/>
    <w:rsid w:val="00B529C7"/>
    <w:rsid w:val="00B52F7D"/>
    <w:rsid w:val="00B62B03"/>
    <w:rsid w:val="00B63BA9"/>
    <w:rsid w:val="00B660E9"/>
    <w:rsid w:val="00B673C8"/>
    <w:rsid w:val="00B67556"/>
    <w:rsid w:val="00B72422"/>
    <w:rsid w:val="00B746CA"/>
    <w:rsid w:val="00B7509D"/>
    <w:rsid w:val="00B76AFE"/>
    <w:rsid w:val="00B76F63"/>
    <w:rsid w:val="00B879BA"/>
    <w:rsid w:val="00B95259"/>
    <w:rsid w:val="00B9668B"/>
    <w:rsid w:val="00BA1790"/>
    <w:rsid w:val="00BA3055"/>
    <w:rsid w:val="00BA70D0"/>
    <w:rsid w:val="00BB2A41"/>
    <w:rsid w:val="00BB4893"/>
    <w:rsid w:val="00BC7840"/>
    <w:rsid w:val="00BC7F6A"/>
    <w:rsid w:val="00BD65D4"/>
    <w:rsid w:val="00BD7F8C"/>
    <w:rsid w:val="00BE3B82"/>
    <w:rsid w:val="00BE652B"/>
    <w:rsid w:val="00BE68F7"/>
    <w:rsid w:val="00BF16CC"/>
    <w:rsid w:val="00BF1875"/>
    <w:rsid w:val="00BF3DEE"/>
    <w:rsid w:val="00C27DF9"/>
    <w:rsid w:val="00C27E14"/>
    <w:rsid w:val="00C3343A"/>
    <w:rsid w:val="00C37D41"/>
    <w:rsid w:val="00C52B55"/>
    <w:rsid w:val="00C577F7"/>
    <w:rsid w:val="00C63639"/>
    <w:rsid w:val="00C6515C"/>
    <w:rsid w:val="00C67BDB"/>
    <w:rsid w:val="00C70011"/>
    <w:rsid w:val="00C7331B"/>
    <w:rsid w:val="00C7528C"/>
    <w:rsid w:val="00C771DF"/>
    <w:rsid w:val="00C81282"/>
    <w:rsid w:val="00C8716E"/>
    <w:rsid w:val="00C97C73"/>
    <w:rsid w:val="00C97F3D"/>
    <w:rsid w:val="00CA76B7"/>
    <w:rsid w:val="00CB3853"/>
    <w:rsid w:val="00CB59E7"/>
    <w:rsid w:val="00CC7D14"/>
    <w:rsid w:val="00CD05A4"/>
    <w:rsid w:val="00CD291A"/>
    <w:rsid w:val="00CD5C40"/>
    <w:rsid w:val="00CD7B99"/>
    <w:rsid w:val="00CE558A"/>
    <w:rsid w:val="00CE798C"/>
    <w:rsid w:val="00CF2B52"/>
    <w:rsid w:val="00D01B37"/>
    <w:rsid w:val="00D04C59"/>
    <w:rsid w:val="00D107A1"/>
    <w:rsid w:val="00D22CD6"/>
    <w:rsid w:val="00D23929"/>
    <w:rsid w:val="00D3242C"/>
    <w:rsid w:val="00D346D3"/>
    <w:rsid w:val="00D36DBD"/>
    <w:rsid w:val="00D41BDC"/>
    <w:rsid w:val="00D501FF"/>
    <w:rsid w:val="00D52945"/>
    <w:rsid w:val="00D66A52"/>
    <w:rsid w:val="00D7455B"/>
    <w:rsid w:val="00D75D33"/>
    <w:rsid w:val="00D815F7"/>
    <w:rsid w:val="00DC107F"/>
    <w:rsid w:val="00DC27A1"/>
    <w:rsid w:val="00DC3B08"/>
    <w:rsid w:val="00DD2811"/>
    <w:rsid w:val="00DD42D1"/>
    <w:rsid w:val="00DE046C"/>
    <w:rsid w:val="00DF43FE"/>
    <w:rsid w:val="00E015E0"/>
    <w:rsid w:val="00E02366"/>
    <w:rsid w:val="00E033FD"/>
    <w:rsid w:val="00E05FA4"/>
    <w:rsid w:val="00E066F7"/>
    <w:rsid w:val="00E06C6D"/>
    <w:rsid w:val="00E10673"/>
    <w:rsid w:val="00E14D19"/>
    <w:rsid w:val="00E2069C"/>
    <w:rsid w:val="00E219FD"/>
    <w:rsid w:val="00E272C0"/>
    <w:rsid w:val="00E278A3"/>
    <w:rsid w:val="00E37B38"/>
    <w:rsid w:val="00E43DE0"/>
    <w:rsid w:val="00E43F24"/>
    <w:rsid w:val="00E53E90"/>
    <w:rsid w:val="00E62BAE"/>
    <w:rsid w:val="00E66050"/>
    <w:rsid w:val="00E7092C"/>
    <w:rsid w:val="00E72A9A"/>
    <w:rsid w:val="00E83BD0"/>
    <w:rsid w:val="00E83DC7"/>
    <w:rsid w:val="00E90CBD"/>
    <w:rsid w:val="00EA0B05"/>
    <w:rsid w:val="00EB4736"/>
    <w:rsid w:val="00EC2AC8"/>
    <w:rsid w:val="00ED5A48"/>
    <w:rsid w:val="00ED74A1"/>
    <w:rsid w:val="00EF6160"/>
    <w:rsid w:val="00F12A5C"/>
    <w:rsid w:val="00F12A94"/>
    <w:rsid w:val="00F14BC0"/>
    <w:rsid w:val="00F20839"/>
    <w:rsid w:val="00F314A1"/>
    <w:rsid w:val="00F36430"/>
    <w:rsid w:val="00F3798B"/>
    <w:rsid w:val="00F40963"/>
    <w:rsid w:val="00F51B83"/>
    <w:rsid w:val="00F521A8"/>
    <w:rsid w:val="00F72579"/>
    <w:rsid w:val="00F72942"/>
    <w:rsid w:val="00F7372A"/>
    <w:rsid w:val="00F747B5"/>
    <w:rsid w:val="00F76039"/>
    <w:rsid w:val="00F7608E"/>
    <w:rsid w:val="00F8065F"/>
    <w:rsid w:val="00F84AF6"/>
    <w:rsid w:val="00F91E32"/>
    <w:rsid w:val="00FA1DB1"/>
    <w:rsid w:val="00FB1FDD"/>
    <w:rsid w:val="00FB4269"/>
    <w:rsid w:val="00FB5263"/>
    <w:rsid w:val="00FB6E4C"/>
    <w:rsid w:val="00FC491F"/>
    <w:rsid w:val="00FE045F"/>
    <w:rsid w:val="00FE67E2"/>
    <w:rsid w:val="00FF229C"/>
    <w:rsid w:val="00FF2F84"/>
    <w:rsid w:val="00FF7C59"/>
    <w:rsid w:val="258204D7"/>
    <w:rsid w:val="38524985"/>
    <w:rsid w:val="683C1B75"/>
    <w:rsid w:val="6DEC0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paragraph" w:customStyle="1" w:styleId="10">
    <w:name w:val="标题1"/>
    <w:basedOn w:val="1"/>
    <w:next w:val="1"/>
    <w:qFormat/>
    <w:uiPriority w:val="9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11">
    <w:name w:val="页眉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font61"/>
    <w:basedOn w:val="8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普通(网站) Char"/>
    <w:link w:val="5"/>
    <w:qFormat/>
    <w:locked/>
    <w:uiPriority w:val="0"/>
    <w:rPr>
      <w:rFonts w:ascii="宋体" w:hAnsi="宋体" w:eastAsia="宋体"/>
      <w:kern w:val="0"/>
      <w:sz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4009</Words>
  <Characters>4037</Characters>
  <Lines>30</Lines>
  <Paragraphs>8</Paragraphs>
  <TotalTime>66</TotalTime>
  <ScaleCrop>false</ScaleCrop>
  <LinksUpToDate>false</LinksUpToDate>
  <CharactersWithSpaces>4089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2021-10-22T02:55:00Z</dcterms:created>
  <dc:creator>ghj</dc:creator>
  <cp:lastModifiedBy>丹丹</cp:lastModifiedBy>
  <cp:lastPrinted>2021-10-20T06:00:00Z</cp:lastPrinted>
  <dcterms:modified xsi:type="dcterms:W3CDTF">2025-04-30T03:09:59Z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01160571EA554464AA0092573A160908</vt:lpwstr>
  </property>
  <property fmtid="{D5CDD505-2E9C-101B-9397-08002B2CF9AE}" pid="4" name="KSOTemplateDocerSaveRecord">
    <vt:lpwstr>eyJoZGlkIjoiNDA5NWQ2OTU1OGVjMGY1ODg1NzM3NDc2ZDYxMjhkZTIiLCJ1c2VySWQiOiIxMDg3MzE0MzAzIn0=</vt:lpwstr>
  </property>
</Properties>
</file>