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6D599" w14:textId="77777777" w:rsidR="00D12A2E" w:rsidRDefault="00000000">
      <w:pPr>
        <w:spacing w:line="560" w:lineRule="exact"/>
        <w:jc w:val="left"/>
        <w:rPr>
          <w:rFonts w:ascii="黑体" w:eastAsia="黑体" w:hAnsi="黑体" w:cs="黑体" w:hint="eastAsia"/>
          <w:sz w:val="32"/>
          <w:szCs w:val="32"/>
        </w:rPr>
      </w:pPr>
      <w:r>
        <w:rPr>
          <w:rFonts w:ascii="黑体" w:eastAsia="黑体" w:hAnsi="黑体" w:cs="黑体" w:hint="eastAsia"/>
          <w:sz w:val="32"/>
          <w:szCs w:val="32"/>
        </w:rPr>
        <w:t>附件</w:t>
      </w:r>
    </w:p>
    <w:p w14:paraId="7F3D4A0F" w14:textId="77777777" w:rsidR="00D12A2E" w:rsidRDefault="00000000">
      <w:pPr>
        <w:spacing w:before="240" w:after="240" w:line="560" w:lineRule="exact"/>
        <w:jc w:val="center"/>
        <w:rPr>
          <w:rFonts w:ascii="方正小标宋简体" w:eastAsia="方正小标宋简体" w:hAnsiTheme="majorEastAsia" w:hint="eastAsia"/>
          <w:sz w:val="44"/>
          <w:szCs w:val="44"/>
        </w:rPr>
      </w:pPr>
      <w:r>
        <w:rPr>
          <w:rFonts w:ascii="方正小标宋简体" w:eastAsia="方正小标宋简体" w:hAnsiTheme="majorEastAsia" w:hint="eastAsia"/>
          <w:sz w:val="44"/>
          <w:szCs w:val="44"/>
        </w:rPr>
        <w:t>常州市农业、林牧渔业、工业、生活和服务业用水定额（2025年修订）</w:t>
      </w:r>
    </w:p>
    <w:p w14:paraId="6D4F2ED6" w14:textId="77777777" w:rsidR="00D12A2E" w:rsidRDefault="00000000">
      <w:pPr>
        <w:adjustRightInd w:val="0"/>
        <w:snapToGrid w:val="0"/>
        <w:spacing w:line="240" w:lineRule="auto"/>
        <w:jc w:val="center"/>
        <w:rPr>
          <w:rFonts w:ascii="Times New Roman" w:eastAsia="黑体" w:hAnsi="Times New Roman" w:cs="Times New Roman"/>
          <w:sz w:val="32"/>
        </w:rPr>
      </w:pPr>
      <w:r>
        <w:rPr>
          <w:rFonts w:ascii="Times New Roman" w:eastAsia="黑体" w:hAnsi="Times New Roman" w:cs="Times New Roman"/>
          <w:sz w:val="32"/>
        </w:rPr>
        <w:t>1.</w:t>
      </w:r>
      <w:r>
        <w:rPr>
          <w:rFonts w:ascii="Times New Roman" w:eastAsia="黑体" w:hAnsi="Times New Roman" w:cs="Times New Roman" w:hint="eastAsia"/>
          <w:sz w:val="32"/>
        </w:rPr>
        <w:t xml:space="preserve"> </w:t>
      </w:r>
      <w:r>
        <w:rPr>
          <w:rFonts w:ascii="Times New Roman" w:eastAsia="黑体" w:hAnsi="黑体" w:cs="Times New Roman"/>
          <w:sz w:val="32"/>
        </w:rPr>
        <w:t>常州市农业用水定额</w:t>
      </w:r>
    </w:p>
    <w:p w14:paraId="11C4BEA8" w14:textId="77777777" w:rsidR="00D12A2E" w:rsidRDefault="00000000">
      <w:pPr>
        <w:jc w:val="right"/>
        <w:rPr>
          <w:rFonts w:ascii="Times New Roman" w:hAnsi="Times New Roman" w:cs="Times New Roman"/>
        </w:rPr>
      </w:pPr>
      <w:r>
        <w:rPr>
          <w:rFonts w:ascii="Times New Roman" w:hAnsi="Times New Roman" w:cs="Times New Roman"/>
        </w:rPr>
        <w:t>单位：</w:t>
      </w:r>
      <w:r>
        <w:rPr>
          <w:rFonts w:ascii="Times New Roman" w:hAnsi="Times New Roman" w:cs="Times New Roman"/>
        </w:rPr>
        <w:t>m³/hm</w:t>
      </w:r>
      <w:r>
        <w:rPr>
          <w:rFonts w:ascii="Times New Roman" w:hAnsi="Times New Roman" w:cs="Times New Roman"/>
          <w:vertAlign w:val="superscript"/>
        </w:rPr>
        <w:t>2</w:t>
      </w:r>
    </w:p>
    <w:tbl>
      <w:tblPr>
        <w:tblStyle w:val="af3"/>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16"/>
        <w:gridCol w:w="1016"/>
        <w:gridCol w:w="1016"/>
        <w:gridCol w:w="967"/>
        <w:gridCol w:w="1061"/>
        <w:gridCol w:w="1015"/>
        <w:gridCol w:w="1015"/>
        <w:gridCol w:w="1009"/>
        <w:gridCol w:w="1021"/>
        <w:gridCol w:w="1021"/>
        <w:gridCol w:w="1009"/>
        <w:gridCol w:w="1021"/>
        <w:gridCol w:w="1007"/>
        <w:gridCol w:w="1024"/>
      </w:tblGrid>
      <w:tr w:rsidR="00D12A2E" w14:paraId="5AB780AF" w14:textId="77777777">
        <w:trPr>
          <w:trHeight w:val="228"/>
          <w:tblHeader/>
          <w:jc w:val="center"/>
        </w:trPr>
        <w:tc>
          <w:tcPr>
            <w:tcW w:w="357" w:type="pct"/>
            <w:vMerge w:val="restart"/>
            <w:vAlign w:val="center"/>
          </w:tcPr>
          <w:p w14:paraId="43D2F0B3"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省级分区</w:t>
            </w:r>
          </w:p>
        </w:tc>
        <w:tc>
          <w:tcPr>
            <w:tcW w:w="357" w:type="pct"/>
            <w:vMerge w:val="restart"/>
            <w:vAlign w:val="center"/>
          </w:tcPr>
          <w:p w14:paraId="0E68C950"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行业代码</w:t>
            </w:r>
          </w:p>
        </w:tc>
        <w:tc>
          <w:tcPr>
            <w:tcW w:w="357" w:type="pct"/>
            <w:vMerge w:val="restart"/>
            <w:vAlign w:val="center"/>
          </w:tcPr>
          <w:p w14:paraId="64FFC413"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类别名称</w:t>
            </w:r>
          </w:p>
        </w:tc>
        <w:tc>
          <w:tcPr>
            <w:tcW w:w="340" w:type="pct"/>
            <w:vMerge w:val="restart"/>
            <w:vAlign w:val="center"/>
          </w:tcPr>
          <w:p w14:paraId="4311E7B7"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分类代码</w:t>
            </w:r>
          </w:p>
        </w:tc>
        <w:tc>
          <w:tcPr>
            <w:tcW w:w="373" w:type="pct"/>
            <w:vMerge w:val="restart"/>
            <w:vAlign w:val="center"/>
          </w:tcPr>
          <w:p w14:paraId="20F33704"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分类名称</w:t>
            </w:r>
          </w:p>
        </w:tc>
        <w:tc>
          <w:tcPr>
            <w:tcW w:w="357" w:type="pct"/>
            <w:vMerge w:val="restart"/>
            <w:vAlign w:val="center"/>
          </w:tcPr>
          <w:p w14:paraId="2D925EA2"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作物名称</w:t>
            </w:r>
          </w:p>
        </w:tc>
        <w:tc>
          <w:tcPr>
            <w:tcW w:w="1430" w:type="pct"/>
            <w:gridSpan w:val="4"/>
            <w:vAlign w:val="center"/>
          </w:tcPr>
          <w:p w14:paraId="63453FF2"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Times New Roman" w:cs="Times New Roman"/>
                <w:szCs w:val="21"/>
              </w:rPr>
              <w:t>P=50%</w:t>
            </w:r>
          </w:p>
        </w:tc>
        <w:tc>
          <w:tcPr>
            <w:tcW w:w="1428" w:type="pct"/>
            <w:gridSpan w:val="4"/>
            <w:vAlign w:val="center"/>
          </w:tcPr>
          <w:p w14:paraId="72B3119C"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Times New Roman" w:cs="Times New Roman"/>
                <w:szCs w:val="21"/>
              </w:rPr>
              <w:t>P=90%</w:t>
            </w:r>
          </w:p>
        </w:tc>
      </w:tr>
      <w:tr w:rsidR="00D12A2E" w14:paraId="48F3B339" w14:textId="77777777">
        <w:trPr>
          <w:trHeight w:val="260"/>
          <w:tblHeader/>
          <w:jc w:val="center"/>
        </w:trPr>
        <w:tc>
          <w:tcPr>
            <w:tcW w:w="357" w:type="pct"/>
            <w:vMerge/>
            <w:vAlign w:val="center"/>
          </w:tcPr>
          <w:p w14:paraId="4CD0B2E2" w14:textId="77777777" w:rsidR="00D12A2E" w:rsidRDefault="00D12A2E">
            <w:pPr>
              <w:adjustRightInd w:val="0"/>
              <w:snapToGrid w:val="0"/>
              <w:spacing w:line="240" w:lineRule="auto"/>
              <w:ind w:left="-57" w:right="-57"/>
              <w:jc w:val="center"/>
              <w:rPr>
                <w:rFonts w:ascii="黑体" w:eastAsia="黑体" w:hAnsi="黑体" w:cs="Times New Roman" w:hint="eastAsia"/>
                <w:szCs w:val="21"/>
              </w:rPr>
            </w:pPr>
          </w:p>
        </w:tc>
        <w:tc>
          <w:tcPr>
            <w:tcW w:w="357" w:type="pct"/>
            <w:vMerge/>
            <w:vAlign w:val="center"/>
          </w:tcPr>
          <w:p w14:paraId="7D6B64DC" w14:textId="77777777" w:rsidR="00D12A2E" w:rsidRDefault="00D12A2E">
            <w:pPr>
              <w:adjustRightInd w:val="0"/>
              <w:snapToGrid w:val="0"/>
              <w:spacing w:line="240" w:lineRule="auto"/>
              <w:ind w:left="-57" w:right="-57"/>
              <w:jc w:val="center"/>
              <w:rPr>
                <w:rFonts w:ascii="黑体" w:eastAsia="黑体" w:hAnsi="黑体" w:cs="Times New Roman" w:hint="eastAsia"/>
                <w:szCs w:val="21"/>
              </w:rPr>
            </w:pPr>
          </w:p>
        </w:tc>
        <w:tc>
          <w:tcPr>
            <w:tcW w:w="357" w:type="pct"/>
            <w:vMerge/>
            <w:vAlign w:val="center"/>
          </w:tcPr>
          <w:p w14:paraId="1C09472E" w14:textId="77777777" w:rsidR="00D12A2E" w:rsidRDefault="00D12A2E">
            <w:pPr>
              <w:adjustRightInd w:val="0"/>
              <w:snapToGrid w:val="0"/>
              <w:spacing w:line="240" w:lineRule="auto"/>
              <w:ind w:left="-57" w:right="-57"/>
              <w:jc w:val="center"/>
              <w:rPr>
                <w:rFonts w:ascii="黑体" w:eastAsia="黑体" w:hAnsi="黑体" w:cs="Times New Roman" w:hint="eastAsia"/>
                <w:szCs w:val="21"/>
              </w:rPr>
            </w:pPr>
          </w:p>
        </w:tc>
        <w:tc>
          <w:tcPr>
            <w:tcW w:w="340" w:type="pct"/>
            <w:vMerge/>
            <w:vAlign w:val="center"/>
          </w:tcPr>
          <w:p w14:paraId="2AFC81E9" w14:textId="77777777" w:rsidR="00D12A2E" w:rsidRDefault="00D12A2E">
            <w:pPr>
              <w:adjustRightInd w:val="0"/>
              <w:snapToGrid w:val="0"/>
              <w:spacing w:line="240" w:lineRule="auto"/>
              <w:ind w:left="-57" w:right="-57"/>
              <w:jc w:val="center"/>
              <w:rPr>
                <w:rFonts w:ascii="黑体" w:eastAsia="黑体" w:hAnsi="黑体" w:cs="Times New Roman" w:hint="eastAsia"/>
                <w:szCs w:val="21"/>
              </w:rPr>
            </w:pPr>
          </w:p>
        </w:tc>
        <w:tc>
          <w:tcPr>
            <w:tcW w:w="373" w:type="pct"/>
            <w:vMerge/>
            <w:vAlign w:val="center"/>
          </w:tcPr>
          <w:p w14:paraId="34108516" w14:textId="77777777" w:rsidR="00D12A2E" w:rsidRDefault="00D12A2E">
            <w:pPr>
              <w:adjustRightInd w:val="0"/>
              <w:snapToGrid w:val="0"/>
              <w:spacing w:line="240" w:lineRule="auto"/>
              <w:ind w:left="-57" w:right="-57"/>
              <w:jc w:val="center"/>
              <w:rPr>
                <w:rFonts w:ascii="黑体" w:eastAsia="黑体" w:hAnsi="黑体" w:cs="Times New Roman" w:hint="eastAsia"/>
                <w:szCs w:val="21"/>
              </w:rPr>
            </w:pPr>
          </w:p>
        </w:tc>
        <w:tc>
          <w:tcPr>
            <w:tcW w:w="357" w:type="pct"/>
            <w:vMerge/>
            <w:vAlign w:val="center"/>
          </w:tcPr>
          <w:p w14:paraId="78CE74BB" w14:textId="77777777" w:rsidR="00D12A2E" w:rsidRDefault="00D12A2E">
            <w:pPr>
              <w:adjustRightInd w:val="0"/>
              <w:snapToGrid w:val="0"/>
              <w:spacing w:line="240" w:lineRule="auto"/>
              <w:ind w:left="-57" w:right="-57"/>
              <w:jc w:val="center"/>
              <w:rPr>
                <w:rFonts w:ascii="黑体" w:eastAsia="黑体" w:hAnsi="黑体" w:cs="Times New Roman" w:hint="eastAsia"/>
                <w:szCs w:val="21"/>
              </w:rPr>
            </w:pPr>
          </w:p>
        </w:tc>
        <w:tc>
          <w:tcPr>
            <w:tcW w:w="357" w:type="pct"/>
            <w:vMerge w:val="restart"/>
            <w:vAlign w:val="center"/>
          </w:tcPr>
          <w:p w14:paraId="23611EAD" w14:textId="77777777" w:rsidR="00D12A2E" w:rsidRDefault="00000000">
            <w:pPr>
              <w:adjustRightInd w:val="0"/>
              <w:snapToGrid w:val="0"/>
              <w:spacing w:line="240" w:lineRule="auto"/>
              <w:ind w:left="-57" w:right="-57"/>
              <w:jc w:val="center"/>
              <w:rPr>
                <w:rFonts w:ascii="黑体" w:eastAsia="黑体" w:hAnsi="黑体" w:cs="Times New Roman" w:hint="eastAsia"/>
                <w:szCs w:val="21"/>
              </w:rPr>
            </w:pPr>
            <w:r>
              <w:rPr>
                <w:rFonts w:ascii="黑体" w:eastAsia="黑体" w:hAnsi="黑体" w:cs="Times New Roman"/>
                <w:szCs w:val="21"/>
              </w:rPr>
              <w:t>通用值</w:t>
            </w:r>
          </w:p>
        </w:tc>
        <w:tc>
          <w:tcPr>
            <w:tcW w:w="1073" w:type="pct"/>
            <w:gridSpan w:val="3"/>
            <w:vAlign w:val="center"/>
          </w:tcPr>
          <w:p w14:paraId="5FE28652" w14:textId="77777777" w:rsidR="00D12A2E" w:rsidRDefault="00000000">
            <w:pPr>
              <w:adjustRightInd w:val="0"/>
              <w:snapToGrid w:val="0"/>
              <w:spacing w:line="240" w:lineRule="auto"/>
              <w:ind w:left="-57" w:right="-57"/>
              <w:jc w:val="center"/>
              <w:rPr>
                <w:rFonts w:ascii="黑体" w:eastAsia="黑体" w:hAnsi="黑体" w:cs="Times New Roman" w:hint="eastAsia"/>
                <w:szCs w:val="21"/>
              </w:rPr>
            </w:pPr>
            <w:r>
              <w:rPr>
                <w:rFonts w:ascii="黑体" w:eastAsia="黑体" w:hAnsi="黑体" w:cs="Times New Roman"/>
                <w:szCs w:val="21"/>
              </w:rPr>
              <w:t>先进值</w:t>
            </w:r>
          </w:p>
        </w:tc>
        <w:tc>
          <w:tcPr>
            <w:tcW w:w="355" w:type="pct"/>
            <w:vMerge w:val="restart"/>
            <w:vAlign w:val="center"/>
          </w:tcPr>
          <w:p w14:paraId="1047EFD4" w14:textId="77777777" w:rsidR="00D12A2E" w:rsidRDefault="00000000">
            <w:pPr>
              <w:adjustRightInd w:val="0"/>
              <w:snapToGrid w:val="0"/>
              <w:spacing w:line="240" w:lineRule="auto"/>
              <w:ind w:left="-57" w:right="-57"/>
              <w:jc w:val="center"/>
              <w:rPr>
                <w:rFonts w:ascii="黑体" w:eastAsia="黑体" w:hAnsi="黑体" w:cs="Times New Roman" w:hint="eastAsia"/>
                <w:szCs w:val="21"/>
              </w:rPr>
            </w:pPr>
            <w:r>
              <w:rPr>
                <w:rFonts w:ascii="黑体" w:eastAsia="黑体" w:hAnsi="黑体" w:cs="Times New Roman"/>
                <w:szCs w:val="21"/>
              </w:rPr>
              <w:t>通用值</w:t>
            </w:r>
          </w:p>
        </w:tc>
        <w:tc>
          <w:tcPr>
            <w:tcW w:w="1073" w:type="pct"/>
            <w:gridSpan w:val="3"/>
            <w:vAlign w:val="center"/>
          </w:tcPr>
          <w:p w14:paraId="32C84B0B" w14:textId="77777777" w:rsidR="00D12A2E" w:rsidRDefault="00000000">
            <w:pPr>
              <w:adjustRightInd w:val="0"/>
              <w:snapToGrid w:val="0"/>
              <w:spacing w:line="240" w:lineRule="auto"/>
              <w:ind w:left="-57" w:right="-57"/>
              <w:jc w:val="center"/>
              <w:rPr>
                <w:rFonts w:ascii="黑体" w:eastAsia="黑体" w:hAnsi="黑体" w:cs="Times New Roman" w:hint="eastAsia"/>
                <w:szCs w:val="21"/>
              </w:rPr>
            </w:pPr>
            <w:r>
              <w:rPr>
                <w:rFonts w:ascii="黑体" w:eastAsia="黑体" w:hAnsi="黑体" w:cs="Times New Roman"/>
                <w:szCs w:val="21"/>
              </w:rPr>
              <w:t>先进值</w:t>
            </w:r>
          </w:p>
        </w:tc>
      </w:tr>
      <w:tr w:rsidR="00D12A2E" w14:paraId="451D5856" w14:textId="77777777">
        <w:trPr>
          <w:trHeight w:val="454"/>
          <w:tblHeader/>
          <w:jc w:val="center"/>
        </w:trPr>
        <w:tc>
          <w:tcPr>
            <w:tcW w:w="357" w:type="pct"/>
            <w:vMerge/>
            <w:vAlign w:val="center"/>
          </w:tcPr>
          <w:p w14:paraId="482F5D76" w14:textId="77777777" w:rsidR="00D12A2E" w:rsidRDefault="00D12A2E">
            <w:pPr>
              <w:adjustRightInd w:val="0"/>
              <w:snapToGrid w:val="0"/>
              <w:spacing w:line="240" w:lineRule="auto"/>
              <w:ind w:left="-57" w:right="-57"/>
              <w:jc w:val="center"/>
              <w:rPr>
                <w:rFonts w:ascii="黑体" w:eastAsia="黑体" w:hAnsi="黑体" w:cs="Times New Roman" w:hint="eastAsia"/>
                <w:szCs w:val="21"/>
              </w:rPr>
            </w:pPr>
          </w:p>
        </w:tc>
        <w:tc>
          <w:tcPr>
            <w:tcW w:w="357" w:type="pct"/>
            <w:vMerge/>
            <w:vAlign w:val="center"/>
          </w:tcPr>
          <w:p w14:paraId="5C2143D8" w14:textId="77777777" w:rsidR="00D12A2E" w:rsidRDefault="00D12A2E">
            <w:pPr>
              <w:adjustRightInd w:val="0"/>
              <w:snapToGrid w:val="0"/>
              <w:spacing w:line="240" w:lineRule="auto"/>
              <w:ind w:left="-57" w:right="-57"/>
              <w:jc w:val="center"/>
              <w:rPr>
                <w:rFonts w:ascii="黑体" w:eastAsia="黑体" w:hAnsi="黑体" w:cs="Times New Roman" w:hint="eastAsia"/>
                <w:szCs w:val="21"/>
              </w:rPr>
            </w:pPr>
          </w:p>
        </w:tc>
        <w:tc>
          <w:tcPr>
            <w:tcW w:w="357" w:type="pct"/>
            <w:vMerge/>
            <w:vAlign w:val="center"/>
          </w:tcPr>
          <w:p w14:paraId="0334965B" w14:textId="77777777" w:rsidR="00D12A2E" w:rsidRDefault="00D12A2E">
            <w:pPr>
              <w:adjustRightInd w:val="0"/>
              <w:snapToGrid w:val="0"/>
              <w:spacing w:line="240" w:lineRule="auto"/>
              <w:ind w:left="-57" w:right="-57"/>
              <w:jc w:val="center"/>
              <w:rPr>
                <w:rFonts w:ascii="黑体" w:eastAsia="黑体" w:hAnsi="黑体" w:cs="Times New Roman" w:hint="eastAsia"/>
                <w:szCs w:val="21"/>
              </w:rPr>
            </w:pPr>
          </w:p>
        </w:tc>
        <w:tc>
          <w:tcPr>
            <w:tcW w:w="340" w:type="pct"/>
            <w:vMerge/>
            <w:vAlign w:val="center"/>
          </w:tcPr>
          <w:p w14:paraId="1378CF38" w14:textId="77777777" w:rsidR="00D12A2E" w:rsidRDefault="00D12A2E">
            <w:pPr>
              <w:adjustRightInd w:val="0"/>
              <w:snapToGrid w:val="0"/>
              <w:spacing w:line="240" w:lineRule="auto"/>
              <w:ind w:left="-57" w:right="-57"/>
              <w:jc w:val="center"/>
              <w:rPr>
                <w:rFonts w:ascii="黑体" w:eastAsia="黑体" w:hAnsi="黑体" w:cs="Times New Roman" w:hint="eastAsia"/>
                <w:szCs w:val="21"/>
              </w:rPr>
            </w:pPr>
          </w:p>
        </w:tc>
        <w:tc>
          <w:tcPr>
            <w:tcW w:w="373" w:type="pct"/>
            <w:vMerge/>
            <w:vAlign w:val="center"/>
          </w:tcPr>
          <w:p w14:paraId="1CB246A1" w14:textId="77777777" w:rsidR="00D12A2E" w:rsidRDefault="00D12A2E">
            <w:pPr>
              <w:adjustRightInd w:val="0"/>
              <w:snapToGrid w:val="0"/>
              <w:spacing w:line="240" w:lineRule="auto"/>
              <w:ind w:left="-57" w:right="-57"/>
              <w:jc w:val="center"/>
              <w:rPr>
                <w:rFonts w:ascii="黑体" w:eastAsia="黑体" w:hAnsi="黑体" w:cs="Times New Roman" w:hint="eastAsia"/>
                <w:szCs w:val="21"/>
              </w:rPr>
            </w:pPr>
          </w:p>
        </w:tc>
        <w:tc>
          <w:tcPr>
            <w:tcW w:w="357" w:type="pct"/>
            <w:vMerge/>
            <w:vAlign w:val="center"/>
          </w:tcPr>
          <w:p w14:paraId="7E4C4A34" w14:textId="77777777" w:rsidR="00D12A2E" w:rsidRDefault="00D12A2E">
            <w:pPr>
              <w:adjustRightInd w:val="0"/>
              <w:snapToGrid w:val="0"/>
              <w:spacing w:line="240" w:lineRule="auto"/>
              <w:ind w:left="-57" w:right="-57"/>
              <w:jc w:val="center"/>
              <w:rPr>
                <w:rFonts w:ascii="黑体" w:eastAsia="黑体" w:hAnsi="黑体" w:cs="Times New Roman" w:hint="eastAsia"/>
                <w:szCs w:val="21"/>
              </w:rPr>
            </w:pPr>
          </w:p>
        </w:tc>
        <w:tc>
          <w:tcPr>
            <w:tcW w:w="357" w:type="pct"/>
            <w:vMerge/>
            <w:vAlign w:val="center"/>
          </w:tcPr>
          <w:p w14:paraId="4FC7A42D" w14:textId="77777777" w:rsidR="00D12A2E" w:rsidRDefault="00D12A2E">
            <w:pPr>
              <w:adjustRightInd w:val="0"/>
              <w:snapToGrid w:val="0"/>
              <w:spacing w:line="240" w:lineRule="auto"/>
              <w:ind w:left="-57" w:right="-57"/>
              <w:jc w:val="center"/>
              <w:rPr>
                <w:rFonts w:ascii="黑体" w:eastAsia="黑体" w:hAnsi="黑体" w:cs="Times New Roman" w:hint="eastAsia"/>
                <w:szCs w:val="21"/>
              </w:rPr>
            </w:pPr>
          </w:p>
        </w:tc>
        <w:tc>
          <w:tcPr>
            <w:tcW w:w="355" w:type="pct"/>
            <w:vAlign w:val="center"/>
          </w:tcPr>
          <w:p w14:paraId="38F232C8" w14:textId="77777777" w:rsidR="00D12A2E" w:rsidRDefault="00000000">
            <w:pPr>
              <w:adjustRightInd w:val="0"/>
              <w:snapToGrid w:val="0"/>
              <w:spacing w:line="240" w:lineRule="auto"/>
              <w:ind w:left="-113" w:right="-113"/>
              <w:jc w:val="center"/>
              <w:rPr>
                <w:rFonts w:ascii="黑体" w:eastAsia="黑体" w:hAnsi="黑体" w:cs="Times New Roman" w:hint="eastAsia"/>
                <w:szCs w:val="21"/>
              </w:rPr>
            </w:pPr>
            <w:r>
              <w:rPr>
                <w:rFonts w:ascii="黑体" w:eastAsia="黑体" w:hAnsi="黑体" w:cs="Times New Roman"/>
                <w:szCs w:val="21"/>
              </w:rPr>
              <w:t>管道输水灌溉</w:t>
            </w:r>
          </w:p>
        </w:tc>
        <w:tc>
          <w:tcPr>
            <w:tcW w:w="359" w:type="pct"/>
            <w:vAlign w:val="center"/>
          </w:tcPr>
          <w:p w14:paraId="3E92F3BB" w14:textId="77777777" w:rsidR="00D12A2E" w:rsidRDefault="00000000">
            <w:pPr>
              <w:adjustRightInd w:val="0"/>
              <w:snapToGrid w:val="0"/>
              <w:spacing w:line="240" w:lineRule="auto"/>
              <w:ind w:left="-113" w:right="-113"/>
              <w:jc w:val="center"/>
              <w:rPr>
                <w:rFonts w:ascii="黑体" w:eastAsia="黑体" w:hAnsi="黑体" w:cs="Times New Roman" w:hint="eastAsia"/>
                <w:szCs w:val="21"/>
              </w:rPr>
            </w:pPr>
            <w:r>
              <w:rPr>
                <w:rFonts w:ascii="黑体" w:eastAsia="黑体" w:hAnsi="黑体" w:cs="Times New Roman"/>
                <w:szCs w:val="21"/>
              </w:rPr>
              <w:t>喷灌</w:t>
            </w:r>
          </w:p>
        </w:tc>
        <w:tc>
          <w:tcPr>
            <w:tcW w:w="359" w:type="pct"/>
            <w:vAlign w:val="center"/>
          </w:tcPr>
          <w:p w14:paraId="269D14F1" w14:textId="77777777" w:rsidR="00D12A2E" w:rsidRDefault="00000000">
            <w:pPr>
              <w:adjustRightInd w:val="0"/>
              <w:snapToGrid w:val="0"/>
              <w:spacing w:line="240" w:lineRule="auto"/>
              <w:ind w:left="-113" w:right="-113"/>
              <w:jc w:val="center"/>
              <w:rPr>
                <w:rFonts w:ascii="黑体" w:eastAsia="黑体" w:hAnsi="黑体" w:cs="Times New Roman" w:hint="eastAsia"/>
                <w:szCs w:val="21"/>
              </w:rPr>
            </w:pPr>
            <w:r>
              <w:rPr>
                <w:rFonts w:ascii="黑体" w:eastAsia="黑体" w:hAnsi="黑体" w:cs="Times New Roman"/>
                <w:szCs w:val="21"/>
              </w:rPr>
              <w:t>微灌</w:t>
            </w:r>
          </w:p>
        </w:tc>
        <w:tc>
          <w:tcPr>
            <w:tcW w:w="355" w:type="pct"/>
            <w:vMerge/>
            <w:vAlign w:val="center"/>
          </w:tcPr>
          <w:p w14:paraId="73392A61" w14:textId="77777777" w:rsidR="00D12A2E" w:rsidRDefault="00D12A2E">
            <w:pPr>
              <w:adjustRightInd w:val="0"/>
              <w:snapToGrid w:val="0"/>
              <w:spacing w:line="240" w:lineRule="auto"/>
              <w:ind w:left="-113" w:right="-113"/>
              <w:jc w:val="center"/>
              <w:rPr>
                <w:rFonts w:ascii="黑体" w:eastAsia="黑体" w:hAnsi="黑体" w:cs="Times New Roman" w:hint="eastAsia"/>
                <w:szCs w:val="21"/>
              </w:rPr>
            </w:pPr>
          </w:p>
        </w:tc>
        <w:tc>
          <w:tcPr>
            <w:tcW w:w="359" w:type="pct"/>
            <w:vAlign w:val="center"/>
          </w:tcPr>
          <w:p w14:paraId="731BBA5B" w14:textId="77777777" w:rsidR="00D12A2E" w:rsidRDefault="00000000">
            <w:pPr>
              <w:adjustRightInd w:val="0"/>
              <w:snapToGrid w:val="0"/>
              <w:spacing w:line="240" w:lineRule="auto"/>
              <w:ind w:left="-113" w:right="-113"/>
              <w:jc w:val="center"/>
              <w:rPr>
                <w:rFonts w:ascii="黑体" w:eastAsia="黑体" w:hAnsi="黑体" w:cs="Times New Roman" w:hint="eastAsia"/>
                <w:szCs w:val="21"/>
              </w:rPr>
            </w:pPr>
            <w:r>
              <w:rPr>
                <w:rFonts w:ascii="黑体" w:eastAsia="黑体" w:hAnsi="黑体" w:cs="Times New Roman"/>
                <w:szCs w:val="21"/>
              </w:rPr>
              <w:t>管道输水灌溉</w:t>
            </w:r>
          </w:p>
        </w:tc>
        <w:tc>
          <w:tcPr>
            <w:tcW w:w="354" w:type="pct"/>
            <w:vAlign w:val="center"/>
          </w:tcPr>
          <w:p w14:paraId="09C91D4A" w14:textId="77777777" w:rsidR="00D12A2E" w:rsidRDefault="00000000">
            <w:pPr>
              <w:adjustRightInd w:val="0"/>
              <w:snapToGrid w:val="0"/>
              <w:spacing w:line="240" w:lineRule="auto"/>
              <w:ind w:left="-113" w:right="-113"/>
              <w:jc w:val="center"/>
              <w:rPr>
                <w:rFonts w:ascii="黑体" w:eastAsia="黑体" w:hAnsi="黑体" w:cs="Times New Roman" w:hint="eastAsia"/>
                <w:szCs w:val="21"/>
              </w:rPr>
            </w:pPr>
            <w:r>
              <w:rPr>
                <w:rFonts w:ascii="黑体" w:eastAsia="黑体" w:hAnsi="黑体" w:cs="Times New Roman"/>
                <w:szCs w:val="21"/>
              </w:rPr>
              <w:t>喷灌</w:t>
            </w:r>
          </w:p>
        </w:tc>
        <w:tc>
          <w:tcPr>
            <w:tcW w:w="359" w:type="pct"/>
            <w:vAlign w:val="center"/>
          </w:tcPr>
          <w:p w14:paraId="0375467A" w14:textId="77777777" w:rsidR="00D12A2E" w:rsidRDefault="00000000">
            <w:pPr>
              <w:adjustRightInd w:val="0"/>
              <w:snapToGrid w:val="0"/>
              <w:spacing w:line="240" w:lineRule="auto"/>
              <w:ind w:left="-113" w:right="-113"/>
              <w:jc w:val="center"/>
              <w:rPr>
                <w:rFonts w:ascii="黑体" w:eastAsia="黑体" w:hAnsi="黑体" w:cs="Times New Roman" w:hint="eastAsia"/>
                <w:szCs w:val="21"/>
              </w:rPr>
            </w:pPr>
            <w:r>
              <w:rPr>
                <w:rFonts w:ascii="黑体" w:eastAsia="黑体" w:hAnsi="黑体" w:cs="Times New Roman"/>
                <w:szCs w:val="21"/>
              </w:rPr>
              <w:t>微灌</w:t>
            </w:r>
          </w:p>
        </w:tc>
      </w:tr>
      <w:tr w:rsidR="00D12A2E" w14:paraId="08EFBB9F" w14:textId="77777777">
        <w:trPr>
          <w:trHeight w:val="357"/>
          <w:jc w:val="center"/>
        </w:trPr>
        <w:tc>
          <w:tcPr>
            <w:tcW w:w="357" w:type="pct"/>
            <w:vMerge w:val="restart"/>
            <w:vAlign w:val="center"/>
          </w:tcPr>
          <w:p w14:paraId="11D2C6EB" w14:textId="77777777" w:rsidR="00D12A2E" w:rsidRDefault="00000000">
            <w:pPr>
              <w:adjustRightInd w:val="0"/>
              <w:snapToGrid w:val="0"/>
              <w:spacing w:line="240" w:lineRule="auto"/>
              <w:ind w:left="-57" w:right="-57"/>
              <w:jc w:val="center"/>
              <w:rPr>
                <w:rFonts w:ascii="Times New Roman" w:hAnsiTheme="minorEastAsia" w:cs="Times New Roman" w:hint="eastAsia"/>
                <w:szCs w:val="21"/>
              </w:rPr>
            </w:pPr>
            <w:r>
              <w:rPr>
                <w:rFonts w:ascii="Times New Roman" w:hAnsiTheme="minorEastAsia" w:cs="Times New Roman"/>
                <w:szCs w:val="21"/>
              </w:rPr>
              <w:t>宁镇宜溧</w:t>
            </w:r>
          </w:p>
          <w:p w14:paraId="5E25D985"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丘陵区</w:t>
            </w:r>
          </w:p>
        </w:tc>
        <w:tc>
          <w:tcPr>
            <w:tcW w:w="357" w:type="pct"/>
            <w:vMerge w:val="restart"/>
            <w:vAlign w:val="center"/>
          </w:tcPr>
          <w:p w14:paraId="6D16AD5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011</w:t>
            </w:r>
          </w:p>
        </w:tc>
        <w:tc>
          <w:tcPr>
            <w:tcW w:w="357" w:type="pct"/>
            <w:vMerge w:val="restart"/>
            <w:vAlign w:val="center"/>
          </w:tcPr>
          <w:p w14:paraId="1A04BD45"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谷物种植</w:t>
            </w:r>
          </w:p>
        </w:tc>
        <w:tc>
          <w:tcPr>
            <w:tcW w:w="340" w:type="pct"/>
            <w:vAlign w:val="center"/>
          </w:tcPr>
          <w:p w14:paraId="42DDD1D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0111</w:t>
            </w:r>
          </w:p>
        </w:tc>
        <w:tc>
          <w:tcPr>
            <w:tcW w:w="373" w:type="pct"/>
            <w:vAlign w:val="center"/>
          </w:tcPr>
          <w:p w14:paraId="52C6F8EB"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稻谷种植</w:t>
            </w:r>
          </w:p>
        </w:tc>
        <w:tc>
          <w:tcPr>
            <w:tcW w:w="357" w:type="pct"/>
            <w:vAlign w:val="center"/>
          </w:tcPr>
          <w:p w14:paraId="36483FD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水稻</w:t>
            </w:r>
          </w:p>
        </w:tc>
        <w:tc>
          <w:tcPr>
            <w:tcW w:w="357" w:type="pct"/>
            <w:vAlign w:val="center"/>
          </w:tcPr>
          <w:p w14:paraId="0CC5E73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6600</w:t>
            </w:r>
          </w:p>
        </w:tc>
        <w:tc>
          <w:tcPr>
            <w:tcW w:w="355" w:type="pct"/>
            <w:vAlign w:val="center"/>
          </w:tcPr>
          <w:p w14:paraId="1F44B14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5700</w:t>
            </w:r>
          </w:p>
        </w:tc>
        <w:tc>
          <w:tcPr>
            <w:tcW w:w="359" w:type="pct"/>
            <w:vAlign w:val="center"/>
          </w:tcPr>
          <w:p w14:paraId="2950D6E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9" w:type="pct"/>
            <w:vAlign w:val="center"/>
          </w:tcPr>
          <w:p w14:paraId="1D50BF3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5" w:type="pct"/>
            <w:vAlign w:val="center"/>
          </w:tcPr>
          <w:p w14:paraId="3DC4B1BE"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8400</w:t>
            </w:r>
          </w:p>
        </w:tc>
        <w:tc>
          <w:tcPr>
            <w:tcW w:w="359" w:type="pct"/>
            <w:vAlign w:val="center"/>
          </w:tcPr>
          <w:p w14:paraId="3DE39D2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7350</w:t>
            </w:r>
          </w:p>
        </w:tc>
        <w:tc>
          <w:tcPr>
            <w:tcW w:w="354" w:type="pct"/>
            <w:vAlign w:val="center"/>
          </w:tcPr>
          <w:p w14:paraId="6011379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9" w:type="pct"/>
            <w:vAlign w:val="center"/>
          </w:tcPr>
          <w:p w14:paraId="0F8F565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r>
      <w:tr w:rsidR="00D12A2E" w14:paraId="791FF2EA" w14:textId="77777777">
        <w:trPr>
          <w:trHeight w:val="357"/>
          <w:jc w:val="center"/>
        </w:trPr>
        <w:tc>
          <w:tcPr>
            <w:tcW w:w="357" w:type="pct"/>
            <w:vMerge/>
            <w:vAlign w:val="center"/>
          </w:tcPr>
          <w:p w14:paraId="6FFD73D6"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6951D7F8"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03D72F6C" w14:textId="77777777" w:rsidR="00D12A2E" w:rsidRDefault="00D12A2E">
            <w:pPr>
              <w:adjustRightInd w:val="0"/>
              <w:snapToGrid w:val="0"/>
              <w:spacing w:line="240" w:lineRule="auto"/>
              <w:jc w:val="center"/>
              <w:rPr>
                <w:rFonts w:ascii="Times New Roman" w:hAnsi="Times New Roman" w:cs="Times New Roman"/>
                <w:szCs w:val="21"/>
              </w:rPr>
            </w:pPr>
          </w:p>
        </w:tc>
        <w:tc>
          <w:tcPr>
            <w:tcW w:w="340" w:type="pct"/>
            <w:vAlign w:val="center"/>
          </w:tcPr>
          <w:p w14:paraId="7142EC0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0112</w:t>
            </w:r>
          </w:p>
        </w:tc>
        <w:tc>
          <w:tcPr>
            <w:tcW w:w="373" w:type="pct"/>
            <w:vAlign w:val="center"/>
          </w:tcPr>
          <w:p w14:paraId="2F664979"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小麦种植</w:t>
            </w:r>
          </w:p>
        </w:tc>
        <w:tc>
          <w:tcPr>
            <w:tcW w:w="357" w:type="pct"/>
            <w:vAlign w:val="center"/>
          </w:tcPr>
          <w:p w14:paraId="021D7AF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小麦</w:t>
            </w:r>
          </w:p>
        </w:tc>
        <w:tc>
          <w:tcPr>
            <w:tcW w:w="357" w:type="pct"/>
            <w:vAlign w:val="center"/>
          </w:tcPr>
          <w:p w14:paraId="4002ADDE"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5" w:type="pct"/>
            <w:vAlign w:val="center"/>
          </w:tcPr>
          <w:p w14:paraId="41D5059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9" w:type="pct"/>
            <w:vAlign w:val="center"/>
          </w:tcPr>
          <w:p w14:paraId="2443C6C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9" w:type="pct"/>
            <w:vAlign w:val="center"/>
          </w:tcPr>
          <w:p w14:paraId="572D62C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5" w:type="pct"/>
            <w:vAlign w:val="center"/>
          </w:tcPr>
          <w:p w14:paraId="03329B9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900</w:t>
            </w:r>
          </w:p>
        </w:tc>
        <w:tc>
          <w:tcPr>
            <w:tcW w:w="359" w:type="pct"/>
            <w:vAlign w:val="center"/>
          </w:tcPr>
          <w:p w14:paraId="4787FE5E"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795</w:t>
            </w:r>
          </w:p>
        </w:tc>
        <w:tc>
          <w:tcPr>
            <w:tcW w:w="354" w:type="pct"/>
            <w:vAlign w:val="center"/>
          </w:tcPr>
          <w:p w14:paraId="4736486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795</w:t>
            </w:r>
          </w:p>
        </w:tc>
        <w:tc>
          <w:tcPr>
            <w:tcW w:w="359" w:type="pct"/>
            <w:vAlign w:val="center"/>
          </w:tcPr>
          <w:p w14:paraId="088533C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r>
      <w:tr w:rsidR="00D12A2E" w14:paraId="1CD83805" w14:textId="77777777">
        <w:trPr>
          <w:trHeight w:val="357"/>
          <w:jc w:val="center"/>
        </w:trPr>
        <w:tc>
          <w:tcPr>
            <w:tcW w:w="357" w:type="pct"/>
            <w:vMerge/>
            <w:vAlign w:val="center"/>
          </w:tcPr>
          <w:p w14:paraId="59B6FFDB"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5C825058"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0E512D5E" w14:textId="77777777" w:rsidR="00D12A2E" w:rsidRDefault="00D12A2E">
            <w:pPr>
              <w:adjustRightInd w:val="0"/>
              <w:snapToGrid w:val="0"/>
              <w:spacing w:line="240" w:lineRule="auto"/>
              <w:jc w:val="center"/>
              <w:rPr>
                <w:rFonts w:ascii="Times New Roman" w:hAnsi="Times New Roman" w:cs="Times New Roman"/>
                <w:szCs w:val="21"/>
              </w:rPr>
            </w:pPr>
          </w:p>
        </w:tc>
        <w:tc>
          <w:tcPr>
            <w:tcW w:w="340" w:type="pct"/>
            <w:vAlign w:val="center"/>
          </w:tcPr>
          <w:p w14:paraId="5B462A1E"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0113</w:t>
            </w:r>
          </w:p>
        </w:tc>
        <w:tc>
          <w:tcPr>
            <w:tcW w:w="373" w:type="pct"/>
            <w:vAlign w:val="center"/>
          </w:tcPr>
          <w:p w14:paraId="2DCA98DE"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玉米种植</w:t>
            </w:r>
          </w:p>
        </w:tc>
        <w:tc>
          <w:tcPr>
            <w:tcW w:w="357" w:type="pct"/>
            <w:vAlign w:val="center"/>
          </w:tcPr>
          <w:p w14:paraId="5057399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玉米</w:t>
            </w:r>
          </w:p>
        </w:tc>
        <w:tc>
          <w:tcPr>
            <w:tcW w:w="357" w:type="pct"/>
            <w:vAlign w:val="center"/>
          </w:tcPr>
          <w:p w14:paraId="3D483D0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5" w:type="pct"/>
            <w:vAlign w:val="center"/>
          </w:tcPr>
          <w:p w14:paraId="1759143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9" w:type="pct"/>
            <w:vAlign w:val="center"/>
          </w:tcPr>
          <w:p w14:paraId="4F69A5C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9" w:type="pct"/>
            <w:vAlign w:val="center"/>
          </w:tcPr>
          <w:p w14:paraId="2309795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5" w:type="pct"/>
            <w:vAlign w:val="center"/>
          </w:tcPr>
          <w:p w14:paraId="3D7FF0D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900</w:t>
            </w:r>
          </w:p>
        </w:tc>
        <w:tc>
          <w:tcPr>
            <w:tcW w:w="359" w:type="pct"/>
            <w:vAlign w:val="center"/>
          </w:tcPr>
          <w:p w14:paraId="70474ED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795</w:t>
            </w:r>
          </w:p>
        </w:tc>
        <w:tc>
          <w:tcPr>
            <w:tcW w:w="354" w:type="pct"/>
            <w:vAlign w:val="center"/>
          </w:tcPr>
          <w:p w14:paraId="7AA81C5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795</w:t>
            </w:r>
          </w:p>
        </w:tc>
        <w:tc>
          <w:tcPr>
            <w:tcW w:w="359" w:type="pct"/>
            <w:vAlign w:val="center"/>
          </w:tcPr>
          <w:p w14:paraId="1E54233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r>
      <w:tr w:rsidR="00D12A2E" w14:paraId="2D4E2BCB" w14:textId="77777777">
        <w:trPr>
          <w:trHeight w:val="357"/>
          <w:jc w:val="center"/>
        </w:trPr>
        <w:tc>
          <w:tcPr>
            <w:tcW w:w="357" w:type="pct"/>
            <w:vMerge/>
            <w:vAlign w:val="center"/>
          </w:tcPr>
          <w:p w14:paraId="2DE9EA64"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restart"/>
            <w:vAlign w:val="center"/>
          </w:tcPr>
          <w:p w14:paraId="01D1B84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012</w:t>
            </w:r>
          </w:p>
        </w:tc>
        <w:tc>
          <w:tcPr>
            <w:tcW w:w="357" w:type="pct"/>
            <w:vMerge w:val="restart"/>
            <w:vAlign w:val="center"/>
          </w:tcPr>
          <w:p w14:paraId="65963262"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豆类、油料和薯类种植</w:t>
            </w:r>
          </w:p>
        </w:tc>
        <w:tc>
          <w:tcPr>
            <w:tcW w:w="340" w:type="pct"/>
            <w:vAlign w:val="center"/>
          </w:tcPr>
          <w:p w14:paraId="4E17D03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0121</w:t>
            </w:r>
          </w:p>
        </w:tc>
        <w:tc>
          <w:tcPr>
            <w:tcW w:w="373" w:type="pct"/>
            <w:vAlign w:val="center"/>
          </w:tcPr>
          <w:p w14:paraId="029BAD12"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豆类种植</w:t>
            </w:r>
          </w:p>
        </w:tc>
        <w:tc>
          <w:tcPr>
            <w:tcW w:w="357" w:type="pct"/>
            <w:vAlign w:val="center"/>
          </w:tcPr>
          <w:p w14:paraId="294B2BE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大豆</w:t>
            </w:r>
          </w:p>
        </w:tc>
        <w:tc>
          <w:tcPr>
            <w:tcW w:w="357" w:type="pct"/>
            <w:vAlign w:val="center"/>
          </w:tcPr>
          <w:p w14:paraId="43E04F1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5" w:type="pct"/>
            <w:vAlign w:val="center"/>
          </w:tcPr>
          <w:p w14:paraId="0F4797E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9" w:type="pct"/>
            <w:vAlign w:val="center"/>
          </w:tcPr>
          <w:p w14:paraId="489B2B4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9" w:type="pct"/>
            <w:vAlign w:val="center"/>
          </w:tcPr>
          <w:p w14:paraId="03D7D24F"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5" w:type="pct"/>
            <w:vAlign w:val="center"/>
          </w:tcPr>
          <w:p w14:paraId="09ABC4D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750</w:t>
            </w:r>
          </w:p>
        </w:tc>
        <w:tc>
          <w:tcPr>
            <w:tcW w:w="359" w:type="pct"/>
            <w:vAlign w:val="center"/>
          </w:tcPr>
          <w:p w14:paraId="1DAA4E8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660</w:t>
            </w:r>
          </w:p>
        </w:tc>
        <w:tc>
          <w:tcPr>
            <w:tcW w:w="354" w:type="pct"/>
            <w:vAlign w:val="center"/>
          </w:tcPr>
          <w:p w14:paraId="2993919F"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660</w:t>
            </w:r>
          </w:p>
        </w:tc>
        <w:tc>
          <w:tcPr>
            <w:tcW w:w="359" w:type="pct"/>
            <w:vAlign w:val="center"/>
          </w:tcPr>
          <w:p w14:paraId="1D464EE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r>
      <w:tr w:rsidR="00D12A2E" w14:paraId="42082242" w14:textId="77777777">
        <w:trPr>
          <w:trHeight w:val="357"/>
          <w:jc w:val="center"/>
        </w:trPr>
        <w:tc>
          <w:tcPr>
            <w:tcW w:w="357" w:type="pct"/>
            <w:vMerge/>
            <w:vAlign w:val="center"/>
          </w:tcPr>
          <w:p w14:paraId="2AF2DAD9"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41C270FA"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5B74FEDC" w14:textId="77777777" w:rsidR="00D12A2E" w:rsidRDefault="00D12A2E">
            <w:pPr>
              <w:adjustRightInd w:val="0"/>
              <w:snapToGrid w:val="0"/>
              <w:spacing w:line="240" w:lineRule="auto"/>
              <w:ind w:left="-57" w:right="-57"/>
              <w:jc w:val="center"/>
              <w:rPr>
                <w:rFonts w:ascii="Times New Roman" w:hAnsi="Times New Roman" w:cs="Times New Roman"/>
                <w:szCs w:val="21"/>
              </w:rPr>
            </w:pPr>
          </w:p>
        </w:tc>
        <w:tc>
          <w:tcPr>
            <w:tcW w:w="340" w:type="pct"/>
            <w:vMerge w:val="restart"/>
            <w:vAlign w:val="center"/>
          </w:tcPr>
          <w:p w14:paraId="3262282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0122</w:t>
            </w:r>
          </w:p>
        </w:tc>
        <w:tc>
          <w:tcPr>
            <w:tcW w:w="373" w:type="pct"/>
            <w:vMerge w:val="restart"/>
            <w:vAlign w:val="center"/>
          </w:tcPr>
          <w:p w14:paraId="7AABE930"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油料种植</w:t>
            </w:r>
          </w:p>
        </w:tc>
        <w:tc>
          <w:tcPr>
            <w:tcW w:w="357" w:type="pct"/>
            <w:vAlign w:val="center"/>
          </w:tcPr>
          <w:p w14:paraId="301DC20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油菜</w:t>
            </w:r>
          </w:p>
        </w:tc>
        <w:tc>
          <w:tcPr>
            <w:tcW w:w="357" w:type="pct"/>
            <w:vAlign w:val="center"/>
          </w:tcPr>
          <w:p w14:paraId="00A9A6D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5" w:type="pct"/>
            <w:vAlign w:val="center"/>
          </w:tcPr>
          <w:p w14:paraId="077167B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9" w:type="pct"/>
            <w:vAlign w:val="center"/>
          </w:tcPr>
          <w:p w14:paraId="24A4650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9" w:type="pct"/>
            <w:vAlign w:val="center"/>
          </w:tcPr>
          <w:p w14:paraId="51C5379E"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5" w:type="pct"/>
            <w:vAlign w:val="center"/>
          </w:tcPr>
          <w:p w14:paraId="15F377B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1050</w:t>
            </w:r>
          </w:p>
        </w:tc>
        <w:tc>
          <w:tcPr>
            <w:tcW w:w="359" w:type="pct"/>
            <w:vAlign w:val="center"/>
          </w:tcPr>
          <w:p w14:paraId="3844520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915</w:t>
            </w:r>
          </w:p>
        </w:tc>
        <w:tc>
          <w:tcPr>
            <w:tcW w:w="354" w:type="pct"/>
            <w:vAlign w:val="center"/>
          </w:tcPr>
          <w:p w14:paraId="300C2A1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915</w:t>
            </w:r>
          </w:p>
        </w:tc>
        <w:tc>
          <w:tcPr>
            <w:tcW w:w="359" w:type="pct"/>
            <w:vAlign w:val="center"/>
          </w:tcPr>
          <w:p w14:paraId="5DB69F3F"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r>
      <w:tr w:rsidR="00D12A2E" w14:paraId="7C8105D8" w14:textId="77777777">
        <w:trPr>
          <w:trHeight w:val="357"/>
          <w:jc w:val="center"/>
        </w:trPr>
        <w:tc>
          <w:tcPr>
            <w:tcW w:w="357" w:type="pct"/>
            <w:vMerge/>
            <w:vAlign w:val="center"/>
          </w:tcPr>
          <w:p w14:paraId="4D1706CE"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076CFBF5"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7B0AA7CA" w14:textId="77777777" w:rsidR="00D12A2E" w:rsidRDefault="00D12A2E">
            <w:pPr>
              <w:adjustRightInd w:val="0"/>
              <w:snapToGrid w:val="0"/>
              <w:spacing w:line="240" w:lineRule="auto"/>
              <w:ind w:left="-57" w:right="-57"/>
              <w:jc w:val="center"/>
              <w:rPr>
                <w:rFonts w:ascii="Times New Roman" w:hAnsi="Times New Roman" w:cs="Times New Roman"/>
                <w:szCs w:val="21"/>
              </w:rPr>
            </w:pPr>
          </w:p>
        </w:tc>
        <w:tc>
          <w:tcPr>
            <w:tcW w:w="340" w:type="pct"/>
            <w:vMerge/>
            <w:vAlign w:val="center"/>
          </w:tcPr>
          <w:p w14:paraId="62D3DCA7" w14:textId="77777777" w:rsidR="00D12A2E" w:rsidRDefault="00D12A2E">
            <w:pPr>
              <w:adjustRightInd w:val="0"/>
              <w:snapToGrid w:val="0"/>
              <w:spacing w:line="240" w:lineRule="auto"/>
              <w:jc w:val="center"/>
              <w:rPr>
                <w:rFonts w:ascii="Times New Roman" w:hAnsi="Times New Roman" w:cs="Times New Roman"/>
                <w:szCs w:val="21"/>
              </w:rPr>
            </w:pPr>
          </w:p>
        </w:tc>
        <w:tc>
          <w:tcPr>
            <w:tcW w:w="373" w:type="pct"/>
            <w:vMerge/>
            <w:vAlign w:val="center"/>
          </w:tcPr>
          <w:p w14:paraId="74C4DEA3" w14:textId="77777777" w:rsidR="00D12A2E" w:rsidRDefault="00D12A2E">
            <w:pPr>
              <w:adjustRightInd w:val="0"/>
              <w:snapToGrid w:val="0"/>
              <w:spacing w:line="240" w:lineRule="auto"/>
              <w:ind w:left="-57" w:right="-57"/>
              <w:jc w:val="center"/>
              <w:rPr>
                <w:rFonts w:ascii="Times New Roman" w:hAnsi="Times New Roman" w:cs="Times New Roman"/>
                <w:szCs w:val="21"/>
              </w:rPr>
            </w:pPr>
          </w:p>
        </w:tc>
        <w:tc>
          <w:tcPr>
            <w:tcW w:w="357" w:type="pct"/>
            <w:vAlign w:val="center"/>
          </w:tcPr>
          <w:p w14:paraId="3F9E099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花生</w:t>
            </w:r>
          </w:p>
        </w:tc>
        <w:tc>
          <w:tcPr>
            <w:tcW w:w="357" w:type="pct"/>
            <w:vAlign w:val="center"/>
          </w:tcPr>
          <w:p w14:paraId="2CE3327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5" w:type="pct"/>
            <w:vAlign w:val="center"/>
          </w:tcPr>
          <w:p w14:paraId="23149B3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9" w:type="pct"/>
            <w:vAlign w:val="center"/>
          </w:tcPr>
          <w:p w14:paraId="68932A2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9" w:type="pct"/>
            <w:vAlign w:val="center"/>
          </w:tcPr>
          <w:p w14:paraId="70C400B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5" w:type="pct"/>
            <w:vAlign w:val="center"/>
          </w:tcPr>
          <w:p w14:paraId="2A5C465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600</w:t>
            </w:r>
          </w:p>
        </w:tc>
        <w:tc>
          <w:tcPr>
            <w:tcW w:w="359" w:type="pct"/>
            <w:vAlign w:val="center"/>
          </w:tcPr>
          <w:p w14:paraId="3102898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525</w:t>
            </w:r>
          </w:p>
        </w:tc>
        <w:tc>
          <w:tcPr>
            <w:tcW w:w="354" w:type="pct"/>
            <w:vAlign w:val="center"/>
          </w:tcPr>
          <w:p w14:paraId="49632D2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525</w:t>
            </w:r>
          </w:p>
        </w:tc>
        <w:tc>
          <w:tcPr>
            <w:tcW w:w="359" w:type="pct"/>
            <w:vAlign w:val="center"/>
          </w:tcPr>
          <w:p w14:paraId="7CC7151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r>
      <w:tr w:rsidR="00D12A2E" w14:paraId="0D13BAF6" w14:textId="77777777">
        <w:trPr>
          <w:trHeight w:val="357"/>
          <w:jc w:val="center"/>
        </w:trPr>
        <w:tc>
          <w:tcPr>
            <w:tcW w:w="357" w:type="pct"/>
            <w:vMerge/>
            <w:vAlign w:val="center"/>
          </w:tcPr>
          <w:p w14:paraId="7CCA1E49"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70F8C93B"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134CE03C" w14:textId="77777777" w:rsidR="00D12A2E" w:rsidRDefault="00D12A2E">
            <w:pPr>
              <w:adjustRightInd w:val="0"/>
              <w:snapToGrid w:val="0"/>
              <w:spacing w:line="240" w:lineRule="auto"/>
              <w:ind w:left="-57" w:right="-57"/>
              <w:jc w:val="center"/>
              <w:rPr>
                <w:rFonts w:ascii="Times New Roman" w:hAnsi="Times New Roman" w:cs="Times New Roman"/>
                <w:szCs w:val="21"/>
              </w:rPr>
            </w:pPr>
          </w:p>
        </w:tc>
        <w:tc>
          <w:tcPr>
            <w:tcW w:w="340" w:type="pct"/>
            <w:vAlign w:val="center"/>
          </w:tcPr>
          <w:p w14:paraId="074324C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0123</w:t>
            </w:r>
          </w:p>
        </w:tc>
        <w:tc>
          <w:tcPr>
            <w:tcW w:w="373" w:type="pct"/>
            <w:vAlign w:val="center"/>
          </w:tcPr>
          <w:p w14:paraId="35E5DA7A"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薯类种植</w:t>
            </w:r>
          </w:p>
        </w:tc>
        <w:tc>
          <w:tcPr>
            <w:tcW w:w="357" w:type="pct"/>
            <w:vAlign w:val="center"/>
          </w:tcPr>
          <w:p w14:paraId="4DFB566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马铃薯</w:t>
            </w:r>
          </w:p>
        </w:tc>
        <w:tc>
          <w:tcPr>
            <w:tcW w:w="357" w:type="pct"/>
            <w:vAlign w:val="center"/>
          </w:tcPr>
          <w:p w14:paraId="3E2EB6B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5" w:type="pct"/>
            <w:vAlign w:val="center"/>
          </w:tcPr>
          <w:p w14:paraId="21234EC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9" w:type="pct"/>
            <w:vAlign w:val="center"/>
          </w:tcPr>
          <w:p w14:paraId="62924E7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9" w:type="pct"/>
            <w:vAlign w:val="center"/>
          </w:tcPr>
          <w:p w14:paraId="21D9C03E"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5" w:type="pct"/>
            <w:vAlign w:val="center"/>
          </w:tcPr>
          <w:p w14:paraId="39B0D22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600</w:t>
            </w:r>
          </w:p>
        </w:tc>
        <w:tc>
          <w:tcPr>
            <w:tcW w:w="359" w:type="pct"/>
            <w:vAlign w:val="center"/>
          </w:tcPr>
          <w:p w14:paraId="4F7B14E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525</w:t>
            </w:r>
          </w:p>
        </w:tc>
        <w:tc>
          <w:tcPr>
            <w:tcW w:w="354" w:type="pct"/>
            <w:vAlign w:val="center"/>
          </w:tcPr>
          <w:p w14:paraId="3FDCFF7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525</w:t>
            </w:r>
          </w:p>
        </w:tc>
        <w:tc>
          <w:tcPr>
            <w:tcW w:w="359" w:type="pct"/>
            <w:vAlign w:val="center"/>
          </w:tcPr>
          <w:p w14:paraId="1C41382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r>
      <w:tr w:rsidR="00D12A2E" w14:paraId="47AA0D03" w14:textId="77777777">
        <w:trPr>
          <w:trHeight w:val="357"/>
          <w:jc w:val="center"/>
        </w:trPr>
        <w:tc>
          <w:tcPr>
            <w:tcW w:w="357" w:type="pct"/>
            <w:vMerge/>
            <w:vAlign w:val="center"/>
          </w:tcPr>
          <w:p w14:paraId="48F828D6"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restart"/>
            <w:vAlign w:val="center"/>
          </w:tcPr>
          <w:p w14:paraId="73437FC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014</w:t>
            </w:r>
          </w:p>
        </w:tc>
        <w:tc>
          <w:tcPr>
            <w:tcW w:w="357" w:type="pct"/>
            <w:vMerge w:val="restart"/>
            <w:vAlign w:val="center"/>
          </w:tcPr>
          <w:p w14:paraId="7F8A77B8" w14:textId="77777777" w:rsidR="00D12A2E" w:rsidRDefault="00000000">
            <w:pPr>
              <w:adjustRightInd w:val="0"/>
              <w:snapToGrid w:val="0"/>
              <w:spacing w:line="240" w:lineRule="auto"/>
              <w:ind w:left="-57" w:right="-57"/>
              <w:jc w:val="center"/>
              <w:rPr>
                <w:rFonts w:ascii="Times New Roman" w:hAnsiTheme="minorEastAsia" w:cs="Times New Roman" w:hint="eastAsia"/>
                <w:szCs w:val="21"/>
              </w:rPr>
            </w:pPr>
            <w:r>
              <w:rPr>
                <w:rFonts w:ascii="Times New Roman" w:hAnsiTheme="minorEastAsia" w:cs="Times New Roman"/>
                <w:szCs w:val="21"/>
              </w:rPr>
              <w:t>蔬菜、食用菌及园艺作物</w:t>
            </w:r>
          </w:p>
          <w:p w14:paraId="7E1FBA1D"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种植</w:t>
            </w:r>
          </w:p>
        </w:tc>
        <w:tc>
          <w:tcPr>
            <w:tcW w:w="340" w:type="pct"/>
            <w:vMerge w:val="restart"/>
            <w:vAlign w:val="center"/>
          </w:tcPr>
          <w:p w14:paraId="2233D68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0141</w:t>
            </w:r>
          </w:p>
        </w:tc>
        <w:tc>
          <w:tcPr>
            <w:tcW w:w="373" w:type="pct"/>
            <w:vMerge w:val="restart"/>
            <w:vAlign w:val="center"/>
          </w:tcPr>
          <w:p w14:paraId="39B90953"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蔬菜种植</w:t>
            </w:r>
          </w:p>
        </w:tc>
        <w:tc>
          <w:tcPr>
            <w:tcW w:w="357" w:type="pct"/>
            <w:vAlign w:val="center"/>
          </w:tcPr>
          <w:p w14:paraId="0AA795A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辣椒</w:t>
            </w:r>
          </w:p>
        </w:tc>
        <w:tc>
          <w:tcPr>
            <w:tcW w:w="357" w:type="pct"/>
            <w:vAlign w:val="center"/>
          </w:tcPr>
          <w:p w14:paraId="5A254C6F"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1050</w:t>
            </w:r>
          </w:p>
        </w:tc>
        <w:tc>
          <w:tcPr>
            <w:tcW w:w="355" w:type="pct"/>
            <w:vAlign w:val="center"/>
          </w:tcPr>
          <w:p w14:paraId="63F2289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915</w:t>
            </w:r>
          </w:p>
        </w:tc>
        <w:tc>
          <w:tcPr>
            <w:tcW w:w="359" w:type="pct"/>
            <w:vAlign w:val="center"/>
          </w:tcPr>
          <w:p w14:paraId="5C0B589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915</w:t>
            </w:r>
          </w:p>
        </w:tc>
        <w:tc>
          <w:tcPr>
            <w:tcW w:w="359" w:type="pct"/>
            <w:vAlign w:val="center"/>
          </w:tcPr>
          <w:p w14:paraId="3A531DE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855</w:t>
            </w:r>
          </w:p>
        </w:tc>
        <w:tc>
          <w:tcPr>
            <w:tcW w:w="355" w:type="pct"/>
            <w:vAlign w:val="center"/>
          </w:tcPr>
          <w:p w14:paraId="21AF20D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2325</w:t>
            </w:r>
          </w:p>
        </w:tc>
        <w:tc>
          <w:tcPr>
            <w:tcW w:w="359" w:type="pct"/>
            <w:vAlign w:val="center"/>
          </w:tcPr>
          <w:p w14:paraId="568B2CC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2040</w:t>
            </w:r>
          </w:p>
        </w:tc>
        <w:tc>
          <w:tcPr>
            <w:tcW w:w="354" w:type="pct"/>
            <w:vAlign w:val="center"/>
          </w:tcPr>
          <w:p w14:paraId="3442686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2040</w:t>
            </w:r>
          </w:p>
        </w:tc>
        <w:tc>
          <w:tcPr>
            <w:tcW w:w="359" w:type="pct"/>
            <w:vAlign w:val="center"/>
          </w:tcPr>
          <w:p w14:paraId="72ABE62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1920</w:t>
            </w:r>
          </w:p>
        </w:tc>
      </w:tr>
      <w:tr w:rsidR="00D12A2E" w14:paraId="6993E948" w14:textId="77777777">
        <w:trPr>
          <w:trHeight w:val="357"/>
          <w:jc w:val="center"/>
        </w:trPr>
        <w:tc>
          <w:tcPr>
            <w:tcW w:w="357" w:type="pct"/>
            <w:vMerge/>
            <w:vAlign w:val="center"/>
          </w:tcPr>
          <w:p w14:paraId="61C1FCA3"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6A05DD2B"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7E02A04C" w14:textId="77777777" w:rsidR="00D12A2E" w:rsidRDefault="00D12A2E">
            <w:pPr>
              <w:adjustRightInd w:val="0"/>
              <w:snapToGrid w:val="0"/>
              <w:spacing w:line="240" w:lineRule="auto"/>
              <w:jc w:val="center"/>
              <w:rPr>
                <w:rFonts w:ascii="Times New Roman" w:hAnsi="Times New Roman" w:cs="Times New Roman"/>
                <w:szCs w:val="21"/>
              </w:rPr>
            </w:pPr>
          </w:p>
        </w:tc>
        <w:tc>
          <w:tcPr>
            <w:tcW w:w="340" w:type="pct"/>
            <w:vMerge/>
            <w:vAlign w:val="center"/>
          </w:tcPr>
          <w:p w14:paraId="45CC701B" w14:textId="77777777" w:rsidR="00D12A2E" w:rsidRDefault="00D12A2E">
            <w:pPr>
              <w:adjustRightInd w:val="0"/>
              <w:snapToGrid w:val="0"/>
              <w:spacing w:line="240" w:lineRule="auto"/>
              <w:jc w:val="center"/>
              <w:rPr>
                <w:rFonts w:ascii="Times New Roman" w:hAnsi="Times New Roman" w:cs="Times New Roman"/>
                <w:szCs w:val="21"/>
              </w:rPr>
            </w:pPr>
          </w:p>
        </w:tc>
        <w:tc>
          <w:tcPr>
            <w:tcW w:w="373" w:type="pct"/>
            <w:vMerge/>
            <w:vAlign w:val="center"/>
          </w:tcPr>
          <w:p w14:paraId="4EF5963F"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Align w:val="center"/>
          </w:tcPr>
          <w:p w14:paraId="3E91D1F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番茄</w:t>
            </w:r>
          </w:p>
        </w:tc>
        <w:tc>
          <w:tcPr>
            <w:tcW w:w="357" w:type="pct"/>
            <w:vAlign w:val="center"/>
          </w:tcPr>
          <w:p w14:paraId="7B2FE95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1650</w:t>
            </w:r>
          </w:p>
        </w:tc>
        <w:tc>
          <w:tcPr>
            <w:tcW w:w="355" w:type="pct"/>
            <w:vAlign w:val="center"/>
          </w:tcPr>
          <w:p w14:paraId="7817597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1440</w:t>
            </w:r>
          </w:p>
        </w:tc>
        <w:tc>
          <w:tcPr>
            <w:tcW w:w="359" w:type="pct"/>
            <w:vAlign w:val="center"/>
          </w:tcPr>
          <w:p w14:paraId="32D0002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1440</w:t>
            </w:r>
          </w:p>
        </w:tc>
        <w:tc>
          <w:tcPr>
            <w:tcW w:w="359" w:type="pct"/>
            <w:vAlign w:val="center"/>
          </w:tcPr>
          <w:p w14:paraId="70A37F0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1350</w:t>
            </w:r>
          </w:p>
        </w:tc>
        <w:tc>
          <w:tcPr>
            <w:tcW w:w="355" w:type="pct"/>
            <w:vAlign w:val="center"/>
          </w:tcPr>
          <w:p w14:paraId="4B4C669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1950</w:t>
            </w:r>
          </w:p>
        </w:tc>
        <w:tc>
          <w:tcPr>
            <w:tcW w:w="359" w:type="pct"/>
            <w:vAlign w:val="center"/>
          </w:tcPr>
          <w:p w14:paraId="4D077F73"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1710</w:t>
            </w:r>
          </w:p>
        </w:tc>
        <w:tc>
          <w:tcPr>
            <w:tcW w:w="354" w:type="pct"/>
            <w:vAlign w:val="center"/>
          </w:tcPr>
          <w:p w14:paraId="33B1302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1710</w:t>
            </w:r>
          </w:p>
        </w:tc>
        <w:tc>
          <w:tcPr>
            <w:tcW w:w="359" w:type="pct"/>
            <w:vAlign w:val="center"/>
          </w:tcPr>
          <w:p w14:paraId="2F9105AF"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1605</w:t>
            </w:r>
          </w:p>
        </w:tc>
      </w:tr>
      <w:tr w:rsidR="00D12A2E" w14:paraId="1C4BB53E" w14:textId="77777777">
        <w:trPr>
          <w:trHeight w:val="357"/>
          <w:jc w:val="center"/>
        </w:trPr>
        <w:tc>
          <w:tcPr>
            <w:tcW w:w="357" w:type="pct"/>
            <w:vMerge/>
            <w:vAlign w:val="center"/>
          </w:tcPr>
          <w:p w14:paraId="6A695FC5"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678C08FE"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0241DEDB" w14:textId="77777777" w:rsidR="00D12A2E" w:rsidRDefault="00D12A2E">
            <w:pPr>
              <w:adjustRightInd w:val="0"/>
              <w:snapToGrid w:val="0"/>
              <w:spacing w:line="240" w:lineRule="auto"/>
              <w:jc w:val="center"/>
              <w:rPr>
                <w:rFonts w:ascii="Times New Roman" w:hAnsi="Times New Roman" w:cs="Times New Roman"/>
                <w:szCs w:val="21"/>
              </w:rPr>
            </w:pPr>
          </w:p>
        </w:tc>
        <w:tc>
          <w:tcPr>
            <w:tcW w:w="340" w:type="pct"/>
            <w:vMerge/>
            <w:vAlign w:val="center"/>
          </w:tcPr>
          <w:p w14:paraId="340F1E39" w14:textId="77777777" w:rsidR="00D12A2E" w:rsidRDefault="00D12A2E">
            <w:pPr>
              <w:adjustRightInd w:val="0"/>
              <w:snapToGrid w:val="0"/>
              <w:spacing w:line="240" w:lineRule="auto"/>
              <w:jc w:val="center"/>
              <w:rPr>
                <w:rFonts w:ascii="Times New Roman" w:hAnsi="Times New Roman" w:cs="Times New Roman"/>
                <w:szCs w:val="21"/>
              </w:rPr>
            </w:pPr>
          </w:p>
        </w:tc>
        <w:tc>
          <w:tcPr>
            <w:tcW w:w="373" w:type="pct"/>
            <w:vMerge/>
            <w:vAlign w:val="center"/>
          </w:tcPr>
          <w:p w14:paraId="4307400F"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Align w:val="center"/>
          </w:tcPr>
          <w:p w14:paraId="083157A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黄瓜</w:t>
            </w:r>
          </w:p>
        </w:tc>
        <w:tc>
          <w:tcPr>
            <w:tcW w:w="357" w:type="pct"/>
            <w:vAlign w:val="center"/>
          </w:tcPr>
          <w:p w14:paraId="67FC006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1350</w:t>
            </w:r>
          </w:p>
        </w:tc>
        <w:tc>
          <w:tcPr>
            <w:tcW w:w="355" w:type="pct"/>
            <w:vAlign w:val="center"/>
          </w:tcPr>
          <w:p w14:paraId="49A8306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1185</w:t>
            </w:r>
          </w:p>
        </w:tc>
        <w:tc>
          <w:tcPr>
            <w:tcW w:w="359" w:type="pct"/>
            <w:vAlign w:val="center"/>
          </w:tcPr>
          <w:p w14:paraId="5454E59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1185</w:t>
            </w:r>
          </w:p>
        </w:tc>
        <w:tc>
          <w:tcPr>
            <w:tcW w:w="359" w:type="pct"/>
            <w:vAlign w:val="center"/>
          </w:tcPr>
          <w:p w14:paraId="57F877FE"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1110</w:t>
            </w:r>
          </w:p>
        </w:tc>
        <w:tc>
          <w:tcPr>
            <w:tcW w:w="355" w:type="pct"/>
            <w:vAlign w:val="center"/>
          </w:tcPr>
          <w:p w14:paraId="7220369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2400</w:t>
            </w:r>
          </w:p>
        </w:tc>
        <w:tc>
          <w:tcPr>
            <w:tcW w:w="359" w:type="pct"/>
            <w:vAlign w:val="center"/>
          </w:tcPr>
          <w:p w14:paraId="58DA5D13"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2100</w:t>
            </w:r>
          </w:p>
        </w:tc>
        <w:tc>
          <w:tcPr>
            <w:tcW w:w="354" w:type="pct"/>
            <w:vAlign w:val="center"/>
          </w:tcPr>
          <w:p w14:paraId="4C317A3E"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2100</w:t>
            </w:r>
          </w:p>
        </w:tc>
        <w:tc>
          <w:tcPr>
            <w:tcW w:w="359" w:type="pct"/>
            <w:vAlign w:val="center"/>
          </w:tcPr>
          <w:p w14:paraId="212B7C4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1980</w:t>
            </w:r>
          </w:p>
        </w:tc>
      </w:tr>
      <w:tr w:rsidR="00D12A2E" w14:paraId="655C3D75" w14:textId="77777777">
        <w:trPr>
          <w:trHeight w:val="357"/>
          <w:jc w:val="center"/>
        </w:trPr>
        <w:tc>
          <w:tcPr>
            <w:tcW w:w="357" w:type="pct"/>
            <w:vMerge/>
            <w:vAlign w:val="center"/>
          </w:tcPr>
          <w:p w14:paraId="1F74D242"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5FB2F36F"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6F31D1C6" w14:textId="77777777" w:rsidR="00D12A2E" w:rsidRDefault="00D12A2E">
            <w:pPr>
              <w:adjustRightInd w:val="0"/>
              <w:snapToGrid w:val="0"/>
              <w:spacing w:line="240" w:lineRule="auto"/>
              <w:jc w:val="center"/>
              <w:rPr>
                <w:rFonts w:ascii="Times New Roman" w:hAnsi="Times New Roman" w:cs="Times New Roman"/>
                <w:szCs w:val="21"/>
              </w:rPr>
            </w:pPr>
          </w:p>
        </w:tc>
        <w:tc>
          <w:tcPr>
            <w:tcW w:w="340" w:type="pct"/>
            <w:vMerge/>
            <w:vAlign w:val="center"/>
          </w:tcPr>
          <w:p w14:paraId="65497AB6" w14:textId="77777777" w:rsidR="00D12A2E" w:rsidRDefault="00D12A2E">
            <w:pPr>
              <w:adjustRightInd w:val="0"/>
              <w:snapToGrid w:val="0"/>
              <w:spacing w:line="240" w:lineRule="auto"/>
              <w:jc w:val="center"/>
              <w:rPr>
                <w:rFonts w:ascii="Times New Roman" w:hAnsi="Times New Roman" w:cs="Times New Roman"/>
                <w:szCs w:val="21"/>
              </w:rPr>
            </w:pPr>
          </w:p>
        </w:tc>
        <w:tc>
          <w:tcPr>
            <w:tcW w:w="373" w:type="pct"/>
            <w:vMerge/>
            <w:vAlign w:val="center"/>
          </w:tcPr>
          <w:p w14:paraId="4EF5739B"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Align w:val="center"/>
          </w:tcPr>
          <w:p w14:paraId="3960D2D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大白菜</w:t>
            </w:r>
          </w:p>
        </w:tc>
        <w:tc>
          <w:tcPr>
            <w:tcW w:w="357" w:type="pct"/>
            <w:vAlign w:val="center"/>
          </w:tcPr>
          <w:p w14:paraId="528500D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300</w:t>
            </w:r>
          </w:p>
        </w:tc>
        <w:tc>
          <w:tcPr>
            <w:tcW w:w="355" w:type="pct"/>
            <w:vAlign w:val="center"/>
          </w:tcPr>
          <w:p w14:paraId="537DC1D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270</w:t>
            </w:r>
          </w:p>
        </w:tc>
        <w:tc>
          <w:tcPr>
            <w:tcW w:w="359" w:type="pct"/>
            <w:vAlign w:val="center"/>
          </w:tcPr>
          <w:p w14:paraId="1A826CD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270</w:t>
            </w:r>
          </w:p>
        </w:tc>
        <w:tc>
          <w:tcPr>
            <w:tcW w:w="359" w:type="pct"/>
            <w:vAlign w:val="center"/>
          </w:tcPr>
          <w:p w14:paraId="189620C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255</w:t>
            </w:r>
          </w:p>
        </w:tc>
        <w:tc>
          <w:tcPr>
            <w:tcW w:w="355" w:type="pct"/>
            <w:vAlign w:val="center"/>
          </w:tcPr>
          <w:p w14:paraId="5273BC9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600</w:t>
            </w:r>
          </w:p>
        </w:tc>
        <w:tc>
          <w:tcPr>
            <w:tcW w:w="359" w:type="pct"/>
            <w:vAlign w:val="center"/>
          </w:tcPr>
          <w:p w14:paraId="3D15FDD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525</w:t>
            </w:r>
          </w:p>
        </w:tc>
        <w:tc>
          <w:tcPr>
            <w:tcW w:w="354" w:type="pct"/>
            <w:vAlign w:val="center"/>
          </w:tcPr>
          <w:p w14:paraId="0FB6E71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525</w:t>
            </w:r>
          </w:p>
        </w:tc>
        <w:tc>
          <w:tcPr>
            <w:tcW w:w="359" w:type="pct"/>
            <w:vAlign w:val="center"/>
          </w:tcPr>
          <w:p w14:paraId="76CB03C3"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495</w:t>
            </w:r>
          </w:p>
        </w:tc>
      </w:tr>
      <w:tr w:rsidR="00D12A2E" w14:paraId="23D45EC8" w14:textId="77777777">
        <w:trPr>
          <w:trHeight w:val="357"/>
          <w:jc w:val="center"/>
        </w:trPr>
        <w:tc>
          <w:tcPr>
            <w:tcW w:w="357" w:type="pct"/>
            <w:vMerge/>
            <w:vAlign w:val="center"/>
          </w:tcPr>
          <w:p w14:paraId="1EAEA7D1"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2D68CF80"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28ED1B6C" w14:textId="77777777" w:rsidR="00D12A2E" w:rsidRDefault="00D12A2E">
            <w:pPr>
              <w:adjustRightInd w:val="0"/>
              <w:snapToGrid w:val="0"/>
              <w:spacing w:line="240" w:lineRule="auto"/>
              <w:jc w:val="center"/>
              <w:rPr>
                <w:rFonts w:ascii="Times New Roman" w:hAnsi="Times New Roman" w:cs="Times New Roman"/>
                <w:szCs w:val="21"/>
              </w:rPr>
            </w:pPr>
          </w:p>
        </w:tc>
        <w:tc>
          <w:tcPr>
            <w:tcW w:w="340" w:type="pct"/>
            <w:vMerge/>
            <w:vAlign w:val="center"/>
          </w:tcPr>
          <w:p w14:paraId="2B41C15F" w14:textId="77777777" w:rsidR="00D12A2E" w:rsidRDefault="00D12A2E">
            <w:pPr>
              <w:adjustRightInd w:val="0"/>
              <w:snapToGrid w:val="0"/>
              <w:spacing w:line="240" w:lineRule="auto"/>
              <w:jc w:val="center"/>
              <w:rPr>
                <w:rFonts w:ascii="Times New Roman" w:hAnsi="Times New Roman" w:cs="Times New Roman"/>
                <w:szCs w:val="21"/>
              </w:rPr>
            </w:pPr>
          </w:p>
        </w:tc>
        <w:tc>
          <w:tcPr>
            <w:tcW w:w="373" w:type="pct"/>
            <w:vMerge/>
            <w:vAlign w:val="center"/>
          </w:tcPr>
          <w:p w14:paraId="14A429C3"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Align w:val="center"/>
          </w:tcPr>
          <w:p w14:paraId="78E2E5E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小白菜</w:t>
            </w:r>
          </w:p>
        </w:tc>
        <w:tc>
          <w:tcPr>
            <w:tcW w:w="357" w:type="pct"/>
            <w:vAlign w:val="center"/>
          </w:tcPr>
          <w:p w14:paraId="339B5E8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300</w:t>
            </w:r>
          </w:p>
        </w:tc>
        <w:tc>
          <w:tcPr>
            <w:tcW w:w="355" w:type="pct"/>
            <w:vAlign w:val="center"/>
          </w:tcPr>
          <w:p w14:paraId="6A86727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270</w:t>
            </w:r>
          </w:p>
        </w:tc>
        <w:tc>
          <w:tcPr>
            <w:tcW w:w="359" w:type="pct"/>
            <w:vAlign w:val="center"/>
          </w:tcPr>
          <w:p w14:paraId="42E2A1D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270</w:t>
            </w:r>
          </w:p>
        </w:tc>
        <w:tc>
          <w:tcPr>
            <w:tcW w:w="359" w:type="pct"/>
            <w:vAlign w:val="center"/>
          </w:tcPr>
          <w:p w14:paraId="0B668D3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255</w:t>
            </w:r>
          </w:p>
        </w:tc>
        <w:tc>
          <w:tcPr>
            <w:tcW w:w="355" w:type="pct"/>
            <w:vAlign w:val="center"/>
          </w:tcPr>
          <w:p w14:paraId="7843687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525</w:t>
            </w:r>
          </w:p>
        </w:tc>
        <w:tc>
          <w:tcPr>
            <w:tcW w:w="359" w:type="pct"/>
            <w:vAlign w:val="center"/>
          </w:tcPr>
          <w:p w14:paraId="4D0B8B0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465</w:t>
            </w:r>
          </w:p>
        </w:tc>
        <w:tc>
          <w:tcPr>
            <w:tcW w:w="354" w:type="pct"/>
            <w:vAlign w:val="center"/>
          </w:tcPr>
          <w:p w14:paraId="4EE05CE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465</w:t>
            </w:r>
          </w:p>
        </w:tc>
        <w:tc>
          <w:tcPr>
            <w:tcW w:w="359" w:type="pct"/>
            <w:vAlign w:val="center"/>
          </w:tcPr>
          <w:p w14:paraId="10583AC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435</w:t>
            </w:r>
          </w:p>
        </w:tc>
      </w:tr>
      <w:tr w:rsidR="00D12A2E" w14:paraId="74405DCB" w14:textId="77777777">
        <w:trPr>
          <w:trHeight w:val="357"/>
          <w:jc w:val="center"/>
        </w:trPr>
        <w:tc>
          <w:tcPr>
            <w:tcW w:w="357" w:type="pct"/>
            <w:vMerge/>
            <w:vAlign w:val="center"/>
          </w:tcPr>
          <w:p w14:paraId="2544DAC0"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5D88C526"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630034FE" w14:textId="77777777" w:rsidR="00D12A2E" w:rsidRDefault="00D12A2E">
            <w:pPr>
              <w:adjustRightInd w:val="0"/>
              <w:snapToGrid w:val="0"/>
              <w:spacing w:line="240" w:lineRule="auto"/>
              <w:jc w:val="center"/>
              <w:rPr>
                <w:rFonts w:ascii="Times New Roman" w:hAnsi="Times New Roman" w:cs="Times New Roman"/>
                <w:szCs w:val="21"/>
              </w:rPr>
            </w:pPr>
          </w:p>
        </w:tc>
        <w:tc>
          <w:tcPr>
            <w:tcW w:w="340" w:type="pct"/>
            <w:vMerge/>
            <w:vAlign w:val="center"/>
          </w:tcPr>
          <w:p w14:paraId="19FDED96" w14:textId="77777777" w:rsidR="00D12A2E" w:rsidRDefault="00D12A2E">
            <w:pPr>
              <w:adjustRightInd w:val="0"/>
              <w:snapToGrid w:val="0"/>
              <w:spacing w:line="240" w:lineRule="auto"/>
              <w:jc w:val="center"/>
              <w:rPr>
                <w:rFonts w:ascii="Times New Roman" w:hAnsi="Times New Roman" w:cs="Times New Roman"/>
                <w:szCs w:val="21"/>
              </w:rPr>
            </w:pPr>
          </w:p>
        </w:tc>
        <w:tc>
          <w:tcPr>
            <w:tcW w:w="373" w:type="pct"/>
            <w:vMerge/>
            <w:vAlign w:val="center"/>
          </w:tcPr>
          <w:p w14:paraId="3D9049E4"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Align w:val="center"/>
          </w:tcPr>
          <w:p w14:paraId="636F84B8"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其他叶菜</w:t>
            </w:r>
          </w:p>
        </w:tc>
        <w:tc>
          <w:tcPr>
            <w:tcW w:w="357" w:type="pct"/>
            <w:vAlign w:val="center"/>
          </w:tcPr>
          <w:p w14:paraId="48437F5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375</w:t>
            </w:r>
          </w:p>
        </w:tc>
        <w:tc>
          <w:tcPr>
            <w:tcW w:w="355" w:type="pct"/>
            <w:vAlign w:val="center"/>
          </w:tcPr>
          <w:p w14:paraId="6078965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330</w:t>
            </w:r>
          </w:p>
        </w:tc>
        <w:tc>
          <w:tcPr>
            <w:tcW w:w="359" w:type="pct"/>
            <w:vAlign w:val="center"/>
          </w:tcPr>
          <w:p w14:paraId="0D2CD69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330</w:t>
            </w:r>
          </w:p>
        </w:tc>
        <w:tc>
          <w:tcPr>
            <w:tcW w:w="359" w:type="pct"/>
            <w:vAlign w:val="center"/>
          </w:tcPr>
          <w:p w14:paraId="0C2FF9F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315</w:t>
            </w:r>
          </w:p>
        </w:tc>
        <w:tc>
          <w:tcPr>
            <w:tcW w:w="355" w:type="pct"/>
            <w:vAlign w:val="center"/>
          </w:tcPr>
          <w:p w14:paraId="2794BC7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825</w:t>
            </w:r>
          </w:p>
        </w:tc>
        <w:tc>
          <w:tcPr>
            <w:tcW w:w="359" w:type="pct"/>
            <w:vAlign w:val="center"/>
          </w:tcPr>
          <w:p w14:paraId="100FDFC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720</w:t>
            </w:r>
          </w:p>
        </w:tc>
        <w:tc>
          <w:tcPr>
            <w:tcW w:w="354" w:type="pct"/>
            <w:vAlign w:val="center"/>
          </w:tcPr>
          <w:p w14:paraId="4C07A88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720</w:t>
            </w:r>
          </w:p>
        </w:tc>
        <w:tc>
          <w:tcPr>
            <w:tcW w:w="359" w:type="pct"/>
            <w:vAlign w:val="center"/>
          </w:tcPr>
          <w:p w14:paraId="5CD8624F"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675</w:t>
            </w:r>
          </w:p>
        </w:tc>
      </w:tr>
    </w:tbl>
    <w:p w14:paraId="645B2091" w14:textId="77777777" w:rsidR="00D12A2E" w:rsidRDefault="00000000">
      <w:pPr>
        <w:adjustRightInd w:val="0"/>
        <w:snapToGrid w:val="0"/>
        <w:spacing w:line="240" w:lineRule="auto"/>
        <w:jc w:val="center"/>
        <w:rPr>
          <w:rFonts w:ascii="Times New Roman" w:eastAsia="黑体" w:hAnsi="Times New Roman" w:cs="Times New Roman"/>
          <w:sz w:val="32"/>
        </w:rPr>
      </w:pPr>
      <w:r>
        <w:rPr>
          <w:rFonts w:ascii="Times New Roman" w:eastAsia="黑体" w:hAnsi="Times New Roman" w:cs="Times New Roman" w:hint="eastAsia"/>
          <w:sz w:val="32"/>
        </w:rPr>
        <w:lastRenderedPageBreak/>
        <w:t xml:space="preserve">1. </w:t>
      </w:r>
      <w:r>
        <w:rPr>
          <w:rFonts w:ascii="Times New Roman" w:eastAsia="黑体" w:hAnsi="Times New Roman" w:cs="Times New Roman"/>
          <w:sz w:val="32"/>
        </w:rPr>
        <w:t>常州市农业用水定额（续）</w:t>
      </w:r>
    </w:p>
    <w:p w14:paraId="16FD4334" w14:textId="77777777" w:rsidR="00D12A2E" w:rsidRDefault="00000000">
      <w:pPr>
        <w:jc w:val="right"/>
      </w:pPr>
      <w:r>
        <w:rPr>
          <w:rFonts w:ascii="Times New Roman" w:hAnsi="Times New Roman" w:cs="Times New Roman"/>
        </w:rPr>
        <w:t>单位：</w:t>
      </w:r>
      <w:r>
        <w:rPr>
          <w:rFonts w:ascii="Times New Roman" w:hAnsi="Times New Roman" w:cs="Times New Roman"/>
        </w:rPr>
        <w:t>m³/hm</w:t>
      </w:r>
      <w:r>
        <w:rPr>
          <w:rFonts w:ascii="Times New Roman" w:hAnsi="Times New Roman" w:cs="Times New Roman"/>
          <w:vertAlign w:val="superscript"/>
        </w:rPr>
        <w:t>2</w:t>
      </w:r>
    </w:p>
    <w:tbl>
      <w:tblPr>
        <w:tblStyle w:val="af3"/>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16"/>
        <w:gridCol w:w="1016"/>
        <w:gridCol w:w="1015"/>
        <w:gridCol w:w="1015"/>
        <w:gridCol w:w="1015"/>
        <w:gridCol w:w="1015"/>
        <w:gridCol w:w="1015"/>
        <w:gridCol w:w="1015"/>
        <w:gridCol w:w="1015"/>
        <w:gridCol w:w="1015"/>
        <w:gridCol w:w="1015"/>
        <w:gridCol w:w="1015"/>
        <w:gridCol w:w="1015"/>
        <w:gridCol w:w="1021"/>
      </w:tblGrid>
      <w:tr w:rsidR="00D12A2E" w14:paraId="2EC62CBE" w14:textId="77777777">
        <w:trPr>
          <w:trHeight w:val="340"/>
          <w:tblHeader/>
          <w:jc w:val="center"/>
        </w:trPr>
        <w:tc>
          <w:tcPr>
            <w:tcW w:w="357" w:type="pct"/>
            <w:vMerge w:val="restart"/>
            <w:vAlign w:val="center"/>
          </w:tcPr>
          <w:p w14:paraId="0D07E448"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省级分区</w:t>
            </w:r>
          </w:p>
        </w:tc>
        <w:tc>
          <w:tcPr>
            <w:tcW w:w="357" w:type="pct"/>
            <w:vMerge w:val="restart"/>
            <w:vAlign w:val="center"/>
          </w:tcPr>
          <w:p w14:paraId="02CD4F17"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行业代码</w:t>
            </w:r>
          </w:p>
        </w:tc>
        <w:tc>
          <w:tcPr>
            <w:tcW w:w="357" w:type="pct"/>
            <w:vMerge w:val="restart"/>
            <w:vAlign w:val="center"/>
          </w:tcPr>
          <w:p w14:paraId="195FC9EC"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类别名称</w:t>
            </w:r>
          </w:p>
        </w:tc>
        <w:tc>
          <w:tcPr>
            <w:tcW w:w="357" w:type="pct"/>
            <w:vMerge w:val="restart"/>
            <w:vAlign w:val="center"/>
          </w:tcPr>
          <w:p w14:paraId="0AD22ECB"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分类代码</w:t>
            </w:r>
          </w:p>
        </w:tc>
        <w:tc>
          <w:tcPr>
            <w:tcW w:w="357" w:type="pct"/>
            <w:vMerge w:val="restart"/>
            <w:vAlign w:val="center"/>
          </w:tcPr>
          <w:p w14:paraId="3C59D3E0"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分类名称</w:t>
            </w:r>
          </w:p>
        </w:tc>
        <w:tc>
          <w:tcPr>
            <w:tcW w:w="357" w:type="pct"/>
            <w:vMerge w:val="restart"/>
            <w:vAlign w:val="center"/>
          </w:tcPr>
          <w:p w14:paraId="5D21FFB5"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作物名称</w:t>
            </w:r>
          </w:p>
        </w:tc>
        <w:tc>
          <w:tcPr>
            <w:tcW w:w="1428" w:type="pct"/>
            <w:gridSpan w:val="4"/>
            <w:vAlign w:val="center"/>
          </w:tcPr>
          <w:p w14:paraId="7C5B9998"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Times New Roman" w:cs="Times New Roman"/>
                <w:szCs w:val="21"/>
              </w:rPr>
              <w:t>P=50%</w:t>
            </w:r>
          </w:p>
        </w:tc>
        <w:tc>
          <w:tcPr>
            <w:tcW w:w="1430" w:type="pct"/>
            <w:gridSpan w:val="4"/>
            <w:vAlign w:val="center"/>
          </w:tcPr>
          <w:p w14:paraId="61204A10"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Times New Roman" w:cs="Times New Roman"/>
                <w:szCs w:val="21"/>
              </w:rPr>
              <w:t>P=90%</w:t>
            </w:r>
          </w:p>
        </w:tc>
      </w:tr>
      <w:tr w:rsidR="00D12A2E" w14:paraId="3F1E1BCC" w14:textId="77777777">
        <w:trPr>
          <w:trHeight w:val="340"/>
          <w:tblHeader/>
          <w:jc w:val="center"/>
        </w:trPr>
        <w:tc>
          <w:tcPr>
            <w:tcW w:w="357" w:type="pct"/>
            <w:vMerge/>
            <w:vAlign w:val="center"/>
          </w:tcPr>
          <w:p w14:paraId="03AF4234"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758B7BCF"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0319B9E0"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0CFC7BA7"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4D206EC4"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70462F68"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restart"/>
            <w:vAlign w:val="center"/>
          </w:tcPr>
          <w:p w14:paraId="4F958E02"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通用值</w:t>
            </w:r>
          </w:p>
        </w:tc>
        <w:tc>
          <w:tcPr>
            <w:tcW w:w="1071" w:type="pct"/>
            <w:gridSpan w:val="3"/>
            <w:vAlign w:val="center"/>
          </w:tcPr>
          <w:p w14:paraId="3775CBDA"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先进值</w:t>
            </w:r>
          </w:p>
        </w:tc>
        <w:tc>
          <w:tcPr>
            <w:tcW w:w="357" w:type="pct"/>
            <w:vMerge w:val="restart"/>
            <w:vAlign w:val="center"/>
          </w:tcPr>
          <w:p w14:paraId="3D1A3DF7"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通用值</w:t>
            </w:r>
          </w:p>
        </w:tc>
        <w:tc>
          <w:tcPr>
            <w:tcW w:w="1073" w:type="pct"/>
            <w:gridSpan w:val="3"/>
            <w:vAlign w:val="center"/>
          </w:tcPr>
          <w:p w14:paraId="32C8096B"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先进值</w:t>
            </w:r>
          </w:p>
        </w:tc>
      </w:tr>
      <w:tr w:rsidR="00D12A2E" w14:paraId="056BD53B" w14:textId="77777777">
        <w:trPr>
          <w:trHeight w:val="615"/>
          <w:tblHeader/>
          <w:jc w:val="center"/>
        </w:trPr>
        <w:tc>
          <w:tcPr>
            <w:tcW w:w="357" w:type="pct"/>
            <w:vMerge/>
            <w:vAlign w:val="center"/>
          </w:tcPr>
          <w:p w14:paraId="011D375B"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58E15428"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576661EA"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0DC73C15"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2F589E96"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75C8B9BB"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308A2196"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Align w:val="center"/>
          </w:tcPr>
          <w:p w14:paraId="3E374BA3"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管道输水灌溉</w:t>
            </w:r>
          </w:p>
        </w:tc>
        <w:tc>
          <w:tcPr>
            <w:tcW w:w="357" w:type="pct"/>
            <w:vAlign w:val="center"/>
          </w:tcPr>
          <w:p w14:paraId="6A5D8561"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喷灌</w:t>
            </w:r>
          </w:p>
        </w:tc>
        <w:tc>
          <w:tcPr>
            <w:tcW w:w="357" w:type="pct"/>
            <w:vAlign w:val="center"/>
          </w:tcPr>
          <w:p w14:paraId="20D2B9ED"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微灌</w:t>
            </w:r>
          </w:p>
        </w:tc>
        <w:tc>
          <w:tcPr>
            <w:tcW w:w="357" w:type="pct"/>
            <w:vMerge/>
            <w:vAlign w:val="center"/>
          </w:tcPr>
          <w:p w14:paraId="4F336AD9"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Align w:val="center"/>
          </w:tcPr>
          <w:p w14:paraId="0296F80E"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管道输水灌溉</w:t>
            </w:r>
          </w:p>
        </w:tc>
        <w:tc>
          <w:tcPr>
            <w:tcW w:w="357" w:type="pct"/>
            <w:vAlign w:val="center"/>
          </w:tcPr>
          <w:p w14:paraId="74B6CFCE"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喷灌</w:t>
            </w:r>
          </w:p>
        </w:tc>
        <w:tc>
          <w:tcPr>
            <w:tcW w:w="359" w:type="pct"/>
            <w:vAlign w:val="center"/>
          </w:tcPr>
          <w:p w14:paraId="244EFDD0"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微灌</w:t>
            </w:r>
          </w:p>
        </w:tc>
      </w:tr>
      <w:tr w:rsidR="00D12A2E" w14:paraId="6BF92214" w14:textId="77777777">
        <w:trPr>
          <w:trHeight w:val="539"/>
          <w:jc w:val="center"/>
        </w:trPr>
        <w:tc>
          <w:tcPr>
            <w:tcW w:w="357" w:type="pct"/>
            <w:vMerge w:val="restart"/>
            <w:vAlign w:val="center"/>
          </w:tcPr>
          <w:p w14:paraId="14DFE28C"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太湖湖西平原区</w:t>
            </w:r>
          </w:p>
        </w:tc>
        <w:tc>
          <w:tcPr>
            <w:tcW w:w="357" w:type="pct"/>
            <w:vMerge w:val="restart"/>
            <w:vAlign w:val="center"/>
          </w:tcPr>
          <w:p w14:paraId="6C02CB7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011</w:t>
            </w:r>
          </w:p>
        </w:tc>
        <w:tc>
          <w:tcPr>
            <w:tcW w:w="357" w:type="pct"/>
            <w:vMerge w:val="restart"/>
            <w:vAlign w:val="center"/>
          </w:tcPr>
          <w:p w14:paraId="4245177C"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谷物种植</w:t>
            </w:r>
          </w:p>
        </w:tc>
        <w:tc>
          <w:tcPr>
            <w:tcW w:w="357" w:type="pct"/>
            <w:vAlign w:val="center"/>
          </w:tcPr>
          <w:p w14:paraId="6FA2B5C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0111</w:t>
            </w:r>
          </w:p>
        </w:tc>
        <w:tc>
          <w:tcPr>
            <w:tcW w:w="357" w:type="pct"/>
            <w:vAlign w:val="center"/>
          </w:tcPr>
          <w:p w14:paraId="50257DCC"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稻谷种植</w:t>
            </w:r>
          </w:p>
        </w:tc>
        <w:tc>
          <w:tcPr>
            <w:tcW w:w="357" w:type="pct"/>
            <w:vAlign w:val="center"/>
          </w:tcPr>
          <w:p w14:paraId="4957CC8E"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水稻</w:t>
            </w:r>
          </w:p>
        </w:tc>
        <w:tc>
          <w:tcPr>
            <w:tcW w:w="357" w:type="pct"/>
            <w:vAlign w:val="center"/>
          </w:tcPr>
          <w:p w14:paraId="484F4E6F"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6600</w:t>
            </w:r>
          </w:p>
        </w:tc>
        <w:tc>
          <w:tcPr>
            <w:tcW w:w="357" w:type="pct"/>
            <w:vAlign w:val="center"/>
          </w:tcPr>
          <w:p w14:paraId="2580D2E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5700</w:t>
            </w:r>
          </w:p>
        </w:tc>
        <w:tc>
          <w:tcPr>
            <w:tcW w:w="357" w:type="pct"/>
            <w:vAlign w:val="center"/>
          </w:tcPr>
          <w:p w14:paraId="5A2825A3"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7" w:type="pct"/>
            <w:vAlign w:val="center"/>
          </w:tcPr>
          <w:p w14:paraId="5138B4C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7" w:type="pct"/>
            <w:vAlign w:val="center"/>
          </w:tcPr>
          <w:p w14:paraId="077B487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9000</w:t>
            </w:r>
          </w:p>
        </w:tc>
        <w:tc>
          <w:tcPr>
            <w:tcW w:w="357" w:type="pct"/>
            <w:vAlign w:val="center"/>
          </w:tcPr>
          <w:p w14:paraId="1F9732AE"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7950</w:t>
            </w:r>
          </w:p>
        </w:tc>
        <w:tc>
          <w:tcPr>
            <w:tcW w:w="357" w:type="pct"/>
            <w:vAlign w:val="center"/>
          </w:tcPr>
          <w:p w14:paraId="067FFAF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9" w:type="pct"/>
            <w:vAlign w:val="center"/>
          </w:tcPr>
          <w:p w14:paraId="76CB2FE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r>
      <w:tr w:rsidR="00D12A2E" w14:paraId="06468C42" w14:textId="77777777">
        <w:trPr>
          <w:trHeight w:val="539"/>
          <w:jc w:val="center"/>
        </w:trPr>
        <w:tc>
          <w:tcPr>
            <w:tcW w:w="357" w:type="pct"/>
            <w:vMerge/>
            <w:vAlign w:val="center"/>
          </w:tcPr>
          <w:p w14:paraId="4F9D5AF7"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62B79FC1"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397889C7" w14:textId="77777777" w:rsidR="00D12A2E" w:rsidRDefault="00D12A2E">
            <w:pPr>
              <w:adjustRightInd w:val="0"/>
              <w:snapToGrid w:val="0"/>
              <w:spacing w:line="240" w:lineRule="auto"/>
              <w:ind w:left="-57" w:right="-57"/>
              <w:jc w:val="center"/>
              <w:rPr>
                <w:rFonts w:ascii="Times New Roman" w:hAnsi="Times New Roman" w:cs="Times New Roman"/>
                <w:szCs w:val="21"/>
              </w:rPr>
            </w:pPr>
          </w:p>
        </w:tc>
        <w:tc>
          <w:tcPr>
            <w:tcW w:w="357" w:type="pct"/>
            <w:vAlign w:val="center"/>
          </w:tcPr>
          <w:p w14:paraId="604A68E3"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0112</w:t>
            </w:r>
          </w:p>
        </w:tc>
        <w:tc>
          <w:tcPr>
            <w:tcW w:w="357" w:type="pct"/>
            <w:vAlign w:val="center"/>
          </w:tcPr>
          <w:p w14:paraId="21A6C540"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小麦种植</w:t>
            </w:r>
          </w:p>
        </w:tc>
        <w:tc>
          <w:tcPr>
            <w:tcW w:w="357" w:type="pct"/>
            <w:vAlign w:val="center"/>
          </w:tcPr>
          <w:p w14:paraId="15E9FA9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小麦</w:t>
            </w:r>
          </w:p>
        </w:tc>
        <w:tc>
          <w:tcPr>
            <w:tcW w:w="357" w:type="pct"/>
            <w:vAlign w:val="center"/>
          </w:tcPr>
          <w:p w14:paraId="4C3F8AF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3CC2CEDE"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1886E9C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0AC3239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7" w:type="pct"/>
            <w:vAlign w:val="center"/>
          </w:tcPr>
          <w:p w14:paraId="7B38A5A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900</w:t>
            </w:r>
          </w:p>
        </w:tc>
        <w:tc>
          <w:tcPr>
            <w:tcW w:w="357" w:type="pct"/>
            <w:vAlign w:val="center"/>
          </w:tcPr>
          <w:p w14:paraId="4737DD0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795</w:t>
            </w:r>
          </w:p>
        </w:tc>
        <w:tc>
          <w:tcPr>
            <w:tcW w:w="357" w:type="pct"/>
            <w:vAlign w:val="center"/>
          </w:tcPr>
          <w:p w14:paraId="4527E60F"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795</w:t>
            </w:r>
          </w:p>
        </w:tc>
        <w:tc>
          <w:tcPr>
            <w:tcW w:w="359" w:type="pct"/>
            <w:vAlign w:val="center"/>
          </w:tcPr>
          <w:p w14:paraId="26B198F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r>
      <w:tr w:rsidR="00D12A2E" w14:paraId="5BBED3C6" w14:textId="77777777">
        <w:trPr>
          <w:trHeight w:val="539"/>
          <w:jc w:val="center"/>
        </w:trPr>
        <w:tc>
          <w:tcPr>
            <w:tcW w:w="357" w:type="pct"/>
            <w:vMerge/>
            <w:vAlign w:val="center"/>
          </w:tcPr>
          <w:p w14:paraId="5B7F86DB"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46657951"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3DEBF8A2" w14:textId="77777777" w:rsidR="00D12A2E" w:rsidRDefault="00D12A2E">
            <w:pPr>
              <w:adjustRightInd w:val="0"/>
              <w:snapToGrid w:val="0"/>
              <w:spacing w:line="240" w:lineRule="auto"/>
              <w:ind w:left="-57" w:right="-57"/>
              <w:jc w:val="center"/>
              <w:rPr>
                <w:rFonts w:ascii="Times New Roman" w:hAnsi="Times New Roman" w:cs="Times New Roman"/>
                <w:szCs w:val="21"/>
              </w:rPr>
            </w:pPr>
          </w:p>
        </w:tc>
        <w:tc>
          <w:tcPr>
            <w:tcW w:w="357" w:type="pct"/>
            <w:vAlign w:val="center"/>
          </w:tcPr>
          <w:p w14:paraId="20AE416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0113</w:t>
            </w:r>
          </w:p>
        </w:tc>
        <w:tc>
          <w:tcPr>
            <w:tcW w:w="357" w:type="pct"/>
            <w:vAlign w:val="center"/>
          </w:tcPr>
          <w:p w14:paraId="580F20F8"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玉米种植</w:t>
            </w:r>
          </w:p>
        </w:tc>
        <w:tc>
          <w:tcPr>
            <w:tcW w:w="357" w:type="pct"/>
            <w:vAlign w:val="center"/>
          </w:tcPr>
          <w:p w14:paraId="5770B82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玉米</w:t>
            </w:r>
          </w:p>
        </w:tc>
        <w:tc>
          <w:tcPr>
            <w:tcW w:w="357" w:type="pct"/>
            <w:vAlign w:val="center"/>
          </w:tcPr>
          <w:p w14:paraId="1A55F69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6EE1650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57ECBE0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3042739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7" w:type="pct"/>
            <w:vAlign w:val="center"/>
          </w:tcPr>
          <w:p w14:paraId="00598DC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825</w:t>
            </w:r>
          </w:p>
        </w:tc>
        <w:tc>
          <w:tcPr>
            <w:tcW w:w="357" w:type="pct"/>
            <w:vAlign w:val="center"/>
          </w:tcPr>
          <w:p w14:paraId="069FB813"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720</w:t>
            </w:r>
          </w:p>
        </w:tc>
        <w:tc>
          <w:tcPr>
            <w:tcW w:w="357" w:type="pct"/>
            <w:vAlign w:val="center"/>
          </w:tcPr>
          <w:p w14:paraId="386562A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720</w:t>
            </w:r>
          </w:p>
        </w:tc>
        <w:tc>
          <w:tcPr>
            <w:tcW w:w="359" w:type="pct"/>
            <w:vAlign w:val="center"/>
          </w:tcPr>
          <w:p w14:paraId="2486A04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r>
      <w:tr w:rsidR="00D12A2E" w14:paraId="1D5D0BD5" w14:textId="77777777">
        <w:trPr>
          <w:trHeight w:val="539"/>
          <w:jc w:val="center"/>
        </w:trPr>
        <w:tc>
          <w:tcPr>
            <w:tcW w:w="357" w:type="pct"/>
            <w:vMerge/>
            <w:vAlign w:val="center"/>
          </w:tcPr>
          <w:p w14:paraId="42CF3DED"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restart"/>
            <w:vAlign w:val="center"/>
          </w:tcPr>
          <w:p w14:paraId="238795A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012</w:t>
            </w:r>
          </w:p>
        </w:tc>
        <w:tc>
          <w:tcPr>
            <w:tcW w:w="357" w:type="pct"/>
            <w:vMerge w:val="restart"/>
            <w:vAlign w:val="center"/>
          </w:tcPr>
          <w:p w14:paraId="2383DD83"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豆类、油料和薯类种植</w:t>
            </w:r>
          </w:p>
        </w:tc>
        <w:tc>
          <w:tcPr>
            <w:tcW w:w="357" w:type="pct"/>
            <w:vAlign w:val="center"/>
          </w:tcPr>
          <w:p w14:paraId="14D5C1E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0121</w:t>
            </w:r>
          </w:p>
        </w:tc>
        <w:tc>
          <w:tcPr>
            <w:tcW w:w="357" w:type="pct"/>
            <w:vAlign w:val="center"/>
          </w:tcPr>
          <w:p w14:paraId="677BC607"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豆类种植</w:t>
            </w:r>
          </w:p>
        </w:tc>
        <w:tc>
          <w:tcPr>
            <w:tcW w:w="357" w:type="pct"/>
            <w:vAlign w:val="center"/>
          </w:tcPr>
          <w:p w14:paraId="1268ECF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蚕豌豆</w:t>
            </w:r>
          </w:p>
        </w:tc>
        <w:tc>
          <w:tcPr>
            <w:tcW w:w="357" w:type="pct"/>
            <w:vAlign w:val="center"/>
          </w:tcPr>
          <w:p w14:paraId="5E575AD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584553F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76B2B40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40B111B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7" w:type="pct"/>
            <w:vAlign w:val="center"/>
          </w:tcPr>
          <w:p w14:paraId="6402451E"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600</w:t>
            </w:r>
          </w:p>
        </w:tc>
        <w:tc>
          <w:tcPr>
            <w:tcW w:w="357" w:type="pct"/>
            <w:vAlign w:val="center"/>
          </w:tcPr>
          <w:p w14:paraId="4622785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525</w:t>
            </w:r>
          </w:p>
        </w:tc>
        <w:tc>
          <w:tcPr>
            <w:tcW w:w="357" w:type="pct"/>
            <w:vAlign w:val="center"/>
          </w:tcPr>
          <w:p w14:paraId="336FD01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525</w:t>
            </w:r>
          </w:p>
        </w:tc>
        <w:tc>
          <w:tcPr>
            <w:tcW w:w="359" w:type="pct"/>
            <w:vAlign w:val="center"/>
          </w:tcPr>
          <w:p w14:paraId="638FC3F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r>
      <w:tr w:rsidR="00D12A2E" w14:paraId="63FB803D" w14:textId="77777777">
        <w:trPr>
          <w:trHeight w:val="539"/>
          <w:jc w:val="center"/>
        </w:trPr>
        <w:tc>
          <w:tcPr>
            <w:tcW w:w="357" w:type="pct"/>
            <w:vMerge/>
            <w:vAlign w:val="center"/>
          </w:tcPr>
          <w:p w14:paraId="159BB9F5"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12399BBD"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471849D2" w14:textId="77777777" w:rsidR="00D12A2E" w:rsidRDefault="00D12A2E">
            <w:pPr>
              <w:adjustRightInd w:val="0"/>
              <w:snapToGrid w:val="0"/>
              <w:spacing w:line="240" w:lineRule="auto"/>
              <w:ind w:left="-57" w:right="-57"/>
              <w:jc w:val="center"/>
              <w:rPr>
                <w:rFonts w:ascii="Times New Roman" w:hAnsi="Times New Roman" w:cs="Times New Roman"/>
                <w:szCs w:val="21"/>
              </w:rPr>
            </w:pPr>
          </w:p>
        </w:tc>
        <w:tc>
          <w:tcPr>
            <w:tcW w:w="357" w:type="pct"/>
            <w:vAlign w:val="center"/>
          </w:tcPr>
          <w:p w14:paraId="09D4E4E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0122</w:t>
            </w:r>
          </w:p>
        </w:tc>
        <w:tc>
          <w:tcPr>
            <w:tcW w:w="357" w:type="pct"/>
            <w:vAlign w:val="center"/>
          </w:tcPr>
          <w:p w14:paraId="475EC6DD"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油料种植</w:t>
            </w:r>
          </w:p>
        </w:tc>
        <w:tc>
          <w:tcPr>
            <w:tcW w:w="357" w:type="pct"/>
            <w:vAlign w:val="center"/>
          </w:tcPr>
          <w:p w14:paraId="19FFEEA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油菜</w:t>
            </w:r>
          </w:p>
        </w:tc>
        <w:tc>
          <w:tcPr>
            <w:tcW w:w="357" w:type="pct"/>
            <w:vAlign w:val="center"/>
          </w:tcPr>
          <w:p w14:paraId="0A73DC8F"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19E1038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6851715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1775F6E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7" w:type="pct"/>
            <w:vAlign w:val="center"/>
          </w:tcPr>
          <w:p w14:paraId="238D4BF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1050</w:t>
            </w:r>
          </w:p>
        </w:tc>
        <w:tc>
          <w:tcPr>
            <w:tcW w:w="357" w:type="pct"/>
            <w:vAlign w:val="center"/>
          </w:tcPr>
          <w:p w14:paraId="7EA812F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915</w:t>
            </w:r>
          </w:p>
        </w:tc>
        <w:tc>
          <w:tcPr>
            <w:tcW w:w="357" w:type="pct"/>
            <w:vAlign w:val="center"/>
          </w:tcPr>
          <w:p w14:paraId="10ECEF4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915</w:t>
            </w:r>
          </w:p>
        </w:tc>
        <w:tc>
          <w:tcPr>
            <w:tcW w:w="359" w:type="pct"/>
            <w:vAlign w:val="center"/>
          </w:tcPr>
          <w:p w14:paraId="6CA3D3A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r>
      <w:tr w:rsidR="00D12A2E" w14:paraId="301728C7" w14:textId="77777777">
        <w:trPr>
          <w:trHeight w:val="539"/>
          <w:jc w:val="center"/>
        </w:trPr>
        <w:tc>
          <w:tcPr>
            <w:tcW w:w="357" w:type="pct"/>
            <w:vMerge/>
            <w:vAlign w:val="center"/>
          </w:tcPr>
          <w:p w14:paraId="42738498"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restart"/>
            <w:vAlign w:val="center"/>
          </w:tcPr>
          <w:p w14:paraId="64B28C4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014</w:t>
            </w:r>
          </w:p>
        </w:tc>
        <w:tc>
          <w:tcPr>
            <w:tcW w:w="357" w:type="pct"/>
            <w:vMerge w:val="restart"/>
            <w:vAlign w:val="center"/>
          </w:tcPr>
          <w:p w14:paraId="30BCE141" w14:textId="77777777" w:rsidR="00D12A2E" w:rsidRDefault="00000000">
            <w:pPr>
              <w:adjustRightInd w:val="0"/>
              <w:snapToGrid w:val="0"/>
              <w:spacing w:line="240" w:lineRule="auto"/>
              <w:ind w:left="-57" w:right="-57"/>
              <w:jc w:val="center"/>
              <w:rPr>
                <w:rFonts w:ascii="Times New Roman" w:hAnsiTheme="minorEastAsia" w:cs="Times New Roman" w:hint="eastAsia"/>
                <w:szCs w:val="21"/>
              </w:rPr>
            </w:pPr>
            <w:r>
              <w:rPr>
                <w:rFonts w:ascii="Times New Roman" w:hAnsiTheme="minorEastAsia" w:cs="Times New Roman"/>
                <w:szCs w:val="21"/>
              </w:rPr>
              <w:t>蔬菜、食用菌及园艺作物</w:t>
            </w:r>
          </w:p>
          <w:p w14:paraId="591A4371"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种植</w:t>
            </w:r>
          </w:p>
        </w:tc>
        <w:tc>
          <w:tcPr>
            <w:tcW w:w="357" w:type="pct"/>
            <w:vMerge w:val="restart"/>
            <w:vAlign w:val="center"/>
          </w:tcPr>
          <w:p w14:paraId="5F9A352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0141</w:t>
            </w:r>
          </w:p>
        </w:tc>
        <w:tc>
          <w:tcPr>
            <w:tcW w:w="357" w:type="pct"/>
            <w:vMerge w:val="restart"/>
            <w:vAlign w:val="center"/>
          </w:tcPr>
          <w:p w14:paraId="39F69AC6"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蔬菜种植</w:t>
            </w:r>
          </w:p>
        </w:tc>
        <w:tc>
          <w:tcPr>
            <w:tcW w:w="357" w:type="pct"/>
            <w:vAlign w:val="center"/>
          </w:tcPr>
          <w:p w14:paraId="449C63D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辣椒</w:t>
            </w:r>
          </w:p>
        </w:tc>
        <w:tc>
          <w:tcPr>
            <w:tcW w:w="357" w:type="pct"/>
            <w:vAlign w:val="center"/>
          </w:tcPr>
          <w:p w14:paraId="3EAEF4A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975</w:t>
            </w:r>
          </w:p>
        </w:tc>
        <w:tc>
          <w:tcPr>
            <w:tcW w:w="357" w:type="pct"/>
            <w:vAlign w:val="center"/>
          </w:tcPr>
          <w:p w14:paraId="58EC00A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855</w:t>
            </w:r>
          </w:p>
        </w:tc>
        <w:tc>
          <w:tcPr>
            <w:tcW w:w="357" w:type="pct"/>
            <w:vAlign w:val="center"/>
          </w:tcPr>
          <w:p w14:paraId="70E1248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855</w:t>
            </w:r>
          </w:p>
        </w:tc>
        <w:tc>
          <w:tcPr>
            <w:tcW w:w="357" w:type="pct"/>
            <w:vAlign w:val="center"/>
          </w:tcPr>
          <w:p w14:paraId="0842916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810</w:t>
            </w:r>
          </w:p>
        </w:tc>
        <w:tc>
          <w:tcPr>
            <w:tcW w:w="357" w:type="pct"/>
            <w:vAlign w:val="center"/>
          </w:tcPr>
          <w:p w14:paraId="7CCFFD5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2400</w:t>
            </w:r>
          </w:p>
        </w:tc>
        <w:tc>
          <w:tcPr>
            <w:tcW w:w="357" w:type="pct"/>
            <w:vAlign w:val="center"/>
          </w:tcPr>
          <w:p w14:paraId="5237014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2100</w:t>
            </w:r>
          </w:p>
        </w:tc>
        <w:tc>
          <w:tcPr>
            <w:tcW w:w="357" w:type="pct"/>
            <w:vAlign w:val="center"/>
          </w:tcPr>
          <w:p w14:paraId="233887E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2100</w:t>
            </w:r>
          </w:p>
        </w:tc>
        <w:tc>
          <w:tcPr>
            <w:tcW w:w="359" w:type="pct"/>
            <w:vAlign w:val="center"/>
          </w:tcPr>
          <w:p w14:paraId="4AC2D94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1980</w:t>
            </w:r>
          </w:p>
        </w:tc>
      </w:tr>
      <w:tr w:rsidR="00D12A2E" w14:paraId="40E875E0" w14:textId="77777777">
        <w:trPr>
          <w:trHeight w:val="539"/>
          <w:jc w:val="center"/>
        </w:trPr>
        <w:tc>
          <w:tcPr>
            <w:tcW w:w="357" w:type="pct"/>
            <w:vMerge/>
            <w:vAlign w:val="center"/>
          </w:tcPr>
          <w:p w14:paraId="038430EA"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01553397"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3CA8CC45"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32B1578C"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58786B0D"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Align w:val="center"/>
          </w:tcPr>
          <w:p w14:paraId="1EAFBFB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番茄</w:t>
            </w:r>
          </w:p>
        </w:tc>
        <w:tc>
          <w:tcPr>
            <w:tcW w:w="357" w:type="pct"/>
            <w:vAlign w:val="center"/>
          </w:tcPr>
          <w:p w14:paraId="575AC23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1500</w:t>
            </w:r>
          </w:p>
        </w:tc>
        <w:tc>
          <w:tcPr>
            <w:tcW w:w="357" w:type="pct"/>
            <w:vAlign w:val="center"/>
          </w:tcPr>
          <w:p w14:paraId="4FD8D58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1320</w:t>
            </w:r>
          </w:p>
        </w:tc>
        <w:tc>
          <w:tcPr>
            <w:tcW w:w="357" w:type="pct"/>
            <w:vAlign w:val="center"/>
          </w:tcPr>
          <w:p w14:paraId="4C845BF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1320</w:t>
            </w:r>
          </w:p>
        </w:tc>
        <w:tc>
          <w:tcPr>
            <w:tcW w:w="357" w:type="pct"/>
            <w:vAlign w:val="center"/>
          </w:tcPr>
          <w:p w14:paraId="0CC89D8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1245</w:t>
            </w:r>
          </w:p>
        </w:tc>
        <w:tc>
          <w:tcPr>
            <w:tcW w:w="357" w:type="pct"/>
            <w:vAlign w:val="center"/>
          </w:tcPr>
          <w:p w14:paraId="074FD72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2025</w:t>
            </w:r>
          </w:p>
        </w:tc>
        <w:tc>
          <w:tcPr>
            <w:tcW w:w="357" w:type="pct"/>
            <w:vAlign w:val="center"/>
          </w:tcPr>
          <w:p w14:paraId="1CFDB2D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1770</w:t>
            </w:r>
          </w:p>
        </w:tc>
        <w:tc>
          <w:tcPr>
            <w:tcW w:w="357" w:type="pct"/>
            <w:vAlign w:val="center"/>
          </w:tcPr>
          <w:p w14:paraId="4BC3648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1770</w:t>
            </w:r>
          </w:p>
        </w:tc>
        <w:tc>
          <w:tcPr>
            <w:tcW w:w="359" w:type="pct"/>
            <w:vAlign w:val="center"/>
          </w:tcPr>
          <w:p w14:paraId="21F4A19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1665</w:t>
            </w:r>
          </w:p>
        </w:tc>
      </w:tr>
      <w:tr w:rsidR="00D12A2E" w14:paraId="6471E954" w14:textId="77777777">
        <w:trPr>
          <w:trHeight w:val="539"/>
          <w:jc w:val="center"/>
        </w:trPr>
        <w:tc>
          <w:tcPr>
            <w:tcW w:w="357" w:type="pct"/>
            <w:vMerge/>
            <w:vAlign w:val="center"/>
          </w:tcPr>
          <w:p w14:paraId="30FEDF8D"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3CD30182"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05EDB78A"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0BA6DE69"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1BAF1B3E"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Align w:val="center"/>
          </w:tcPr>
          <w:p w14:paraId="27B4DCB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黄瓜</w:t>
            </w:r>
          </w:p>
        </w:tc>
        <w:tc>
          <w:tcPr>
            <w:tcW w:w="357" w:type="pct"/>
            <w:vAlign w:val="center"/>
          </w:tcPr>
          <w:p w14:paraId="6084EF83"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1350</w:t>
            </w:r>
          </w:p>
        </w:tc>
        <w:tc>
          <w:tcPr>
            <w:tcW w:w="357" w:type="pct"/>
            <w:vAlign w:val="center"/>
          </w:tcPr>
          <w:p w14:paraId="66E55EE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1185</w:t>
            </w:r>
          </w:p>
        </w:tc>
        <w:tc>
          <w:tcPr>
            <w:tcW w:w="357" w:type="pct"/>
            <w:vAlign w:val="center"/>
          </w:tcPr>
          <w:p w14:paraId="0877072F"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1185</w:t>
            </w:r>
          </w:p>
        </w:tc>
        <w:tc>
          <w:tcPr>
            <w:tcW w:w="357" w:type="pct"/>
            <w:vAlign w:val="center"/>
          </w:tcPr>
          <w:p w14:paraId="595B573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1110</w:t>
            </w:r>
          </w:p>
        </w:tc>
        <w:tc>
          <w:tcPr>
            <w:tcW w:w="357" w:type="pct"/>
            <w:vAlign w:val="center"/>
          </w:tcPr>
          <w:p w14:paraId="202CA05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1800</w:t>
            </w:r>
          </w:p>
        </w:tc>
        <w:tc>
          <w:tcPr>
            <w:tcW w:w="357" w:type="pct"/>
            <w:vAlign w:val="center"/>
          </w:tcPr>
          <w:p w14:paraId="6B10ADAE"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1575</w:t>
            </w:r>
          </w:p>
        </w:tc>
        <w:tc>
          <w:tcPr>
            <w:tcW w:w="357" w:type="pct"/>
            <w:vAlign w:val="center"/>
          </w:tcPr>
          <w:p w14:paraId="79E3D84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1575</w:t>
            </w:r>
          </w:p>
        </w:tc>
        <w:tc>
          <w:tcPr>
            <w:tcW w:w="359" w:type="pct"/>
            <w:vAlign w:val="center"/>
          </w:tcPr>
          <w:p w14:paraId="34EC331F"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1485</w:t>
            </w:r>
          </w:p>
        </w:tc>
      </w:tr>
      <w:tr w:rsidR="00D12A2E" w14:paraId="5866161A" w14:textId="77777777">
        <w:trPr>
          <w:trHeight w:val="539"/>
          <w:jc w:val="center"/>
        </w:trPr>
        <w:tc>
          <w:tcPr>
            <w:tcW w:w="357" w:type="pct"/>
            <w:vMerge/>
            <w:vAlign w:val="center"/>
          </w:tcPr>
          <w:p w14:paraId="011116C8"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07A3B347"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2E215C40"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50DCBDBB"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3F679327"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Align w:val="center"/>
          </w:tcPr>
          <w:p w14:paraId="038503A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大白菜</w:t>
            </w:r>
          </w:p>
        </w:tc>
        <w:tc>
          <w:tcPr>
            <w:tcW w:w="357" w:type="pct"/>
            <w:vAlign w:val="center"/>
          </w:tcPr>
          <w:p w14:paraId="20E9F84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300</w:t>
            </w:r>
          </w:p>
        </w:tc>
        <w:tc>
          <w:tcPr>
            <w:tcW w:w="357" w:type="pct"/>
            <w:vAlign w:val="center"/>
          </w:tcPr>
          <w:p w14:paraId="4AE5C69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270</w:t>
            </w:r>
          </w:p>
        </w:tc>
        <w:tc>
          <w:tcPr>
            <w:tcW w:w="357" w:type="pct"/>
            <w:vAlign w:val="center"/>
          </w:tcPr>
          <w:p w14:paraId="6C00FED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270</w:t>
            </w:r>
          </w:p>
        </w:tc>
        <w:tc>
          <w:tcPr>
            <w:tcW w:w="357" w:type="pct"/>
            <w:vAlign w:val="center"/>
          </w:tcPr>
          <w:p w14:paraId="7D3DC32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255</w:t>
            </w:r>
          </w:p>
        </w:tc>
        <w:tc>
          <w:tcPr>
            <w:tcW w:w="357" w:type="pct"/>
            <w:vAlign w:val="center"/>
          </w:tcPr>
          <w:p w14:paraId="457517A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675</w:t>
            </w:r>
          </w:p>
        </w:tc>
        <w:tc>
          <w:tcPr>
            <w:tcW w:w="357" w:type="pct"/>
            <w:vAlign w:val="center"/>
          </w:tcPr>
          <w:p w14:paraId="3819ED3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585</w:t>
            </w:r>
          </w:p>
        </w:tc>
        <w:tc>
          <w:tcPr>
            <w:tcW w:w="357" w:type="pct"/>
            <w:vAlign w:val="center"/>
          </w:tcPr>
          <w:p w14:paraId="55AF0923"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585</w:t>
            </w:r>
          </w:p>
        </w:tc>
        <w:tc>
          <w:tcPr>
            <w:tcW w:w="359" w:type="pct"/>
            <w:vAlign w:val="center"/>
          </w:tcPr>
          <w:p w14:paraId="36FE649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555</w:t>
            </w:r>
          </w:p>
        </w:tc>
      </w:tr>
      <w:tr w:rsidR="00D12A2E" w14:paraId="7BBB8016" w14:textId="77777777">
        <w:trPr>
          <w:trHeight w:val="539"/>
          <w:jc w:val="center"/>
        </w:trPr>
        <w:tc>
          <w:tcPr>
            <w:tcW w:w="357" w:type="pct"/>
            <w:vMerge/>
            <w:vAlign w:val="center"/>
          </w:tcPr>
          <w:p w14:paraId="5F6AB916"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1C4B7270"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1571E651"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4D9D6AAC"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2B1219A2"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Align w:val="center"/>
          </w:tcPr>
          <w:p w14:paraId="706E2AD3"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小白菜</w:t>
            </w:r>
          </w:p>
        </w:tc>
        <w:tc>
          <w:tcPr>
            <w:tcW w:w="357" w:type="pct"/>
            <w:vAlign w:val="center"/>
          </w:tcPr>
          <w:p w14:paraId="4D6DCBB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450</w:t>
            </w:r>
          </w:p>
        </w:tc>
        <w:tc>
          <w:tcPr>
            <w:tcW w:w="357" w:type="pct"/>
            <w:vAlign w:val="center"/>
          </w:tcPr>
          <w:p w14:paraId="082D67C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390</w:t>
            </w:r>
          </w:p>
        </w:tc>
        <w:tc>
          <w:tcPr>
            <w:tcW w:w="357" w:type="pct"/>
            <w:vAlign w:val="center"/>
          </w:tcPr>
          <w:p w14:paraId="50F3028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390</w:t>
            </w:r>
          </w:p>
        </w:tc>
        <w:tc>
          <w:tcPr>
            <w:tcW w:w="357" w:type="pct"/>
            <w:vAlign w:val="center"/>
          </w:tcPr>
          <w:p w14:paraId="15B4C89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360</w:t>
            </w:r>
          </w:p>
        </w:tc>
        <w:tc>
          <w:tcPr>
            <w:tcW w:w="357" w:type="pct"/>
            <w:vAlign w:val="center"/>
          </w:tcPr>
          <w:p w14:paraId="538010A3"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600</w:t>
            </w:r>
          </w:p>
        </w:tc>
        <w:tc>
          <w:tcPr>
            <w:tcW w:w="357" w:type="pct"/>
            <w:vAlign w:val="center"/>
          </w:tcPr>
          <w:p w14:paraId="730B178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525</w:t>
            </w:r>
          </w:p>
        </w:tc>
        <w:tc>
          <w:tcPr>
            <w:tcW w:w="357" w:type="pct"/>
            <w:vAlign w:val="center"/>
          </w:tcPr>
          <w:p w14:paraId="0B9184F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525</w:t>
            </w:r>
          </w:p>
        </w:tc>
        <w:tc>
          <w:tcPr>
            <w:tcW w:w="359" w:type="pct"/>
            <w:vAlign w:val="center"/>
          </w:tcPr>
          <w:p w14:paraId="68A7783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495</w:t>
            </w:r>
          </w:p>
        </w:tc>
      </w:tr>
      <w:tr w:rsidR="00D12A2E" w14:paraId="20929260" w14:textId="77777777">
        <w:trPr>
          <w:trHeight w:val="539"/>
          <w:jc w:val="center"/>
        </w:trPr>
        <w:tc>
          <w:tcPr>
            <w:tcW w:w="357" w:type="pct"/>
            <w:vMerge/>
            <w:vAlign w:val="center"/>
          </w:tcPr>
          <w:p w14:paraId="632DCF57"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6F78267A"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6F690968"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2B9ADAFC"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6ECFC74B"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Align w:val="center"/>
          </w:tcPr>
          <w:p w14:paraId="341D689B"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其他叶菜</w:t>
            </w:r>
          </w:p>
        </w:tc>
        <w:tc>
          <w:tcPr>
            <w:tcW w:w="357" w:type="pct"/>
            <w:vAlign w:val="center"/>
          </w:tcPr>
          <w:p w14:paraId="6742CC8F"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450</w:t>
            </w:r>
          </w:p>
        </w:tc>
        <w:tc>
          <w:tcPr>
            <w:tcW w:w="357" w:type="pct"/>
            <w:vAlign w:val="center"/>
          </w:tcPr>
          <w:p w14:paraId="08AE8A6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390</w:t>
            </w:r>
          </w:p>
        </w:tc>
        <w:tc>
          <w:tcPr>
            <w:tcW w:w="357" w:type="pct"/>
            <w:vAlign w:val="center"/>
          </w:tcPr>
          <w:p w14:paraId="2AFF6B7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390</w:t>
            </w:r>
          </w:p>
        </w:tc>
        <w:tc>
          <w:tcPr>
            <w:tcW w:w="357" w:type="pct"/>
            <w:vAlign w:val="center"/>
          </w:tcPr>
          <w:p w14:paraId="23CA0E2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360</w:t>
            </w:r>
          </w:p>
        </w:tc>
        <w:tc>
          <w:tcPr>
            <w:tcW w:w="357" w:type="pct"/>
            <w:vAlign w:val="center"/>
          </w:tcPr>
          <w:p w14:paraId="198E56F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1050</w:t>
            </w:r>
          </w:p>
        </w:tc>
        <w:tc>
          <w:tcPr>
            <w:tcW w:w="357" w:type="pct"/>
            <w:vAlign w:val="center"/>
          </w:tcPr>
          <w:p w14:paraId="04AB4FA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915</w:t>
            </w:r>
          </w:p>
        </w:tc>
        <w:tc>
          <w:tcPr>
            <w:tcW w:w="357" w:type="pct"/>
            <w:vAlign w:val="center"/>
          </w:tcPr>
          <w:p w14:paraId="3B1B47D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915</w:t>
            </w:r>
          </w:p>
        </w:tc>
        <w:tc>
          <w:tcPr>
            <w:tcW w:w="359" w:type="pct"/>
            <w:vAlign w:val="center"/>
          </w:tcPr>
          <w:p w14:paraId="209F768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855</w:t>
            </w:r>
          </w:p>
        </w:tc>
      </w:tr>
    </w:tbl>
    <w:p w14:paraId="32064059" w14:textId="77777777" w:rsidR="00D12A2E" w:rsidRDefault="00000000">
      <w:pPr>
        <w:adjustRightInd w:val="0"/>
        <w:snapToGrid w:val="0"/>
        <w:spacing w:line="240" w:lineRule="auto"/>
        <w:jc w:val="center"/>
        <w:rPr>
          <w:rFonts w:ascii="Times New Roman" w:eastAsia="黑体" w:hAnsi="Times New Roman" w:cs="Times New Roman"/>
          <w:sz w:val="32"/>
        </w:rPr>
      </w:pPr>
      <w:r>
        <w:rPr>
          <w:rFonts w:ascii="Times New Roman" w:eastAsia="黑体" w:hAnsi="Times New Roman" w:cs="Times New Roman" w:hint="eastAsia"/>
          <w:sz w:val="32"/>
        </w:rPr>
        <w:lastRenderedPageBreak/>
        <w:t xml:space="preserve">1. </w:t>
      </w:r>
      <w:r>
        <w:rPr>
          <w:rFonts w:ascii="Times New Roman" w:eastAsia="黑体" w:hAnsi="Times New Roman" w:cs="Times New Roman"/>
          <w:sz w:val="32"/>
        </w:rPr>
        <w:t>常州市农业用水定额（续）</w:t>
      </w:r>
    </w:p>
    <w:p w14:paraId="34DF5725" w14:textId="77777777" w:rsidR="00D12A2E" w:rsidRDefault="00000000">
      <w:pPr>
        <w:jc w:val="right"/>
      </w:pPr>
      <w:r>
        <w:rPr>
          <w:rFonts w:ascii="Times New Roman" w:hAnsi="Times New Roman" w:cs="Times New Roman"/>
        </w:rPr>
        <w:t>单位：</w:t>
      </w:r>
      <w:r>
        <w:rPr>
          <w:rFonts w:ascii="Times New Roman" w:hAnsi="Times New Roman" w:cs="Times New Roman"/>
        </w:rPr>
        <w:t>m³/hm</w:t>
      </w:r>
      <w:r>
        <w:rPr>
          <w:rFonts w:ascii="Times New Roman" w:hAnsi="Times New Roman" w:cs="Times New Roman"/>
          <w:vertAlign w:val="superscript"/>
        </w:rPr>
        <w:t>2</w:t>
      </w:r>
    </w:p>
    <w:tbl>
      <w:tblPr>
        <w:tblStyle w:val="af3"/>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16"/>
        <w:gridCol w:w="1016"/>
        <w:gridCol w:w="1015"/>
        <w:gridCol w:w="1015"/>
        <w:gridCol w:w="1015"/>
        <w:gridCol w:w="1015"/>
        <w:gridCol w:w="1015"/>
        <w:gridCol w:w="1015"/>
        <w:gridCol w:w="1015"/>
        <w:gridCol w:w="1015"/>
        <w:gridCol w:w="1015"/>
        <w:gridCol w:w="1015"/>
        <w:gridCol w:w="1015"/>
        <w:gridCol w:w="1021"/>
      </w:tblGrid>
      <w:tr w:rsidR="00D12A2E" w14:paraId="636C766F" w14:textId="77777777">
        <w:trPr>
          <w:trHeight w:val="340"/>
          <w:tblHeader/>
          <w:jc w:val="center"/>
        </w:trPr>
        <w:tc>
          <w:tcPr>
            <w:tcW w:w="357" w:type="pct"/>
            <w:vMerge w:val="restart"/>
            <w:vAlign w:val="center"/>
          </w:tcPr>
          <w:p w14:paraId="771F04D9"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省级分区</w:t>
            </w:r>
          </w:p>
        </w:tc>
        <w:tc>
          <w:tcPr>
            <w:tcW w:w="357" w:type="pct"/>
            <w:vMerge w:val="restart"/>
            <w:vAlign w:val="center"/>
          </w:tcPr>
          <w:p w14:paraId="7C09F3F0"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行业代码</w:t>
            </w:r>
          </w:p>
        </w:tc>
        <w:tc>
          <w:tcPr>
            <w:tcW w:w="357" w:type="pct"/>
            <w:vMerge w:val="restart"/>
            <w:vAlign w:val="center"/>
          </w:tcPr>
          <w:p w14:paraId="24E028D0"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类别名称</w:t>
            </w:r>
          </w:p>
        </w:tc>
        <w:tc>
          <w:tcPr>
            <w:tcW w:w="357" w:type="pct"/>
            <w:vMerge w:val="restart"/>
            <w:vAlign w:val="center"/>
          </w:tcPr>
          <w:p w14:paraId="468A7952"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分类代码</w:t>
            </w:r>
          </w:p>
        </w:tc>
        <w:tc>
          <w:tcPr>
            <w:tcW w:w="357" w:type="pct"/>
            <w:vMerge w:val="restart"/>
            <w:vAlign w:val="center"/>
          </w:tcPr>
          <w:p w14:paraId="495D1CC0"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分类名称</w:t>
            </w:r>
          </w:p>
        </w:tc>
        <w:tc>
          <w:tcPr>
            <w:tcW w:w="357" w:type="pct"/>
            <w:vMerge w:val="restart"/>
            <w:vAlign w:val="center"/>
          </w:tcPr>
          <w:p w14:paraId="1424C30D"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作物名称</w:t>
            </w:r>
          </w:p>
        </w:tc>
        <w:tc>
          <w:tcPr>
            <w:tcW w:w="1428" w:type="pct"/>
            <w:gridSpan w:val="4"/>
            <w:vAlign w:val="center"/>
          </w:tcPr>
          <w:p w14:paraId="615B8045"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Times New Roman" w:cs="Times New Roman"/>
                <w:szCs w:val="21"/>
              </w:rPr>
              <w:t>P=50%</w:t>
            </w:r>
          </w:p>
        </w:tc>
        <w:tc>
          <w:tcPr>
            <w:tcW w:w="1430" w:type="pct"/>
            <w:gridSpan w:val="4"/>
            <w:vAlign w:val="center"/>
          </w:tcPr>
          <w:p w14:paraId="0E54B9E6"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Times New Roman" w:cs="Times New Roman"/>
                <w:szCs w:val="21"/>
              </w:rPr>
              <w:t>P=90%</w:t>
            </w:r>
          </w:p>
        </w:tc>
      </w:tr>
      <w:tr w:rsidR="00D12A2E" w14:paraId="30189632" w14:textId="77777777">
        <w:trPr>
          <w:trHeight w:val="340"/>
          <w:tblHeader/>
          <w:jc w:val="center"/>
        </w:trPr>
        <w:tc>
          <w:tcPr>
            <w:tcW w:w="357" w:type="pct"/>
            <w:vMerge/>
            <w:vAlign w:val="center"/>
          </w:tcPr>
          <w:p w14:paraId="53085DE9"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03078878"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530B0862"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694D788F"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5C16F870"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7845CF81"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restart"/>
            <w:vAlign w:val="center"/>
          </w:tcPr>
          <w:p w14:paraId="29367A81"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通用值</w:t>
            </w:r>
          </w:p>
        </w:tc>
        <w:tc>
          <w:tcPr>
            <w:tcW w:w="1071" w:type="pct"/>
            <w:gridSpan w:val="3"/>
            <w:vAlign w:val="center"/>
          </w:tcPr>
          <w:p w14:paraId="2A067D68"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先进值</w:t>
            </w:r>
          </w:p>
        </w:tc>
        <w:tc>
          <w:tcPr>
            <w:tcW w:w="357" w:type="pct"/>
            <w:vMerge w:val="restart"/>
            <w:vAlign w:val="center"/>
          </w:tcPr>
          <w:p w14:paraId="5605D0C0"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通用值</w:t>
            </w:r>
          </w:p>
        </w:tc>
        <w:tc>
          <w:tcPr>
            <w:tcW w:w="1073" w:type="pct"/>
            <w:gridSpan w:val="3"/>
            <w:vAlign w:val="center"/>
          </w:tcPr>
          <w:p w14:paraId="38264B03"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先进值</w:t>
            </w:r>
          </w:p>
        </w:tc>
      </w:tr>
      <w:tr w:rsidR="00D12A2E" w14:paraId="75AAEA2D" w14:textId="77777777">
        <w:trPr>
          <w:trHeight w:val="454"/>
          <w:tblHeader/>
          <w:jc w:val="center"/>
        </w:trPr>
        <w:tc>
          <w:tcPr>
            <w:tcW w:w="357" w:type="pct"/>
            <w:vMerge/>
            <w:vAlign w:val="center"/>
          </w:tcPr>
          <w:p w14:paraId="3A46C96A"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48A9CBC3"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34FAD307"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157E8F8F"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33561686"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08AAE7A7"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1F85A466"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Align w:val="center"/>
          </w:tcPr>
          <w:p w14:paraId="65008F68"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管道输水灌溉</w:t>
            </w:r>
          </w:p>
        </w:tc>
        <w:tc>
          <w:tcPr>
            <w:tcW w:w="357" w:type="pct"/>
            <w:vAlign w:val="center"/>
          </w:tcPr>
          <w:p w14:paraId="618A6504"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喷灌</w:t>
            </w:r>
          </w:p>
        </w:tc>
        <w:tc>
          <w:tcPr>
            <w:tcW w:w="357" w:type="pct"/>
            <w:vAlign w:val="center"/>
          </w:tcPr>
          <w:p w14:paraId="15523B4C"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微灌</w:t>
            </w:r>
          </w:p>
        </w:tc>
        <w:tc>
          <w:tcPr>
            <w:tcW w:w="357" w:type="pct"/>
            <w:vMerge/>
            <w:vAlign w:val="center"/>
          </w:tcPr>
          <w:p w14:paraId="0EB99B38"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Align w:val="center"/>
          </w:tcPr>
          <w:p w14:paraId="01846733"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管道输水灌溉</w:t>
            </w:r>
          </w:p>
        </w:tc>
        <w:tc>
          <w:tcPr>
            <w:tcW w:w="357" w:type="pct"/>
            <w:vAlign w:val="center"/>
          </w:tcPr>
          <w:p w14:paraId="4F77B750"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喷灌</w:t>
            </w:r>
          </w:p>
        </w:tc>
        <w:tc>
          <w:tcPr>
            <w:tcW w:w="359" w:type="pct"/>
            <w:vAlign w:val="center"/>
          </w:tcPr>
          <w:p w14:paraId="3EC06336"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微灌</w:t>
            </w:r>
          </w:p>
        </w:tc>
      </w:tr>
      <w:tr w:rsidR="00D12A2E" w14:paraId="4169612A" w14:textId="77777777">
        <w:trPr>
          <w:trHeight w:val="539"/>
          <w:jc w:val="center"/>
        </w:trPr>
        <w:tc>
          <w:tcPr>
            <w:tcW w:w="357" w:type="pct"/>
            <w:vMerge w:val="restart"/>
            <w:vAlign w:val="center"/>
          </w:tcPr>
          <w:p w14:paraId="38E6BF34"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武澄锡虞平原区</w:t>
            </w:r>
          </w:p>
        </w:tc>
        <w:tc>
          <w:tcPr>
            <w:tcW w:w="357" w:type="pct"/>
            <w:vMerge w:val="restart"/>
            <w:vAlign w:val="center"/>
          </w:tcPr>
          <w:p w14:paraId="0741F54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011</w:t>
            </w:r>
          </w:p>
        </w:tc>
        <w:tc>
          <w:tcPr>
            <w:tcW w:w="357" w:type="pct"/>
            <w:vMerge w:val="restart"/>
            <w:vAlign w:val="center"/>
          </w:tcPr>
          <w:p w14:paraId="086C426C"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谷物种植</w:t>
            </w:r>
          </w:p>
        </w:tc>
        <w:tc>
          <w:tcPr>
            <w:tcW w:w="357" w:type="pct"/>
            <w:vAlign w:val="center"/>
          </w:tcPr>
          <w:p w14:paraId="3C3CEC9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0111</w:t>
            </w:r>
          </w:p>
        </w:tc>
        <w:tc>
          <w:tcPr>
            <w:tcW w:w="357" w:type="pct"/>
            <w:vAlign w:val="center"/>
          </w:tcPr>
          <w:p w14:paraId="084D6860"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稻谷种植</w:t>
            </w:r>
          </w:p>
        </w:tc>
        <w:tc>
          <w:tcPr>
            <w:tcW w:w="357" w:type="pct"/>
            <w:vAlign w:val="center"/>
          </w:tcPr>
          <w:p w14:paraId="1CA9E69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水稻</w:t>
            </w:r>
          </w:p>
        </w:tc>
        <w:tc>
          <w:tcPr>
            <w:tcW w:w="357" w:type="pct"/>
            <w:vAlign w:val="center"/>
          </w:tcPr>
          <w:p w14:paraId="3D00262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6600</w:t>
            </w:r>
          </w:p>
        </w:tc>
        <w:tc>
          <w:tcPr>
            <w:tcW w:w="357" w:type="pct"/>
            <w:vAlign w:val="center"/>
          </w:tcPr>
          <w:p w14:paraId="49C41383"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5700</w:t>
            </w:r>
          </w:p>
        </w:tc>
        <w:tc>
          <w:tcPr>
            <w:tcW w:w="357" w:type="pct"/>
            <w:vAlign w:val="center"/>
          </w:tcPr>
          <w:p w14:paraId="022D59A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7" w:type="pct"/>
            <w:vAlign w:val="center"/>
          </w:tcPr>
          <w:p w14:paraId="20D596C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7" w:type="pct"/>
            <w:vAlign w:val="center"/>
          </w:tcPr>
          <w:p w14:paraId="3D05A60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9000</w:t>
            </w:r>
          </w:p>
        </w:tc>
        <w:tc>
          <w:tcPr>
            <w:tcW w:w="357" w:type="pct"/>
            <w:vAlign w:val="center"/>
          </w:tcPr>
          <w:p w14:paraId="1CBF870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7950</w:t>
            </w:r>
          </w:p>
        </w:tc>
        <w:tc>
          <w:tcPr>
            <w:tcW w:w="357" w:type="pct"/>
            <w:vAlign w:val="center"/>
          </w:tcPr>
          <w:p w14:paraId="7AABF6A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9" w:type="pct"/>
            <w:vAlign w:val="center"/>
          </w:tcPr>
          <w:p w14:paraId="3221453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r>
      <w:tr w:rsidR="00D12A2E" w14:paraId="79D2047F" w14:textId="77777777">
        <w:trPr>
          <w:trHeight w:val="539"/>
          <w:jc w:val="center"/>
        </w:trPr>
        <w:tc>
          <w:tcPr>
            <w:tcW w:w="357" w:type="pct"/>
            <w:vMerge/>
            <w:vAlign w:val="center"/>
          </w:tcPr>
          <w:p w14:paraId="02C170B6"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520DB189"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7260B02E" w14:textId="77777777" w:rsidR="00D12A2E" w:rsidRDefault="00D12A2E">
            <w:pPr>
              <w:adjustRightInd w:val="0"/>
              <w:snapToGrid w:val="0"/>
              <w:spacing w:line="240" w:lineRule="auto"/>
              <w:ind w:left="-57" w:right="-57"/>
              <w:jc w:val="center"/>
              <w:rPr>
                <w:rFonts w:ascii="Times New Roman" w:hAnsi="Times New Roman" w:cs="Times New Roman"/>
                <w:szCs w:val="21"/>
              </w:rPr>
            </w:pPr>
          </w:p>
        </w:tc>
        <w:tc>
          <w:tcPr>
            <w:tcW w:w="357" w:type="pct"/>
            <w:vAlign w:val="center"/>
          </w:tcPr>
          <w:p w14:paraId="0253DCA3"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0112</w:t>
            </w:r>
          </w:p>
        </w:tc>
        <w:tc>
          <w:tcPr>
            <w:tcW w:w="357" w:type="pct"/>
            <w:vAlign w:val="center"/>
          </w:tcPr>
          <w:p w14:paraId="6643F982"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小麦种植</w:t>
            </w:r>
          </w:p>
        </w:tc>
        <w:tc>
          <w:tcPr>
            <w:tcW w:w="357" w:type="pct"/>
            <w:vAlign w:val="center"/>
          </w:tcPr>
          <w:p w14:paraId="58C7D51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小麦</w:t>
            </w:r>
          </w:p>
        </w:tc>
        <w:tc>
          <w:tcPr>
            <w:tcW w:w="357" w:type="pct"/>
            <w:vAlign w:val="center"/>
          </w:tcPr>
          <w:p w14:paraId="054663D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7871077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2337802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233CF73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7" w:type="pct"/>
            <w:vAlign w:val="center"/>
          </w:tcPr>
          <w:p w14:paraId="74E4F403"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900</w:t>
            </w:r>
          </w:p>
        </w:tc>
        <w:tc>
          <w:tcPr>
            <w:tcW w:w="357" w:type="pct"/>
            <w:vAlign w:val="center"/>
          </w:tcPr>
          <w:p w14:paraId="0E71FAA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795</w:t>
            </w:r>
          </w:p>
        </w:tc>
        <w:tc>
          <w:tcPr>
            <w:tcW w:w="357" w:type="pct"/>
            <w:vAlign w:val="center"/>
          </w:tcPr>
          <w:p w14:paraId="45AA5B6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795</w:t>
            </w:r>
          </w:p>
        </w:tc>
        <w:tc>
          <w:tcPr>
            <w:tcW w:w="359" w:type="pct"/>
            <w:vAlign w:val="center"/>
          </w:tcPr>
          <w:p w14:paraId="3381136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r>
      <w:tr w:rsidR="00D12A2E" w14:paraId="6DF6C8F5" w14:textId="77777777">
        <w:trPr>
          <w:trHeight w:val="539"/>
          <w:jc w:val="center"/>
        </w:trPr>
        <w:tc>
          <w:tcPr>
            <w:tcW w:w="357" w:type="pct"/>
            <w:vMerge/>
            <w:vAlign w:val="center"/>
          </w:tcPr>
          <w:p w14:paraId="0903712E"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64199AB2"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45508637" w14:textId="77777777" w:rsidR="00D12A2E" w:rsidRDefault="00D12A2E">
            <w:pPr>
              <w:adjustRightInd w:val="0"/>
              <w:snapToGrid w:val="0"/>
              <w:spacing w:line="240" w:lineRule="auto"/>
              <w:ind w:left="-57" w:right="-57"/>
              <w:jc w:val="center"/>
              <w:rPr>
                <w:rFonts w:ascii="Times New Roman" w:hAnsi="Times New Roman" w:cs="Times New Roman"/>
                <w:szCs w:val="21"/>
              </w:rPr>
            </w:pPr>
          </w:p>
        </w:tc>
        <w:tc>
          <w:tcPr>
            <w:tcW w:w="357" w:type="pct"/>
            <w:vAlign w:val="center"/>
          </w:tcPr>
          <w:p w14:paraId="3D39C6DE"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0113</w:t>
            </w:r>
          </w:p>
        </w:tc>
        <w:tc>
          <w:tcPr>
            <w:tcW w:w="357" w:type="pct"/>
            <w:vAlign w:val="center"/>
          </w:tcPr>
          <w:p w14:paraId="6C8F1926"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玉米种植</w:t>
            </w:r>
          </w:p>
        </w:tc>
        <w:tc>
          <w:tcPr>
            <w:tcW w:w="357" w:type="pct"/>
            <w:vAlign w:val="center"/>
          </w:tcPr>
          <w:p w14:paraId="48C4B33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玉米</w:t>
            </w:r>
          </w:p>
        </w:tc>
        <w:tc>
          <w:tcPr>
            <w:tcW w:w="357" w:type="pct"/>
            <w:vAlign w:val="center"/>
          </w:tcPr>
          <w:p w14:paraId="3D1C8B9E"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0B24F42F"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23B8630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73BACC1E"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7" w:type="pct"/>
            <w:vAlign w:val="center"/>
          </w:tcPr>
          <w:p w14:paraId="603581E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825</w:t>
            </w:r>
          </w:p>
        </w:tc>
        <w:tc>
          <w:tcPr>
            <w:tcW w:w="357" w:type="pct"/>
            <w:vAlign w:val="center"/>
          </w:tcPr>
          <w:p w14:paraId="7FC631A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720</w:t>
            </w:r>
          </w:p>
        </w:tc>
        <w:tc>
          <w:tcPr>
            <w:tcW w:w="357" w:type="pct"/>
            <w:vAlign w:val="center"/>
          </w:tcPr>
          <w:p w14:paraId="716B6AE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720</w:t>
            </w:r>
          </w:p>
        </w:tc>
        <w:tc>
          <w:tcPr>
            <w:tcW w:w="359" w:type="pct"/>
            <w:vAlign w:val="center"/>
          </w:tcPr>
          <w:p w14:paraId="40F0B90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r>
      <w:tr w:rsidR="00D12A2E" w14:paraId="42F1FB6F" w14:textId="77777777">
        <w:trPr>
          <w:trHeight w:val="539"/>
          <w:jc w:val="center"/>
        </w:trPr>
        <w:tc>
          <w:tcPr>
            <w:tcW w:w="357" w:type="pct"/>
            <w:vMerge/>
            <w:vAlign w:val="center"/>
          </w:tcPr>
          <w:p w14:paraId="2F885E88"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restart"/>
            <w:vAlign w:val="center"/>
          </w:tcPr>
          <w:p w14:paraId="1D9F673E"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012</w:t>
            </w:r>
          </w:p>
        </w:tc>
        <w:tc>
          <w:tcPr>
            <w:tcW w:w="357" w:type="pct"/>
            <w:vMerge w:val="restart"/>
            <w:vAlign w:val="center"/>
          </w:tcPr>
          <w:p w14:paraId="07487537"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豆类、油料和薯类种植</w:t>
            </w:r>
          </w:p>
        </w:tc>
        <w:tc>
          <w:tcPr>
            <w:tcW w:w="357" w:type="pct"/>
            <w:vAlign w:val="center"/>
          </w:tcPr>
          <w:p w14:paraId="01C5819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0121</w:t>
            </w:r>
          </w:p>
        </w:tc>
        <w:tc>
          <w:tcPr>
            <w:tcW w:w="357" w:type="pct"/>
            <w:vAlign w:val="center"/>
          </w:tcPr>
          <w:p w14:paraId="11096A0E"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豆类种植</w:t>
            </w:r>
          </w:p>
        </w:tc>
        <w:tc>
          <w:tcPr>
            <w:tcW w:w="357" w:type="pct"/>
            <w:vAlign w:val="center"/>
          </w:tcPr>
          <w:p w14:paraId="313659A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蚕豌豆</w:t>
            </w:r>
          </w:p>
        </w:tc>
        <w:tc>
          <w:tcPr>
            <w:tcW w:w="357" w:type="pct"/>
            <w:vAlign w:val="center"/>
          </w:tcPr>
          <w:p w14:paraId="0D1A3FD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43103C0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60DC9ED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0AC7132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7" w:type="pct"/>
            <w:vAlign w:val="center"/>
          </w:tcPr>
          <w:p w14:paraId="123564C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600</w:t>
            </w:r>
          </w:p>
        </w:tc>
        <w:tc>
          <w:tcPr>
            <w:tcW w:w="357" w:type="pct"/>
            <w:vAlign w:val="center"/>
          </w:tcPr>
          <w:p w14:paraId="2567077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525</w:t>
            </w:r>
          </w:p>
        </w:tc>
        <w:tc>
          <w:tcPr>
            <w:tcW w:w="357" w:type="pct"/>
            <w:vAlign w:val="center"/>
          </w:tcPr>
          <w:p w14:paraId="7C95774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525</w:t>
            </w:r>
          </w:p>
        </w:tc>
        <w:tc>
          <w:tcPr>
            <w:tcW w:w="359" w:type="pct"/>
            <w:vAlign w:val="center"/>
          </w:tcPr>
          <w:p w14:paraId="0D0CE67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r>
      <w:tr w:rsidR="00D12A2E" w14:paraId="6F296648" w14:textId="77777777">
        <w:trPr>
          <w:trHeight w:val="539"/>
          <w:jc w:val="center"/>
        </w:trPr>
        <w:tc>
          <w:tcPr>
            <w:tcW w:w="357" w:type="pct"/>
            <w:vMerge/>
            <w:vAlign w:val="center"/>
          </w:tcPr>
          <w:p w14:paraId="58479E80"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4E9871C9"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49520B54" w14:textId="77777777" w:rsidR="00D12A2E" w:rsidRDefault="00D12A2E">
            <w:pPr>
              <w:adjustRightInd w:val="0"/>
              <w:snapToGrid w:val="0"/>
              <w:spacing w:line="240" w:lineRule="auto"/>
              <w:ind w:left="-57" w:right="-57"/>
              <w:jc w:val="center"/>
              <w:rPr>
                <w:rFonts w:ascii="Times New Roman" w:hAnsi="Times New Roman" w:cs="Times New Roman"/>
                <w:szCs w:val="21"/>
              </w:rPr>
            </w:pPr>
          </w:p>
        </w:tc>
        <w:tc>
          <w:tcPr>
            <w:tcW w:w="357" w:type="pct"/>
            <w:vAlign w:val="center"/>
          </w:tcPr>
          <w:p w14:paraId="6B89712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0122</w:t>
            </w:r>
          </w:p>
        </w:tc>
        <w:tc>
          <w:tcPr>
            <w:tcW w:w="357" w:type="pct"/>
            <w:vAlign w:val="center"/>
          </w:tcPr>
          <w:p w14:paraId="12C6C4A1"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油料种植</w:t>
            </w:r>
          </w:p>
        </w:tc>
        <w:tc>
          <w:tcPr>
            <w:tcW w:w="357" w:type="pct"/>
            <w:vAlign w:val="center"/>
          </w:tcPr>
          <w:p w14:paraId="6E7217D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油菜</w:t>
            </w:r>
          </w:p>
        </w:tc>
        <w:tc>
          <w:tcPr>
            <w:tcW w:w="357" w:type="pct"/>
            <w:vAlign w:val="center"/>
          </w:tcPr>
          <w:p w14:paraId="2A09C4F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53D6D9C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746D862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28C05E5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7" w:type="pct"/>
            <w:vAlign w:val="center"/>
          </w:tcPr>
          <w:p w14:paraId="76F0C15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900</w:t>
            </w:r>
          </w:p>
        </w:tc>
        <w:tc>
          <w:tcPr>
            <w:tcW w:w="357" w:type="pct"/>
            <w:vAlign w:val="center"/>
          </w:tcPr>
          <w:p w14:paraId="0D352EB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795</w:t>
            </w:r>
          </w:p>
        </w:tc>
        <w:tc>
          <w:tcPr>
            <w:tcW w:w="357" w:type="pct"/>
            <w:vAlign w:val="center"/>
          </w:tcPr>
          <w:p w14:paraId="4C4E311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795</w:t>
            </w:r>
          </w:p>
        </w:tc>
        <w:tc>
          <w:tcPr>
            <w:tcW w:w="359" w:type="pct"/>
            <w:vAlign w:val="center"/>
          </w:tcPr>
          <w:p w14:paraId="6EBD4C6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r>
      <w:tr w:rsidR="00D12A2E" w14:paraId="6A35EE93" w14:textId="77777777">
        <w:trPr>
          <w:trHeight w:val="539"/>
          <w:jc w:val="center"/>
        </w:trPr>
        <w:tc>
          <w:tcPr>
            <w:tcW w:w="357" w:type="pct"/>
            <w:vMerge/>
            <w:vAlign w:val="center"/>
          </w:tcPr>
          <w:p w14:paraId="2245C807"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restart"/>
            <w:vAlign w:val="center"/>
          </w:tcPr>
          <w:p w14:paraId="6A176F5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014</w:t>
            </w:r>
          </w:p>
        </w:tc>
        <w:tc>
          <w:tcPr>
            <w:tcW w:w="357" w:type="pct"/>
            <w:vMerge w:val="restart"/>
            <w:vAlign w:val="center"/>
          </w:tcPr>
          <w:p w14:paraId="20180CD1" w14:textId="77777777" w:rsidR="00D12A2E" w:rsidRDefault="00000000">
            <w:pPr>
              <w:adjustRightInd w:val="0"/>
              <w:snapToGrid w:val="0"/>
              <w:spacing w:line="240" w:lineRule="auto"/>
              <w:ind w:left="-57" w:right="-57"/>
              <w:jc w:val="center"/>
              <w:rPr>
                <w:rFonts w:ascii="Times New Roman" w:hAnsiTheme="minorEastAsia" w:cs="Times New Roman" w:hint="eastAsia"/>
                <w:szCs w:val="21"/>
              </w:rPr>
            </w:pPr>
            <w:r>
              <w:rPr>
                <w:rFonts w:ascii="Times New Roman" w:hAnsiTheme="minorEastAsia" w:cs="Times New Roman"/>
                <w:szCs w:val="21"/>
              </w:rPr>
              <w:t>蔬菜、食用菌及园艺作物</w:t>
            </w:r>
          </w:p>
          <w:p w14:paraId="55B07315"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种植</w:t>
            </w:r>
          </w:p>
        </w:tc>
        <w:tc>
          <w:tcPr>
            <w:tcW w:w="357" w:type="pct"/>
            <w:vMerge w:val="restart"/>
            <w:vAlign w:val="center"/>
          </w:tcPr>
          <w:p w14:paraId="6D3BDF9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0141</w:t>
            </w:r>
          </w:p>
        </w:tc>
        <w:tc>
          <w:tcPr>
            <w:tcW w:w="357" w:type="pct"/>
            <w:vMerge w:val="restart"/>
            <w:vAlign w:val="center"/>
          </w:tcPr>
          <w:p w14:paraId="2CFCAFF1"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蔬菜种植</w:t>
            </w:r>
          </w:p>
        </w:tc>
        <w:tc>
          <w:tcPr>
            <w:tcW w:w="357" w:type="pct"/>
            <w:vAlign w:val="center"/>
          </w:tcPr>
          <w:p w14:paraId="74F68A8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辣椒</w:t>
            </w:r>
          </w:p>
        </w:tc>
        <w:tc>
          <w:tcPr>
            <w:tcW w:w="357" w:type="pct"/>
            <w:vAlign w:val="center"/>
          </w:tcPr>
          <w:p w14:paraId="312DAFBE"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930</w:t>
            </w:r>
          </w:p>
        </w:tc>
        <w:tc>
          <w:tcPr>
            <w:tcW w:w="357" w:type="pct"/>
            <w:vAlign w:val="center"/>
          </w:tcPr>
          <w:p w14:paraId="40BBDD2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810</w:t>
            </w:r>
          </w:p>
        </w:tc>
        <w:tc>
          <w:tcPr>
            <w:tcW w:w="357" w:type="pct"/>
            <w:vAlign w:val="center"/>
          </w:tcPr>
          <w:p w14:paraId="0220AFF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810</w:t>
            </w:r>
          </w:p>
        </w:tc>
        <w:tc>
          <w:tcPr>
            <w:tcW w:w="357" w:type="pct"/>
            <w:vAlign w:val="center"/>
          </w:tcPr>
          <w:p w14:paraId="3B0B351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765</w:t>
            </w:r>
          </w:p>
        </w:tc>
        <w:tc>
          <w:tcPr>
            <w:tcW w:w="357" w:type="pct"/>
            <w:vAlign w:val="center"/>
          </w:tcPr>
          <w:p w14:paraId="3800096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2400</w:t>
            </w:r>
          </w:p>
        </w:tc>
        <w:tc>
          <w:tcPr>
            <w:tcW w:w="357" w:type="pct"/>
            <w:vAlign w:val="center"/>
          </w:tcPr>
          <w:p w14:paraId="7475635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2100</w:t>
            </w:r>
          </w:p>
        </w:tc>
        <w:tc>
          <w:tcPr>
            <w:tcW w:w="357" w:type="pct"/>
            <w:vAlign w:val="center"/>
          </w:tcPr>
          <w:p w14:paraId="567035C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2100</w:t>
            </w:r>
          </w:p>
        </w:tc>
        <w:tc>
          <w:tcPr>
            <w:tcW w:w="359" w:type="pct"/>
            <w:vAlign w:val="center"/>
          </w:tcPr>
          <w:p w14:paraId="29CAF56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1980</w:t>
            </w:r>
          </w:p>
        </w:tc>
      </w:tr>
      <w:tr w:rsidR="00D12A2E" w14:paraId="537744C5" w14:textId="77777777">
        <w:trPr>
          <w:trHeight w:val="539"/>
          <w:jc w:val="center"/>
        </w:trPr>
        <w:tc>
          <w:tcPr>
            <w:tcW w:w="357" w:type="pct"/>
            <w:vMerge/>
            <w:vAlign w:val="center"/>
          </w:tcPr>
          <w:p w14:paraId="320E5C0A"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6BEDAEEB"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185C4B8F"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27CB6CDD"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421C31CD"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Align w:val="center"/>
          </w:tcPr>
          <w:p w14:paraId="4EAF654E"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番茄</w:t>
            </w:r>
          </w:p>
        </w:tc>
        <w:tc>
          <w:tcPr>
            <w:tcW w:w="357" w:type="pct"/>
            <w:vAlign w:val="center"/>
          </w:tcPr>
          <w:p w14:paraId="39CE476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1500</w:t>
            </w:r>
          </w:p>
        </w:tc>
        <w:tc>
          <w:tcPr>
            <w:tcW w:w="357" w:type="pct"/>
            <w:vAlign w:val="center"/>
          </w:tcPr>
          <w:p w14:paraId="399589F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1320</w:t>
            </w:r>
          </w:p>
        </w:tc>
        <w:tc>
          <w:tcPr>
            <w:tcW w:w="357" w:type="pct"/>
            <w:vAlign w:val="center"/>
          </w:tcPr>
          <w:p w14:paraId="38D9A86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1320</w:t>
            </w:r>
          </w:p>
        </w:tc>
        <w:tc>
          <w:tcPr>
            <w:tcW w:w="357" w:type="pct"/>
            <w:vAlign w:val="center"/>
          </w:tcPr>
          <w:p w14:paraId="111D9C8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1245</w:t>
            </w:r>
          </w:p>
        </w:tc>
        <w:tc>
          <w:tcPr>
            <w:tcW w:w="357" w:type="pct"/>
            <w:vAlign w:val="center"/>
          </w:tcPr>
          <w:p w14:paraId="380ADA9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2025</w:t>
            </w:r>
          </w:p>
        </w:tc>
        <w:tc>
          <w:tcPr>
            <w:tcW w:w="357" w:type="pct"/>
            <w:vAlign w:val="center"/>
          </w:tcPr>
          <w:p w14:paraId="1370636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1770</w:t>
            </w:r>
          </w:p>
        </w:tc>
        <w:tc>
          <w:tcPr>
            <w:tcW w:w="357" w:type="pct"/>
            <w:vAlign w:val="center"/>
          </w:tcPr>
          <w:p w14:paraId="59A2B8D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1770</w:t>
            </w:r>
          </w:p>
        </w:tc>
        <w:tc>
          <w:tcPr>
            <w:tcW w:w="359" w:type="pct"/>
            <w:vAlign w:val="center"/>
          </w:tcPr>
          <w:p w14:paraId="5299059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1665</w:t>
            </w:r>
          </w:p>
        </w:tc>
      </w:tr>
      <w:tr w:rsidR="00D12A2E" w14:paraId="0E877F1C" w14:textId="77777777">
        <w:trPr>
          <w:trHeight w:val="539"/>
          <w:jc w:val="center"/>
        </w:trPr>
        <w:tc>
          <w:tcPr>
            <w:tcW w:w="357" w:type="pct"/>
            <w:vMerge/>
            <w:vAlign w:val="center"/>
          </w:tcPr>
          <w:p w14:paraId="21962324"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17CEF34C"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79586E91"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5096A736"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3E99AA3E"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Align w:val="center"/>
          </w:tcPr>
          <w:p w14:paraId="2824EE6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黄瓜</w:t>
            </w:r>
          </w:p>
        </w:tc>
        <w:tc>
          <w:tcPr>
            <w:tcW w:w="357" w:type="pct"/>
            <w:vAlign w:val="center"/>
          </w:tcPr>
          <w:p w14:paraId="2BD9E19F"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1475</w:t>
            </w:r>
          </w:p>
        </w:tc>
        <w:tc>
          <w:tcPr>
            <w:tcW w:w="357" w:type="pct"/>
            <w:vAlign w:val="center"/>
          </w:tcPr>
          <w:p w14:paraId="60B1573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1290</w:t>
            </w:r>
          </w:p>
        </w:tc>
        <w:tc>
          <w:tcPr>
            <w:tcW w:w="357" w:type="pct"/>
            <w:vAlign w:val="center"/>
          </w:tcPr>
          <w:p w14:paraId="0E6AE91E"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1290</w:t>
            </w:r>
          </w:p>
        </w:tc>
        <w:tc>
          <w:tcPr>
            <w:tcW w:w="357" w:type="pct"/>
            <w:vAlign w:val="center"/>
          </w:tcPr>
          <w:p w14:paraId="367DD01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1215</w:t>
            </w:r>
          </w:p>
        </w:tc>
        <w:tc>
          <w:tcPr>
            <w:tcW w:w="357" w:type="pct"/>
            <w:vAlign w:val="center"/>
          </w:tcPr>
          <w:p w14:paraId="13A57C1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1800</w:t>
            </w:r>
          </w:p>
        </w:tc>
        <w:tc>
          <w:tcPr>
            <w:tcW w:w="357" w:type="pct"/>
            <w:vAlign w:val="center"/>
          </w:tcPr>
          <w:p w14:paraId="4E9667D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1575</w:t>
            </w:r>
          </w:p>
        </w:tc>
        <w:tc>
          <w:tcPr>
            <w:tcW w:w="357" w:type="pct"/>
            <w:vAlign w:val="center"/>
          </w:tcPr>
          <w:p w14:paraId="7B1B0CCE"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1575</w:t>
            </w:r>
          </w:p>
        </w:tc>
        <w:tc>
          <w:tcPr>
            <w:tcW w:w="359" w:type="pct"/>
            <w:vAlign w:val="center"/>
          </w:tcPr>
          <w:p w14:paraId="57C7294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1485</w:t>
            </w:r>
          </w:p>
        </w:tc>
      </w:tr>
      <w:tr w:rsidR="00D12A2E" w14:paraId="024D981D" w14:textId="77777777">
        <w:trPr>
          <w:trHeight w:val="539"/>
          <w:jc w:val="center"/>
        </w:trPr>
        <w:tc>
          <w:tcPr>
            <w:tcW w:w="357" w:type="pct"/>
            <w:vMerge/>
            <w:vAlign w:val="center"/>
          </w:tcPr>
          <w:p w14:paraId="7F240160"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2355C686"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2CADC5E4"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218D930C"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4F4EF752"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Align w:val="center"/>
          </w:tcPr>
          <w:p w14:paraId="2372D4F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大白菜</w:t>
            </w:r>
          </w:p>
        </w:tc>
        <w:tc>
          <w:tcPr>
            <w:tcW w:w="357" w:type="pct"/>
            <w:vAlign w:val="center"/>
          </w:tcPr>
          <w:p w14:paraId="0760C8D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300</w:t>
            </w:r>
          </w:p>
        </w:tc>
        <w:tc>
          <w:tcPr>
            <w:tcW w:w="357" w:type="pct"/>
            <w:vAlign w:val="center"/>
          </w:tcPr>
          <w:p w14:paraId="2705DA6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270</w:t>
            </w:r>
          </w:p>
        </w:tc>
        <w:tc>
          <w:tcPr>
            <w:tcW w:w="357" w:type="pct"/>
            <w:vAlign w:val="center"/>
          </w:tcPr>
          <w:p w14:paraId="2697F29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270</w:t>
            </w:r>
          </w:p>
        </w:tc>
        <w:tc>
          <w:tcPr>
            <w:tcW w:w="357" w:type="pct"/>
            <w:vAlign w:val="center"/>
          </w:tcPr>
          <w:p w14:paraId="2E42508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255</w:t>
            </w:r>
          </w:p>
        </w:tc>
        <w:tc>
          <w:tcPr>
            <w:tcW w:w="357" w:type="pct"/>
            <w:vAlign w:val="center"/>
          </w:tcPr>
          <w:p w14:paraId="4118952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675</w:t>
            </w:r>
          </w:p>
        </w:tc>
        <w:tc>
          <w:tcPr>
            <w:tcW w:w="357" w:type="pct"/>
            <w:vAlign w:val="center"/>
          </w:tcPr>
          <w:p w14:paraId="671DC20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585</w:t>
            </w:r>
          </w:p>
        </w:tc>
        <w:tc>
          <w:tcPr>
            <w:tcW w:w="357" w:type="pct"/>
            <w:vAlign w:val="center"/>
          </w:tcPr>
          <w:p w14:paraId="7BA9FC8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585</w:t>
            </w:r>
          </w:p>
        </w:tc>
        <w:tc>
          <w:tcPr>
            <w:tcW w:w="359" w:type="pct"/>
            <w:vAlign w:val="center"/>
          </w:tcPr>
          <w:p w14:paraId="4349D3C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555</w:t>
            </w:r>
          </w:p>
        </w:tc>
      </w:tr>
      <w:tr w:rsidR="00D12A2E" w14:paraId="41CD9153" w14:textId="77777777">
        <w:trPr>
          <w:trHeight w:val="539"/>
          <w:jc w:val="center"/>
        </w:trPr>
        <w:tc>
          <w:tcPr>
            <w:tcW w:w="357" w:type="pct"/>
            <w:vMerge/>
            <w:vAlign w:val="center"/>
          </w:tcPr>
          <w:p w14:paraId="75D153D1"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7A897D79"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079F882A"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0E377AD1"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016F6950"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Align w:val="center"/>
          </w:tcPr>
          <w:p w14:paraId="2A27DD2F"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小白菜</w:t>
            </w:r>
          </w:p>
        </w:tc>
        <w:tc>
          <w:tcPr>
            <w:tcW w:w="357" w:type="pct"/>
            <w:vAlign w:val="center"/>
          </w:tcPr>
          <w:p w14:paraId="565D139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450</w:t>
            </w:r>
          </w:p>
        </w:tc>
        <w:tc>
          <w:tcPr>
            <w:tcW w:w="357" w:type="pct"/>
            <w:vAlign w:val="center"/>
          </w:tcPr>
          <w:p w14:paraId="4BC65493"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390</w:t>
            </w:r>
          </w:p>
        </w:tc>
        <w:tc>
          <w:tcPr>
            <w:tcW w:w="357" w:type="pct"/>
            <w:vAlign w:val="center"/>
          </w:tcPr>
          <w:p w14:paraId="12A7682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390</w:t>
            </w:r>
          </w:p>
        </w:tc>
        <w:tc>
          <w:tcPr>
            <w:tcW w:w="357" w:type="pct"/>
            <w:vAlign w:val="center"/>
          </w:tcPr>
          <w:p w14:paraId="3B53E82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360</w:t>
            </w:r>
          </w:p>
        </w:tc>
        <w:tc>
          <w:tcPr>
            <w:tcW w:w="357" w:type="pct"/>
            <w:vAlign w:val="center"/>
          </w:tcPr>
          <w:p w14:paraId="1CFDF24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600</w:t>
            </w:r>
          </w:p>
        </w:tc>
        <w:tc>
          <w:tcPr>
            <w:tcW w:w="357" w:type="pct"/>
            <w:vAlign w:val="center"/>
          </w:tcPr>
          <w:p w14:paraId="5544DDB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525</w:t>
            </w:r>
          </w:p>
        </w:tc>
        <w:tc>
          <w:tcPr>
            <w:tcW w:w="357" w:type="pct"/>
            <w:vAlign w:val="center"/>
          </w:tcPr>
          <w:p w14:paraId="4DFAB7B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525</w:t>
            </w:r>
          </w:p>
        </w:tc>
        <w:tc>
          <w:tcPr>
            <w:tcW w:w="359" w:type="pct"/>
            <w:vAlign w:val="center"/>
          </w:tcPr>
          <w:p w14:paraId="266668C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495</w:t>
            </w:r>
          </w:p>
        </w:tc>
      </w:tr>
      <w:tr w:rsidR="00D12A2E" w14:paraId="3C9D91DD" w14:textId="77777777">
        <w:trPr>
          <w:trHeight w:val="539"/>
          <w:jc w:val="center"/>
        </w:trPr>
        <w:tc>
          <w:tcPr>
            <w:tcW w:w="357" w:type="pct"/>
            <w:vMerge/>
            <w:vAlign w:val="center"/>
          </w:tcPr>
          <w:p w14:paraId="064CF57F"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5172C288"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3A9DBA7E"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50083A81"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66B952AF"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Align w:val="center"/>
          </w:tcPr>
          <w:p w14:paraId="6EA5EC06"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其他叶菜</w:t>
            </w:r>
          </w:p>
        </w:tc>
        <w:tc>
          <w:tcPr>
            <w:tcW w:w="357" w:type="pct"/>
            <w:vAlign w:val="center"/>
          </w:tcPr>
          <w:p w14:paraId="6E5C83F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450</w:t>
            </w:r>
          </w:p>
        </w:tc>
        <w:tc>
          <w:tcPr>
            <w:tcW w:w="357" w:type="pct"/>
            <w:vAlign w:val="center"/>
          </w:tcPr>
          <w:p w14:paraId="6E3F4FD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390</w:t>
            </w:r>
          </w:p>
        </w:tc>
        <w:tc>
          <w:tcPr>
            <w:tcW w:w="357" w:type="pct"/>
            <w:vAlign w:val="center"/>
          </w:tcPr>
          <w:p w14:paraId="0DE7562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390</w:t>
            </w:r>
          </w:p>
        </w:tc>
        <w:tc>
          <w:tcPr>
            <w:tcW w:w="357" w:type="pct"/>
            <w:vAlign w:val="center"/>
          </w:tcPr>
          <w:p w14:paraId="7EE10F0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360</w:t>
            </w:r>
          </w:p>
        </w:tc>
        <w:tc>
          <w:tcPr>
            <w:tcW w:w="357" w:type="pct"/>
            <w:vAlign w:val="center"/>
          </w:tcPr>
          <w:p w14:paraId="1B0A58D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1050</w:t>
            </w:r>
          </w:p>
        </w:tc>
        <w:tc>
          <w:tcPr>
            <w:tcW w:w="357" w:type="pct"/>
            <w:vAlign w:val="center"/>
          </w:tcPr>
          <w:p w14:paraId="76FFB72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915</w:t>
            </w:r>
          </w:p>
        </w:tc>
        <w:tc>
          <w:tcPr>
            <w:tcW w:w="357" w:type="pct"/>
            <w:vAlign w:val="center"/>
          </w:tcPr>
          <w:p w14:paraId="4B232F9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915</w:t>
            </w:r>
          </w:p>
        </w:tc>
        <w:tc>
          <w:tcPr>
            <w:tcW w:w="359" w:type="pct"/>
            <w:vAlign w:val="center"/>
          </w:tcPr>
          <w:p w14:paraId="1FE5593F"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855</w:t>
            </w:r>
          </w:p>
        </w:tc>
      </w:tr>
    </w:tbl>
    <w:p w14:paraId="03F1AC2C" w14:textId="77777777" w:rsidR="00D12A2E" w:rsidRDefault="00000000">
      <w:pPr>
        <w:numPr>
          <w:ilvl w:val="0"/>
          <w:numId w:val="1"/>
        </w:numPr>
        <w:adjustRightInd w:val="0"/>
        <w:snapToGrid w:val="0"/>
        <w:spacing w:line="240" w:lineRule="auto"/>
        <w:jc w:val="center"/>
        <w:rPr>
          <w:rFonts w:ascii="Times New Roman" w:eastAsia="黑体" w:hAnsi="Times New Roman" w:cs="Times New Roman"/>
          <w:sz w:val="32"/>
        </w:rPr>
      </w:pPr>
      <w:r>
        <w:rPr>
          <w:rFonts w:ascii="Times New Roman" w:eastAsia="黑体" w:hAnsi="Times New Roman" w:cs="Times New Roman"/>
          <w:sz w:val="32"/>
        </w:rPr>
        <w:lastRenderedPageBreak/>
        <w:t>常州市农业用水定额（续）</w:t>
      </w:r>
    </w:p>
    <w:p w14:paraId="6966C223" w14:textId="77777777" w:rsidR="00D12A2E" w:rsidRDefault="00000000">
      <w:pPr>
        <w:jc w:val="right"/>
      </w:pPr>
      <w:r>
        <w:rPr>
          <w:rFonts w:ascii="Times New Roman" w:hAnsi="Times New Roman" w:cs="Times New Roman"/>
        </w:rPr>
        <w:t>单位：</w:t>
      </w:r>
      <w:r>
        <w:rPr>
          <w:rFonts w:ascii="Times New Roman" w:hAnsi="Times New Roman" w:cs="Times New Roman"/>
        </w:rPr>
        <w:t>m³/hm</w:t>
      </w:r>
      <w:r>
        <w:rPr>
          <w:rFonts w:ascii="Times New Roman" w:hAnsi="Times New Roman" w:cs="Times New Roman"/>
          <w:vertAlign w:val="superscript"/>
        </w:rPr>
        <w:t>2</w:t>
      </w:r>
    </w:p>
    <w:tbl>
      <w:tblPr>
        <w:tblStyle w:val="af3"/>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16"/>
        <w:gridCol w:w="1016"/>
        <w:gridCol w:w="1015"/>
        <w:gridCol w:w="1015"/>
        <w:gridCol w:w="1015"/>
        <w:gridCol w:w="1015"/>
        <w:gridCol w:w="1015"/>
        <w:gridCol w:w="1015"/>
        <w:gridCol w:w="1015"/>
        <w:gridCol w:w="1015"/>
        <w:gridCol w:w="1015"/>
        <w:gridCol w:w="1015"/>
        <w:gridCol w:w="1015"/>
        <w:gridCol w:w="1021"/>
      </w:tblGrid>
      <w:tr w:rsidR="00D12A2E" w14:paraId="1D3A70D3" w14:textId="77777777">
        <w:trPr>
          <w:trHeight w:val="340"/>
          <w:tblHeader/>
          <w:jc w:val="center"/>
        </w:trPr>
        <w:tc>
          <w:tcPr>
            <w:tcW w:w="357" w:type="pct"/>
            <w:vMerge w:val="restart"/>
            <w:vAlign w:val="center"/>
          </w:tcPr>
          <w:p w14:paraId="2632B4B9"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省级分区</w:t>
            </w:r>
          </w:p>
        </w:tc>
        <w:tc>
          <w:tcPr>
            <w:tcW w:w="357" w:type="pct"/>
            <w:vMerge w:val="restart"/>
            <w:vAlign w:val="center"/>
          </w:tcPr>
          <w:p w14:paraId="024BE84A"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行业代码</w:t>
            </w:r>
          </w:p>
        </w:tc>
        <w:tc>
          <w:tcPr>
            <w:tcW w:w="357" w:type="pct"/>
            <w:vMerge w:val="restart"/>
            <w:vAlign w:val="center"/>
          </w:tcPr>
          <w:p w14:paraId="351B1282"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类别名称</w:t>
            </w:r>
          </w:p>
        </w:tc>
        <w:tc>
          <w:tcPr>
            <w:tcW w:w="357" w:type="pct"/>
            <w:vMerge w:val="restart"/>
            <w:vAlign w:val="center"/>
          </w:tcPr>
          <w:p w14:paraId="6AA1E4D6"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分类代码</w:t>
            </w:r>
          </w:p>
        </w:tc>
        <w:tc>
          <w:tcPr>
            <w:tcW w:w="357" w:type="pct"/>
            <w:vMerge w:val="restart"/>
            <w:vAlign w:val="center"/>
          </w:tcPr>
          <w:p w14:paraId="5FD4CDE4"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分类名称</w:t>
            </w:r>
          </w:p>
        </w:tc>
        <w:tc>
          <w:tcPr>
            <w:tcW w:w="357" w:type="pct"/>
            <w:vMerge w:val="restart"/>
            <w:vAlign w:val="center"/>
          </w:tcPr>
          <w:p w14:paraId="01EB901B"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作物名称</w:t>
            </w:r>
          </w:p>
        </w:tc>
        <w:tc>
          <w:tcPr>
            <w:tcW w:w="1428" w:type="pct"/>
            <w:gridSpan w:val="4"/>
            <w:vAlign w:val="center"/>
          </w:tcPr>
          <w:p w14:paraId="4503FAFB"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Times New Roman" w:cs="Times New Roman"/>
                <w:szCs w:val="21"/>
              </w:rPr>
              <w:t>P=50%</w:t>
            </w:r>
          </w:p>
        </w:tc>
        <w:tc>
          <w:tcPr>
            <w:tcW w:w="1430" w:type="pct"/>
            <w:gridSpan w:val="4"/>
            <w:vAlign w:val="center"/>
          </w:tcPr>
          <w:p w14:paraId="44C0383E"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Times New Roman" w:cs="Times New Roman"/>
                <w:szCs w:val="21"/>
              </w:rPr>
              <w:t>P=90%</w:t>
            </w:r>
          </w:p>
        </w:tc>
      </w:tr>
      <w:tr w:rsidR="00D12A2E" w14:paraId="5BE3333B" w14:textId="77777777">
        <w:trPr>
          <w:trHeight w:val="340"/>
          <w:tblHeader/>
          <w:jc w:val="center"/>
        </w:trPr>
        <w:tc>
          <w:tcPr>
            <w:tcW w:w="357" w:type="pct"/>
            <w:vMerge/>
            <w:vAlign w:val="center"/>
          </w:tcPr>
          <w:p w14:paraId="6607215F"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3A9827BB"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7A391230"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7A7BB2CC"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76872395"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396D057D"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restart"/>
            <w:vAlign w:val="center"/>
          </w:tcPr>
          <w:p w14:paraId="267857B7"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通用值</w:t>
            </w:r>
          </w:p>
        </w:tc>
        <w:tc>
          <w:tcPr>
            <w:tcW w:w="1071" w:type="pct"/>
            <w:gridSpan w:val="3"/>
            <w:vAlign w:val="center"/>
          </w:tcPr>
          <w:p w14:paraId="71C9D002"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先进值</w:t>
            </w:r>
          </w:p>
        </w:tc>
        <w:tc>
          <w:tcPr>
            <w:tcW w:w="357" w:type="pct"/>
            <w:vMerge w:val="restart"/>
            <w:vAlign w:val="center"/>
          </w:tcPr>
          <w:p w14:paraId="663DD655"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通用值</w:t>
            </w:r>
          </w:p>
        </w:tc>
        <w:tc>
          <w:tcPr>
            <w:tcW w:w="1073" w:type="pct"/>
            <w:gridSpan w:val="3"/>
            <w:vAlign w:val="center"/>
          </w:tcPr>
          <w:p w14:paraId="6D547396"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先进值</w:t>
            </w:r>
          </w:p>
        </w:tc>
      </w:tr>
      <w:tr w:rsidR="00D12A2E" w14:paraId="3D51710D" w14:textId="77777777">
        <w:trPr>
          <w:trHeight w:val="454"/>
          <w:tblHeader/>
          <w:jc w:val="center"/>
        </w:trPr>
        <w:tc>
          <w:tcPr>
            <w:tcW w:w="357" w:type="pct"/>
            <w:vMerge/>
            <w:vAlign w:val="center"/>
          </w:tcPr>
          <w:p w14:paraId="36315472"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1D81767A"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0AAAF0BA"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5AE1D135"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2423BC97"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0A06BAA2"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Merge/>
            <w:vAlign w:val="center"/>
          </w:tcPr>
          <w:p w14:paraId="3F32A128"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Align w:val="center"/>
          </w:tcPr>
          <w:p w14:paraId="145D603D"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管道输水灌溉</w:t>
            </w:r>
          </w:p>
        </w:tc>
        <w:tc>
          <w:tcPr>
            <w:tcW w:w="357" w:type="pct"/>
            <w:vAlign w:val="center"/>
          </w:tcPr>
          <w:p w14:paraId="5D41BC6E"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喷灌</w:t>
            </w:r>
          </w:p>
        </w:tc>
        <w:tc>
          <w:tcPr>
            <w:tcW w:w="357" w:type="pct"/>
            <w:vAlign w:val="center"/>
          </w:tcPr>
          <w:p w14:paraId="3DE6B19C"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微灌</w:t>
            </w:r>
          </w:p>
        </w:tc>
        <w:tc>
          <w:tcPr>
            <w:tcW w:w="357" w:type="pct"/>
            <w:vMerge/>
            <w:vAlign w:val="center"/>
          </w:tcPr>
          <w:p w14:paraId="56388BDB" w14:textId="77777777" w:rsidR="00D12A2E" w:rsidRDefault="00D12A2E">
            <w:pPr>
              <w:adjustRightInd w:val="0"/>
              <w:snapToGrid w:val="0"/>
              <w:spacing w:line="240" w:lineRule="auto"/>
              <w:ind w:left="-57" w:right="-57"/>
              <w:jc w:val="center"/>
              <w:rPr>
                <w:rFonts w:ascii="Times New Roman" w:eastAsia="黑体" w:hAnsi="Times New Roman" w:cs="Times New Roman"/>
                <w:szCs w:val="21"/>
              </w:rPr>
            </w:pPr>
          </w:p>
        </w:tc>
        <w:tc>
          <w:tcPr>
            <w:tcW w:w="357" w:type="pct"/>
            <w:vAlign w:val="center"/>
          </w:tcPr>
          <w:p w14:paraId="525A36C3"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管道输水灌溉</w:t>
            </w:r>
          </w:p>
        </w:tc>
        <w:tc>
          <w:tcPr>
            <w:tcW w:w="357" w:type="pct"/>
            <w:vAlign w:val="center"/>
          </w:tcPr>
          <w:p w14:paraId="69F3A763"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喷灌</w:t>
            </w:r>
          </w:p>
        </w:tc>
        <w:tc>
          <w:tcPr>
            <w:tcW w:w="359" w:type="pct"/>
            <w:vAlign w:val="center"/>
          </w:tcPr>
          <w:p w14:paraId="436964EB" w14:textId="77777777" w:rsidR="00D12A2E" w:rsidRDefault="00000000">
            <w:pPr>
              <w:adjustRightInd w:val="0"/>
              <w:snapToGrid w:val="0"/>
              <w:spacing w:line="240" w:lineRule="auto"/>
              <w:ind w:left="-57" w:right="-57"/>
              <w:jc w:val="center"/>
              <w:rPr>
                <w:rFonts w:ascii="Times New Roman" w:eastAsia="黑体" w:hAnsi="Times New Roman" w:cs="Times New Roman"/>
                <w:szCs w:val="21"/>
              </w:rPr>
            </w:pPr>
            <w:r>
              <w:rPr>
                <w:rFonts w:ascii="Times New Roman" w:eastAsia="黑体" w:hAnsi="黑体" w:cs="Times New Roman"/>
                <w:szCs w:val="21"/>
              </w:rPr>
              <w:t>微灌</w:t>
            </w:r>
          </w:p>
        </w:tc>
      </w:tr>
      <w:tr w:rsidR="00D12A2E" w14:paraId="1C4B4701" w14:textId="77777777">
        <w:trPr>
          <w:trHeight w:val="397"/>
          <w:jc w:val="center"/>
        </w:trPr>
        <w:tc>
          <w:tcPr>
            <w:tcW w:w="357" w:type="pct"/>
            <w:vMerge w:val="restart"/>
            <w:vAlign w:val="center"/>
          </w:tcPr>
          <w:p w14:paraId="786AC5DA" w14:textId="77777777" w:rsidR="00D12A2E" w:rsidRDefault="00000000">
            <w:pPr>
              <w:adjustRightInd w:val="0"/>
              <w:snapToGrid w:val="0"/>
              <w:spacing w:line="240" w:lineRule="auto"/>
              <w:ind w:left="-57" w:right="-57"/>
              <w:jc w:val="center"/>
              <w:rPr>
                <w:rFonts w:ascii="Times New Roman" w:hAnsiTheme="minorEastAsia" w:cs="Times New Roman" w:hint="eastAsia"/>
                <w:szCs w:val="21"/>
              </w:rPr>
            </w:pPr>
            <w:r>
              <w:rPr>
                <w:rFonts w:ascii="Times New Roman" w:hAnsiTheme="minorEastAsia" w:cs="Times New Roman"/>
                <w:szCs w:val="21"/>
              </w:rPr>
              <w:t>太湖</w:t>
            </w:r>
          </w:p>
          <w:p w14:paraId="33353D00"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丘陵区</w:t>
            </w:r>
          </w:p>
        </w:tc>
        <w:tc>
          <w:tcPr>
            <w:tcW w:w="357" w:type="pct"/>
            <w:vMerge w:val="restart"/>
            <w:vAlign w:val="center"/>
          </w:tcPr>
          <w:p w14:paraId="1C71E5C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011</w:t>
            </w:r>
          </w:p>
        </w:tc>
        <w:tc>
          <w:tcPr>
            <w:tcW w:w="357" w:type="pct"/>
            <w:vMerge w:val="restart"/>
            <w:vAlign w:val="center"/>
          </w:tcPr>
          <w:p w14:paraId="588875F4"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谷物种植</w:t>
            </w:r>
          </w:p>
        </w:tc>
        <w:tc>
          <w:tcPr>
            <w:tcW w:w="357" w:type="pct"/>
            <w:vAlign w:val="center"/>
          </w:tcPr>
          <w:p w14:paraId="0622051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0111</w:t>
            </w:r>
          </w:p>
        </w:tc>
        <w:tc>
          <w:tcPr>
            <w:tcW w:w="357" w:type="pct"/>
            <w:vAlign w:val="center"/>
          </w:tcPr>
          <w:p w14:paraId="622AB320"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稻谷种植</w:t>
            </w:r>
          </w:p>
        </w:tc>
        <w:tc>
          <w:tcPr>
            <w:tcW w:w="357" w:type="pct"/>
            <w:vAlign w:val="center"/>
          </w:tcPr>
          <w:p w14:paraId="1B26B60F"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水稻</w:t>
            </w:r>
          </w:p>
        </w:tc>
        <w:tc>
          <w:tcPr>
            <w:tcW w:w="357" w:type="pct"/>
            <w:vAlign w:val="center"/>
          </w:tcPr>
          <w:p w14:paraId="3723125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6450</w:t>
            </w:r>
          </w:p>
        </w:tc>
        <w:tc>
          <w:tcPr>
            <w:tcW w:w="357" w:type="pct"/>
            <w:vAlign w:val="center"/>
          </w:tcPr>
          <w:p w14:paraId="5783C35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5700</w:t>
            </w:r>
          </w:p>
        </w:tc>
        <w:tc>
          <w:tcPr>
            <w:tcW w:w="357" w:type="pct"/>
            <w:vAlign w:val="center"/>
          </w:tcPr>
          <w:p w14:paraId="74E8ABE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7" w:type="pct"/>
            <w:vAlign w:val="center"/>
          </w:tcPr>
          <w:p w14:paraId="1D16AC1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7" w:type="pct"/>
            <w:vAlign w:val="center"/>
          </w:tcPr>
          <w:p w14:paraId="09D4774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8700</w:t>
            </w:r>
          </w:p>
        </w:tc>
        <w:tc>
          <w:tcPr>
            <w:tcW w:w="357" w:type="pct"/>
            <w:vAlign w:val="center"/>
          </w:tcPr>
          <w:p w14:paraId="36F0838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7650</w:t>
            </w:r>
          </w:p>
        </w:tc>
        <w:tc>
          <w:tcPr>
            <w:tcW w:w="357" w:type="pct"/>
            <w:vAlign w:val="center"/>
          </w:tcPr>
          <w:p w14:paraId="43F1EC3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9" w:type="pct"/>
            <w:vAlign w:val="center"/>
          </w:tcPr>
          <w:p w14:paraId="32FFD99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r>
      <w:tr w:rsidR="00D12A2E" w14:paraId="1CE4377F" w14:textId="77777777">
        <w:trPr>
          <w:trHeight w:val="397"/>
          <w:jc w:val="center"/>
        </w:trPr>
        <w:tc>
          <w:tcPr>
            <w:tcW w:w="357" w:type="pct"/>
            <w:vMerge/>
            <w:vAlign w:val="center"/>
          </w:tcPr>
          <w:p w14:paraId="0EEFC057"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1EB28E51"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430A828E" w14:textId="77777777" w:rsidR="00D12A2E" w:rsidRDefault="00D12A2E">
            <w:pPr>
              <w:adjustRightInd w:val="0"/>
              <w:snapToGrid w:val="0"/>
              <w:spacing w:line="240" w:lineRule="auto"/>
              <w:ind w:left="-57" w:right="-57"/>
              <w:jc w:val="center"/>
              <w:rPr>
                <w:rFonts w:ascii="Times New Roman" w:hAnsi="Times New Roman" w:cs="Times New Roman"/>
                <w:szCs w:val="21"/>
              </w:rPr>
            </w:pPr>
          </w:p>
        </w:tc>
        <w:tc>
          <w:tcPr>
            <w:tcW w:w="357" w:type="pct"/>
            <w:vAlign w:val="center"/>
          </w:tcPr>
          <w:p w14:paraId="053F663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0112</w:t>
            </w:r>
          </w:p>
        </w:tc>
        <w:tc>
          <w:tcPr>
            <w:tcW w:w="357" w:type="pct"/>
            <w:vAlign w:val="center"/>
          </w:tcPr>
          <w:p w14:paraId="6C4123A5"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小麦种植</w:t>
            </w:r>
          </w:p>
        </w:tc>
        <w:tc>
          <w:tcPr>
            <w:tcW w:w="357" w:type="pct"/>
            <w:vAlign w:val="center"/>
          </w:tcPr>
          <w:p w14:paraId="1A015EB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小麦</w:t>
            </w:r>
          </w:p>
        </w:tc>
        <w:tc>
          <w:tcPr>
            <w:tcW w:w="357" w:type="pct"/>
            <w:vAlign w:val="center"/>
          </w:tcPr>
          <w:p w14:paraId="419B4A0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7D72D2B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3909B15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43E4EC6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7" w:type="pct"/>
            <w:vAlign w:val="center"/>
          </w:tcPr>
          <w:p w14:paraId="404E4C8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900</w:t>
            </w:r>
          </w:p>
        </w:tc>
        <w:tc>
          <w:tcPr>
            <w:tcW w:w="357" w:type="pct"/>
            <w:vAlign w:val="center"/>
          </w:tcPr>
          <w:p w14:paraId="16DA2BA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795</w:t>
            </w:r>
          </w:p>
        </w:tc>
        <w:tc>
          <w:tcPr>
            <w:tcW w:w="357" w:type="pct"/>
            <w:vAlign w:val="center"/>
          </w:tcPr>
          <w:p w14:paraId="4AC9C5B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795</w:t>
            </w:r>
          </w:p>
        </w:tc>
        <w:tc>
          <w:tcPr>
            <w:tcW w:w="359" w:type="pct"/>
            <w:vAlign w:val="center"/>
          </w:tcPr>
          <w:p w14:paraId="39B2D6B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r>
      <w:tr w:rsidR="00D12A2E" w14:paraId="2889D6FE" w14:textId="77777777">
        <w:trPr>
          <w:trHeight w:val="397"/>
          <w:jc w:val="center"/>
        </w:trPr>
        <w:tc>
          <w:tcPr>
            <w:tcW w:w="357" w:type="pct"/>
            <w:vMerge/>
            <w:vAlign w:val="center"/>
          </w:tcPr>
          <w:p w14:paraId="7A31D721"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6516FE94"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3E315BB1" w14:textId="77777777" w:rsidR="00D12A2E" w:rsidRDefault="00D12A2E">
            <w:pPr>
              <w:adjustRightInd w:val="0"/>
              <w:snapToGrid w:val="0"/>
              <w:spacing w:line="240" w:lineRule="auto"/>
              <w:ind w:left="-57" w:right="-57"/>
              <w:jc w:val="center"/>
              <w:rPr>
                <w:rFonts w:ascii="Times New Roman" w:hAnsi="Times New Roman" w:cs="Times New Roman"/>
                <w:szCs w:val="21"/>
              </w:rPr>
            </w:pPr>
          </w:p>
        </w:tc>
        <w:tc>
          <w:tcPr>
            <w:tcW w:w="357" w:type="pct"/>
            <w:vAlign w:val="center"/>
          </w:tcPr>
          <w:p w14:paraId="06976CA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0113</w:t>
            </w:r>
          </w:p>
        </w:tc>
        <w:tc>
          <w:tcPr>
            <w:tcW w:w="357" w:type="pct"/>
            <w:vAlign w:val="center"/>
          </w:tcPr>
          <w:p w14:paraId="7A30AE04"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玉米种植</w:t>
            </w:r>
          </w:p>
        </w:tc>
        <w:tc>
          <w:tcPr>
            <w:tcW w:w="357" w:type="pct"/>
            <w:vAlign w:val="center"/>
          </w:tcPr>
          <w:p w14:paraId="3890BDC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玉米</w:t>
            </w:r>
          </w:p>
        </w:tc>
        <w:tc>
          <w:tcPr>
            <w:tcW w:w="357" w:type="pct"/>
            <w:vAlign w:val="center"/>
          </w:tcPr>
          <w:p w14:paraId="23CC309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6B71C3E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0675A96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6AF15DB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7" w:type="pct"/>
            <w:vAlign w:val="center"/>
          </w:tcPr>
          <w:p w14:paraId="48A5FCC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825</w:t>
            </w:r>
          </w:p>
        </w:tc>
        <w:tc>
          <w:tcPr>
            <w:tcW w:w="357" w:type="pct"/>
            <w:vAlign w:val="center"/>
          </w:tcPr>
          <w:p w14:paraId="22DED4A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720</w:t>
            </w:r>
          </w:p>
        </w:tc>
        <w:tc>
          <w:tcPr>
            <w:tcW w:w="357" w:type="pct"/>
            <w:vAlign w:val="center"/>
          </w:tcPr>
          <w:p w14:paraId="598FEDC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720</w:t>
            </w:r>
          </w:p>
        </w:tc>
        <w:tc>
          <w:tcPr>
            <w:tcW w:w="359" w:type="pct"/>
            <w:vAlign w:val="center"/>
          </w:tcPr>
          <w:p w14:paraId="01A16AC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r>
      <w:tr w:rsidR="00D12A2E" w14:paraId="682124FA" w14:textId="77777777">
        <w:trPr>
          <w:trHeight w:val="397"/>
          <w:jc w:val="center"/>
        </w:trPr>
        <w:tc>
          <w:tcPr>
            <w:tcW w:w="357" w:type="pct"/>
            <w:vMerge/>
            <w:vAlign w:val="center"/>
          </w:tcPr>
          <w:p w14:paraId="4B09966E"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restart"/>
            <w:vAlign w:val="center"/>
          </w:tcPr>
          <w:p w14:paraId="49DCDC3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012</w:t>
            </w:r>
          </w:p>
        </w:tc>
        <w:tc>
          <w:tcPr>
            <w:tcW w:w="357" w:type="pct"/>
            <w:vMerge w:val="restart"/>
            <w:vAlign w:val="center"/>
          </w:tcPr>
          <w:p w14:paraId="38F9928F"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豆类、油料和薯类种植</w:t>
            </w:r>
          </w:p>
        </w:tc>
        <w:tc>
          <w:tcPr>
            <w:tcW w:w="357" w:type="pct"/>
            <w:vAlign w:val="center"/>
          </w:tcPr>
          <w:p w14:paraId="59784A9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0121</w:t>
            </w:r>
          </w:p>
        </w:tc>
        <w:tc>
          <w:tcPr>
            <w:tcW w:w="357" w:type="pct"/>
            <w:vAlign w:val="center"/>
          </w:tcPr>
          <w:p w14:paraId="76D29078"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豆类种植</w:t>
            </w:r>
          </w:p>
        </w:tc>
        <w:tc>
          <w:tcPr>
            <w:tcW w:w="357" w:type="pct"/>
            <w:vAlign w:val="center"/>
          </w:tcPr>
          <w:p w14:paraId="06FD30F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蚕豌豆</w:t>
            </w:r>
          </w:p>
        </w:tc>
        <w:tc>
          <w:tcPr>
            <w:tcW w:w="357" w:type="pct"/>
            <w:vAlign w:val="center"/>
          </w:tcPr>
          <w:p w14:paraId="3A4C912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2669771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370957E3"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7C7D665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7" w:type="pct"/>
            <w:vAlign w:val="center"/>
          </w:tcPr>
          <w:p w14:paraId="71CC37B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600</w:t>
            </w:r>
          </w:p>
        </w:tc>
        <w:tc>
          <w:tcPr>
            <w:tcW w:w="357" w:type="pct"/>
            <w:vAlign w:val="center"/>
          </w:tcPr>
          <w:p w14:paraId="4282BAD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525</w:t>
            </w:r>
          </w:p>
        </w:tc>
        <w:tc>
          <w:tcPr>
            <w:tcW w:w="357" w:type="pct"/>
            <w:vAlign w:val="center"/>
          </w:tcPr>
          <w:p w14:paraId="2C4726C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525</w:t>
            </w:r>
          </w:p>
        </w:tc>
        <w:tc>
          <w:tcPr>
            <w:tcW w:w="359" w:type="pct"/>
            <w:vAlign w:val="center"/>
          </w:tcPr>
          <w:p w14:paraId="40A72AC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r>
      <w:tr w:rsidR="00D12A2E" w14:paraId="3679A3B8" w14:textId="77777777">
        <w:trPr>
          <w:trHeight w:val="397"/>
          <w:jc w:val="center"/>
        </w:trPr>
        <w:tc>
          <w:tcPr>
            <w:tcW w:w="357" w:type="pct"/>
            <w:vMerge/>
            <w:vAlign w:val="center"/>
          </w:tcPr>
          <w:p w14:paraId="5A94815B"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0E33678A"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6517C6B0" w14:textId="77777777" w:rsidR="00D12A2E" w:rsidRDefault="00D12A2E">
            <w:pPr>
              <w:adjustRightInd w:val="0"/>
              <w:snapToGrid w:val="0"/>
              <w:spacing w:line="240" w:lineRule="auto"/>
              <w:ind w:left="-57" w:right="-57"/>
              <w:jc w:val="center"/>
              <w:rPr>
                <w:rFonts w:ascii="Times New Roman" w:hAnsi="Times New Roman" w:cs="Times New Roman"/>
                <w:szCs w:val="21"/>
              </w:rPr>
            </w:pPr>
          </w:p>
        </w:tc>
        <w:tc>
          <w:tcPr>
            <w:tcW w:w="357" w:type="pct"/>
            <w:vAlign w:val="center"/>
          </w:tcPr>
          <w:p w14:paraId="5C2E388F"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0122</w:t>
            </w:r>
          </w:p>
        </w:tc>
        <w:tc>
          <w:tcPr>
            <w:tcW w:w="357" w:type="pct"/>
            <w:vAlign w:val="center"/>
          </w:tcPr>
          <w:p w14:paraId="743CB1FE"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油料种植</w:t>
            </w:r>
          </w:p>
        </w:tc>
        <w:tc>
          <w:tcPr>
            <w:tcW w:w="357" w:type="pct"/>
            <w:vAlign w:val="center"/>
          </w:tcPr>
          <w:p w14:paraId="57855AA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油菜</w:t>
            </w:r>
          </w:p>
        </w:tc>
        <w:tc>
          <w:tcPr>
            <w:tcW w:w="357" w:type="pct"/>
            <w:vAlign w:val="center"/>
          </w:tcPr>
          <w:p w14:paraId="31F2A7F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45232BB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714FE12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207E0D7C"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7" w:type="pct"/>
            <w:vAlign w:val="center"/>
          </w:tcPr>
          <w:p w14:paraId="1ED8000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900</w:t>
            </w:r>
          </w:p>
        </w:tc>
        <w:tc>
          <w:tcPr>
            <w:tcW w:w="357" w:type="pct"/>
            <w:vAlign w:val="center"/>
          </w:tcPr>
          <w:p w14:paraId="5F85C5F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795</w:t>
            </w:r>
          </w:p>
        </w:tc>
        <w:tc>
          <w:tcPr>
            <w:tcW w:w="357" w:type="pct"/>
            <w:vAlign w:val="center"/>
          </w:tcPr>
          <w:p w14:paraId="2A07674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795</w:t>
            </w:r>
          </w:p>
        </w:tc>
        <w:tc>
          <w:tcPr>
            <w:tcW w:w="359" w:type="pct"/>
            <w:vAlign w:val="center"/>
          </w:tcPr>
          <w:p w14:paraId="7911AF2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r>
      <w:tr w:rsidR="00D12A2E" w14:paraId="34CD4FF2" w14:textId="77777777">
        <w:trPr>
          <w:trHeight w:val="397"/>
          <w:jc w:val="center"/>
        </w:trPr>
        <w:tc>
          <w:tcPr>
            <w:tcW w:w="357" w:type="pct"/>
            <w:vMerge/>
            <w:vAlign w:val="center"/>
          </w:tcPr>
          <w:p w14:paraId="738A8C01"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2529EB1D"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542D8EFA" w14:textId="77777777" w:rsidR="00D12A2E" w:rsidRDefault="00D12A2E">
            <w:pPr>
              <w:adjustRightInd w:val="0"/>
              <w:snapToGrid w:val="0"/>
              <w:spacing w:line="240" w:lineRule="auto"/>
              <w:ind w:left="-57" w:right="-57"/>
              <w:jc w:val="center"/>
              <w:rPr>
                <w:rFonts w:ascii="Times New Roman" w:hAnsi="Times New Roman" w:cs="Times New Roman"/>
                <w:szCs w:val="21"/>
              </w:rPr>
            </w:pPr>
          </w:p>
        </w:tc>
        <w:tc>
          <w:tcPr>
            <w:tcW w:w="357" w:type="pct"/>
            <w:vAlign w:val="center"/>
          </w:tcPr>
          <w:p w14:paraId="72D2E5AF"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0123</w:t>
            </w:r>
          </w:p>
        </w:tc>
        <w:tc>
          <w:tcPr>
            <w:tcW w:w="357" w:type="pct"/>
            <w:vAlign w:val="center"/>
          </w:tcPr>
          <w:p w14:paraId="1FC254C0"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薯类种植</w:t>
            </w:r>
          </w:p>
        </w:tc>
        <w:tc>
          <w:tcPr>
            <w:tcW w:w="357" w:type="pct"/>
            <w:vAlign w:val="center"/>
          </w:tcPr>
          <w:p w14:paraId="7D3A0C0F"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马铃薯</w:t>
            </w:r>
          </w:p>
        </w:tc>
        <w:tc>
          <w:tcPr>
            <w:tcW w:w="357" w:type="pct"/>
            <w:vAlign w:val="center"/>
          </w:tcPr>
          <w:p w14:paraId="36ED9223"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530C17C3"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11F885E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w:t>
            </w:r>
          </w:p>
        </w:tc>
        <w:tc>
          <w:tcPr>
            <w:tcW w:w="357" w:type="pct"/>
            <w:vAlign w:val="center"/>
          </w:tcPr>
          <w:p w14:paraId="0634F41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7" w:type="pct"/>
            <w:vAlign w:val="center"/>
          </w:tcPr>
          <w:p w14:paraId="3885BB2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600</w:t>
            </w:r>
          </w:p>
        </w:tc>
        <w:tc>
          <w:tcPr>
            <w:tcW w:w="357" w:type="pct"/>
            <w:vAlign w:val="center"/>
          </w:tcPr>
          <w:p w14:paraId="7D6A817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525</w:t>
            </w:r>
          </w:p>
        </w:tc>
        <w:tc>
          <w:tcPr>
            <w:tcW w:w="357" w:type="pct"/>
            <w:vAlign w:val="center"/>
          </w:tcPr>
          <w:p w14:paraId="79F697EF"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525</w:t>
            </w:r>
          </w:p>
        </w:tc>
        <w:tc>
          <w:tcPr>
            <w:tcW w:w="359" w:type="pct"/>
            <w:vAlign w:val="center"/>
          </w:tcPr>
          <w:p w14:paraId="042FB20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495</w:t>
            </w:r>
          </w:p>
        </w:tc>
      </w:tr>
      <w:tr w:rsidR="00D12A2E" w14:paraId="11B77F29" w14:textId="77777777">
        <w:trPr>
          <w:trHeight w:val="397"/>
          <w:jc w:val="center"/>
        </w:trPr>
        <w:tc>
          <w:tcPr>
            <w:tcW w:w="357" w:type="pct"/>
            <w:vMerge/>
            <w:vAlign w:val="center"/>
          </w:tcPr>
          <w:p w14:paraId="4380C07E"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restart"/>
            <w:vAlign w:val="center"/>
          </w:tcPr>
          <w:p w14:paraId="3D6589D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014</w:t>
            </w:r>
          </w:p>
        </w:tc>
        <w:tc>
          <w:tcPr>
            <w:tcW w:w="357" w:type="pct"/>
            <w:vMerge w:val="restart"/>
            <w:vAlign w:val="center"/>
          </w:tcPr>
          <w:p w14:paraId="7B662F22" w14:textId="77777777" w:rsidR="00D12A2E" w:rsidRDefault="00000000">
            <w:pPr>
              <w:adjustRightInd w:val="0"/>
              <w:snapToGrid w:val="0"/>
              <w:spacing w:line="240" w:lineRule="auto"/>
              <w:ind w:left="-57" w:right="-57"/>
              <w:jc w:val="center"/>
              <w:rPr>
                <w:rFonts w:ascii="Times New Roman" w:hAnsiTheme="minorEastAsia" w:cs="Times New Roman" w:hint="eastAsia"/>
                <w:szCs w:val="21"/>
              </w:rPr>
            </w:pPr>
            <w:r>
              <w:rPr>
                <w:rFonts w:ascii="Times New Roman" w:hAnsiTheme="minorEastAsia" w:cs="Times New Roman"/>
                <w:szCs w:val="21"/>
              </w:rPr>
              <w:t>蔬菜、食用菌及园艺作物</w:t>
            </w:r>
          </w:p>
          <w:p w14:paraId="1A2B1B5F"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种植</w:t>
            </w:r>
          </w:p>
        </w:tc>
        <w:tc>
          <w:tcPr>
            <w:tcW w:w="357" w:type="pct"/>
            <w:vMerge w:val="restart"/>
            <w:vAlign w:val="center"/>
          </w:tcPr>
          <w:p w14:paraId="02C5D44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0141</w:t>
            </w:r>
          </w:p>
        </w:tc>
        <w:tc>
          <w:tcPr>
            <w:tcW w:w="357" w:type="pct"/>
            <w:vMerge w:val="restart"/>
            <w:vAlign w:val="center"/>
          </w:tcPr>
          <w:p w14:paraId="7A6D1CDA"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蔬菜种植</w:t>
            </w:r>
          </w:p>
        </w:tc>
        <w:tc>
          <w:tcPr>
            <w:tcW w:w="357" w:type="pct"/>
            <w:vAlign w:val="center"/>
          </w:tcPr>
          <w:p w14:paraId="46F8C37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辣椒</w:t>
            </w:r>
          </w:p>
        </w:tc>
        <w:tc>
          <w:tcPr>
            <w:tcW w:w="357" w:type="pct"/>
            <w:vAlign w:val="center"/>
          </w:tcPr>
          <w:p w14:paraId="506FAF2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930</w:t>
            </w:r>
          </w:p>
        </w:tc>
        <w:tc>
          <w:tcPr>
            <w:tcW w:w="357" w:type="pct"/>
            <w:vAlign w:val="center"/>
          </w:tcPr>
          <w:p w14:paraId="679E6B5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795</w:t>
            </w:r>
          </w:p>
        </w:tc>
        <w:tc>
          <w:tcPr>
            <w:tcW w:w="357" w:type="pct"/>
            <w:vAlign w:val="center"/>
          </w:tcPr>
          <w:p w14:paraId="4388C71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795</w:t>
            </w:r>
          </w:p>
        </w:tc>
        <w:tc>
          <w:tcPr>
            <w:tcW w:w="357" w:type="pct"/>
            <w:vAlign w:val="center"/>
          </w:tcPr>
          <w:p w14:paraId="714A991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750</w:t>
            </w:r>
          </w:p>
        </w:tc>
        <w:tc>
          <w:tcPr>
            <w:tcW w:w="357" w:type="pct"/>
            <w:vAlign w:val="center"/>
          </w:tcPr>
          <w:p w14:paraId="55DF079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2250</w:t>
            </w:r>
          </w:p>
        </w:tc>
        <w:tc>
          <w:tcPr>
            <w:tcW w:w="357" w:type="pct"/>
            <w:vAlign w:val="center"/>
          </w:tcPr>
          <w:p w14:paraId="6833847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1965</w:t>
            </w:r>
          </w:p>
        </w:tc>
        <w:tc>
          <w:tcPr>
            <w:tcW w:w="357" w:type="pct"/>
            <w:vAlign w:val="center"/>
          </w:tcPr>
          <w:p w14:paraId="1B6DF48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1965</w:t>
            </w:r>
          </w:p>
        </w:tc>
        <w:tc>
          <w:tcPr>
            <w:tcW w:w="359" w:type="pct"/>
            <w:vAlign w:val="center"/>
          </w:tcPr>
          <w:p w14:paraId="644A4EA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1845</w:t>
            </w:r>
          </w:p>
        </w:tc>
      </w:tr>
      <w:tr w:rsidR="00D12A2E" w14:paraId="608193CC" w14:textId="77777777">
        <w:trPr>
          <w:trHeight w:val="397"/>
          <w:jc w:val="center"/>
        </w:trPr>
        <w:tc>
          <w:tcPr>
            <w:tcW w:w="357" w:type="pct"/>
            <w:vMerge/>
            <w:vAlign w:val="center"/>
          </w:tcPr>
          <w:p w14:paraId="4796075C"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61A5287D"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180F3BF9" w14:textId="77777777" w:rsidR="00D12A2E" w:rsidRDefault="00D12A2E">
            <w:pPr>
              <w:adjustRightInd w:val="0"/>
              <w:snapToGrid w:val="0"/>
              <w:spacing w:line="240" w:lineRule="auto"/>
              <w:ind w:left="-57" w:right="-57"/>
              <w:jc w:val="center"/>
              <w:rPr>
                <w:rFonts w:ascii="Times New Roman" w:hAnsi="Times New Roman" w:cs="Times New Roman"/>
                <w:szCs w:val="21"/>
              </w:rPr>
            </w:pPr>
          </w:p>
        </w:tc>
        <w:tc>
          <w:tcPr>
            <w:tcW w:w="357" w:type="pct"/>
            <w:vMerge/>
            <w:vAlign w:val="center"/>
          </w:tcPr>
          <w:p w14:paraId="1B7C7CE7"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11D05B4D"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Align w:val="center"/>
          </w:tcPr>
          <w:p w14:paraId="014B40F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番茄</w:t>
            </w:r>
          </w:p>
        </w:tc>
        <w:tc>
          <w:tcPr>
            <w:tcW w:w="357" w:type="pct"/>
            <w:vAlign w:val="center"/>
          </w:tcPr>
          <w:p w14:paraId="3F08DD3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1500</w:t>
            </w:r>
          </w:p>
        </w:tc>
        <w:tc>
          <w:tcPr>
            <w:tcW w:w="357" w:type="pct"/>
            <w:vAlign w:val="center"/>
          </w:tcPr>
          <w:p w14:paraId="521C30E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1320</w:t>
            </w:r>
          </w:p>
        </w:tc>
        <w:tc>
          <w:tcPr>
            <w:tcW w:w="357" w:type="pct"/>
            <w:vAlign w:val="center"/>
          </w:tcPr>
          <w:p w14:paraId="1E8CAE4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1320</w:t>
            </w:r>
          </w:p>
        </w:tc>
        <w:tc>
          <w:tcPr>
            <w:tcW w:w="357" w:type="pct"/>
            <w:vAlign w:val="center"/>
          </w:tcPr>
          <w:p w14:paraId="1607125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1245</w:t>
            </w:r>
          </w:p>
        </w:tc>
        <w:tc>
          <w:tcPr>
            <w:tcW w:w="357" w:type="pct"/>
            <w:vAlign w:val="center"/>
          </w:tcPr>
          <w:p w14:paraId="28577C0F"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1950</w:t>
            </w:r>
          </w:p>
        </w:tc>
        <w:tc>
          <w:tcPr>
            <w:tcW w:w="357" w:type="pct"/>
            <w:vAlign w:val="center"/>
          </w:tcPr>
          <w:p w14:paraId="3F3F06DE"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1710</w:t>
            </w:r>
          </w:p>
        </w:tc>
        <w:tc>
          <w:tcPr>
            <w:tcW w:w="357" w:type="pct"/>
            <w:vAlign w:val="center"/>
          </w:tcPr>
          <w:p w14:paraId="6FF74E0F"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1710</w:t>
            </w:r>
          </w:p>
        </w:tc>
        <w:tc>
          <w:tcPr>
            <w:tcW w:w="359" w:type="pct"/>
            <w:vAlign w:val="center"/>
          </w:tcPr>
          <w:p w14:paraId="7D7A865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1605</w:t>
            </w:r>
          </w:p>
        </w:tc>
      </w:tr>
      <w:tr w:rsidR="00D12A2E" w14:paraId="795FBFBB" w14:textId="77777777">
        <w:trPr>
          <w:trHeight w:val="397"/>
          <w:jc w:val="center"/>
        </w:trPr>
        <w:tc>
          <w:tcPr>
            <w:tcW w:w="357" w:type="pct"/>
            <w:vMerge/>
            <w:vAlign w:val="center"/>
          </w:tcPr>
          <w:p w14:paraId="660FD63E"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089B0043"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3D65C7DB" w14:textId="77777777" w:rsidR="00D12A2E" w:rsidRDefault="00D12A2E">
            <w:pPr>
              <w:adjustRightInd w:val="0"/>
              <w:snapToGrid w:val="0"/>
              <w:spacing w:line="240" w:lineRule="auto"/>
              <w:ind w:left="-57" w:right="-57"/>
              <w:jc w:val="center"/>
              <w:rPr>
                <w:rFonts w:ascii="Times New Roman" w:hAnsi="Times New Roman" w:cs="Times New Roman"/>
                <w:szCs w:val="21"/>
              </w:rPr>
            </w:pPr>
          </w:p>
        </w:tc>
        <w:tc>
          <w:tcPr>
            <w:tcW w:w="357" w:type="pct"/>
            <w:vMerge/>
            <w:vAlign w:val="center"/>
          </w:tcPr>
          <w:p w14:paraId="04B0FB46"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14A45053"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Align w:val="center"/>
          </w:tcPr>
          <w:p w14:paraId="7EAA33D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黄瓜</w:t>
            </w:r>
          </w:p>
        </w:tc>
        <w:tc>
          <w:tcPr>
            <w:tcW w:w="357" w:type="pct"/>
            <w:vAlign w:val="center"/>
          </w:tcPr>
          <w:p w14:paraId="629418C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1350</w:t>
            </w:r>
          </w:p>
        </w:tc>
        <w:tc>
          <w:tcPr>
            <w:tcW w:w="357" w:type="pct"/>
            <w:vAlign w:val="center"/>
          </w:tcPr>
          <w:p w14:paraId="66873107"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1185</w:t>
            </w:r>
          </w:p>
        </w:tc>
        <w:tc>
          <w:tcPr>
            <w:tcW w:w="357" w:type="pct"/>
            <w:vAlign w:val="center"/>
          </w:tcPr>
          <w:p w14:paraId="6B70D639"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1185</w:t>
            </w:r>
          </w:p>
        </w:tc>
        <w:tc>
          <w:tcPr>
            <w:tcW w:w="357" w:type="pct"/>
            <w:vAlign w:val="center"/>
          </w:tcPr>
          <w:p w14:paraId="62D72C23"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1110</w:t>
            </w:r>
          </w:p>
        </w:tc>
        <w:tc>
          <w:tcPr>
            <w:tcW w:w="357" w:type="pct"/>
            <w:vAlign w:val="center"/>
          </w:tcPr>
          <w:p w14:paraId="73C5160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1650</w:t>
            </w:r>
          </w:p>
        </w:tc>
        <w:tc>
          <w:tcPr>
            <w:tcW w:w="357" w:type="pct"/>
            <w:vAlign w:val="center"/>
          </w:tcPr>
          <w:p w14:paraId="6AEBDAA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1440</w:t>
            </w:r>
          </w:p>
        </w:tc>
        <w:tc>
          <w:tcPr>
            <w:tcW w:w="357" w:type="pct"/>
            <w:vAlign w:val="center"/>
          </w:tcPr>
          <w:p w14:paraId="7530CC5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1440</w:t>
            </w:r>
          </w:p>
        </w:tc>
        <w:tc>
          <w:tcPr>
            <w:tcW w:w="359" w:type="pct"/>
            <w:vAlign w:val="center"/>
          </w:tcPr>
          <w:p w14:paraId="6C1B963E"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1350</w:t>
            </w:r>
          </w:p>
        </w:tc>
      </w:tr>
      <w:tr w:rsidR="00D12A2E" w14:paraId="5FFE4DE9" w14:textId="77777777">
        <w:trPr>
          <w:trHeight w:val="397"/>
          <w:jc w:val="center"/>
        </w:trPr>
        <w:tc>
          <w:tcPr>
            <w:tcW w:w="357" w:type="pct"/>
            <w:vMerge/>
            <w:vAlign w:val="center"/>
          </w:tcPr>
          <w:p w14:paraId="694B68D6"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0D01B5FB"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15AF28AA" w14:textId="77777777" w:rsidR="00D12A2E" w:rsidRDefault="00D12A2E">
            <w:pPr>
              <w:adjustRightInd w:val="0"/>
              <w:snapToGrid w:val="0"/>
              <w:spacing w:line="240" w:lineRule="auto"/>
              <w:ind w:left="-57" w:right="-57"/>
              <w:jc w:val="center"/>
              <w:rPr>
                <w:rFonts w:ascii="Times New Roman" w:hAnsi="Times New Roman" w:cs="Times New Roman"/>
                <w:szCs w:val="21"/>
              </w:rPr>
            </w:pPr>
          </w:p>
        </w:tc>
        <w:tc>
          <w:tcPr>
            <w:tcW w:w="357" w:type="pct"/>
            <w:vMerge/>
            <w:vAlign w:val="center"/>
          </w:tcPr>
          <w:p w14:paraId="7BB7CA5C"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54DB2BFF"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Align w:val="center"/>
          </w:tcPr>
          <w:p w14:paraId="7733CA2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大白菜</w:t>
            </w:r>
          </w:p>
        </w:tc>
        <w:tc>
          <w:tcPr>
            <w:tcW w:w="357" w:type="pct"/>
            <w:vAlign w:val="center"/>
          </w:tcPr>
          <w:p w14:paraId="18DEFEF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300</w:t>
            </w:r>
          </w:p>
        </w:tc>
        <w:tc>
          <w:tcPr>
            <w:tcW w:w="357" w:type="pct"/>
            <w:vAlign w:val="center"/>
          </w:tcPr>
          <w:p w14:paraId="3DE7A6E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270</w:t>
            </w:r>
          </w:p>
        </w:tc>
        <w:tc>
          <w:tcPr>
            <w:tcW w:w="357" w:type="pct"/>
            <w:vAlign w:val="center"/>
          </w:tcPr>
          <w:p w14:paraId="7AFA40E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270</w:t>
            </w:r>
          </w:p>
        </w:tc>
        <w:tc>
          <w:tcPr>
            <w:tcW w:w="357" w:type="pct"/>
            <w:vAlign w:val="center"/>
          </w:tcPr>
          <w:p w14:paraId="6D98FA7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255</w:t>
            </w:r>
          </w:p>
        </w:tc>
        <w:tc>
          <w:tcPr>
            <w:tcW w:w="357" w:type="pct"/>
            <w:vAlign w:val="center"/>
          </w:tcPr>
          <w:p w14:paraId="20CCAC2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600</w:t>
            </w:r>
          </w:p>
        </w:tc>
        <w:tc>
          <w:tcPr>
            <w:tcW w:w="357" w:type="pct"/>
            <w:vAlign w:val="center"/>
          </w:tcPr>
          <w:p w14:paraId="66F410D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525</w:t>
            </w:r>
          </w:p>
        </w:tc>
        <w:tc>
          <w:tcPr>
            <w:tcW w:w="357" w:type="pct"/>
            <w:vAlign w:val="center"/>
          </w:tcPr>
          <w:p w14:paraId="3C36809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525</w:t>
            </w:r>
          </w:p>
        </w:tc>
        <w:tc>
          <w:tcPr>
            <w:tcW w:w="359" w:type="pct"/>
            <w:vAlign w:val="center"/>
          </w:tcPr>
          <w:p w14:paraId="11F0DA9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495</w:t>
            </w:r>
          </w:p>
        </w:tc>
      </w:tr>
      <w:tr w:rsidR="00D12A2E" w14:paraId="3C1F56E0" w14:textId="77777777">
        <w:trPr>
          <w:trHeight w:val="397"/>
          <w:jc w:val="center"/>
        </w:trPr>
        <w:tc>
          <w:tcPr>
            <w:tcW w:w="357" w:type="pct"/>
            <w:vMerge/>
            <w:vAlign w:val="center"/>
          </w:tcPr>
          <w:p w14:paraId="39FFBDEF"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23264EF2"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0FAF5A95" w14:textId="77777777" w:rsidR="00D12A2E" w:rsidRDefault="00D12A2E">
            <w:pPr>
              <w:adjustRightInd w:val="0"/>
              <w:snapToGrid w:val="0"/>
              <w:spacing w:line="240" w:lineRule="auto"/>
              <w:ind w:left="-57" w:right="-57"/>
              <w:jc w:val="center"/>
              <w:rPr>
                <w:rFonts w:ascii="Times New Roman" w:hAnsi="Times New Roman" w:cs="Times New Roman"/>
                <w:szCs w:val="21"/>
              </w:rPr>
            </w:pPr>
          </w:p>
        </w:tc>
        <w:tc>
          <w:tcPr>
            <w:tcW w:w="357" w:type="pct"/>
            <w:vMerge/>
            <w:vAlign w:val="center"/>
          </w:tcPr>
          <w:p w14:paraId="5532B03D"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149FF126"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Align w:val="center"/>
          </w:tcPr>
          <w:p w14:paraId="56F3023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小白菜</w:t>
            </w:r>
          </w:p>
        </w:tc>
        <w:tc>
          <w:tcPr>
            <w:tcW w:w="357" w:type="pct"/>
            <w:vAlign w:val="center"/>
          </w:tcPr>
          <w:p w14:paraId="43A9CA4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450</w:t>
            </w:r>
          </w:p>
        </w:tc>
        <w:tc>
          <w:tcPr>
            <w:tcW w:w="357" w:type="pct"/>
            <w:vAlign w:val="center"/>
          </w:tcPr>
          <w:p w14:paraId="63C20A1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390</w:t>
            </w:r>
          </w:p>
        </w:tc>
        <w:tc>
          <w:tcPr>
            <w:tcW w:w="357" w:type="pct"/>
            <w:vAlign w:val="center"/>
          </w:tcPr>
          <w:p w14:paraId="260AF233"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390</w:t>
            </w:r>
          </w:p>
        </w:tc>
        <w:tc>
          <w:tcPr>
            <w:tcW w:w="357" w:type="pct"/>
            <w:vAlign w:val="center"/>
          </w:tcPr>
          <w:p w14:paraId="0CFA4514"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360</w:t>
            </w:r>
          </w:p>
        </w:tc>
        <w:tc>
          <w:tcPr>
            <w:tcW w:w="357" w:type="pct"/>
            <w:vAlign w:val="center"/>
          </w:tcPr>
          <w:p w14:paraId="7838CCB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600</w:t>
            </w:r>
          </w:p>
        </w:tc>
        <w:tc>
          <w:tcPr>
            <w:tcW w:w="357" w:type="pct"/>
            <w:vAlign w:val="center"/>
          </w:tcPr>
          <w:p w14:paraId="3613122D"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525</w:t>
            </w:r>
          </w:p>
        </w:tc>
        <w:tc>
          <w:tcPr>
            <w:tcW w:w="357" w:type="pct"/>
            <w:vAlign w:val="center"/>
          </w:tcPr>
          <w:p w14:paraId="14AD261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525</w:t>
            </w:r>
          </w:p>
        </w:tc>
        <w:tc>
          <w:tcPr>
            <w:tcW w:w="359" w:type="pct"/>
            <w:vAlign w:val="center"/>
          </w:tcPr>
          <w:p w14:paraId="519AD66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495</w:t>
            </w:r>
          </w:p>
        </w:tc>
      </w:tr>
      <w:tr w:rsidR="00D12A2E" w14:paraId="29DF82F2" w14:textId="77777777">
        <w:trPr>
          <w:trHeight w:val="397"/>
          <w:jc w:val="center"/>
        </w:trPr>
        <w:tc>
          <w:tcPr>
            <w:tcW w:w="357" w:type="pct"/>
            <w:vMerge/>
            <w:vAlign w:val="center"/>
          </w:tcPr>
          <w:p w14:paraId="1954B116"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611A4712"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48257294" w14:textId="77777777" w:rsidR="00D12A2E" w:rsidRDefault="00D12A2E">
            <w:pPr>
              <w:adjustRightInd w:val="0"/>
              <w:snapToGrid w:val="0"/>
              <w:spacing w:line="240" w:lineRule="auto"/>
              <w:ind w:left="-57" w:right="-57"/>
              <w:jc w:val="center"/>
              <w:rPr>
                <w:rFonts w:ascii="Times New Roman" w:hAnsi="Times New Roman" w:cs="Times New Roman"/>
                <w:szCs w:val="21"/>
              </w:rPr>
            </w:pPr>
          </w:p>
        </w:tc>
        <w:tc>
          <w:tcPr>
            <w:tcW w:w="357" w:type="pct"/>
            <w:vMerge/>
            <w:vAlign w:val="center"/>
          </w:tcPr>
          <w:p w14:paraId="5FA966F7"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Merge/>
            <w:vAlign w:val="center"/>
          </w:tcPr>
          <w:p w14:paraId="00DFEB59"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Align w:val="center"/>
          </w:tcPr>
          <w:p w14:paraId="2954721A"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其他叶菜</w:t>
            </w:r>
          </w:p>
        </w:tc>
        <w:tc>
          <w:tcPr>
            <w:tcW w:w="357" w:type="pct"/>
            <w:vAlign w:val="center"/>
          </w:tcPr>
          <w:p w14:paraId="27AA0ED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375</w:t>
            </w:r>
          </w:p>
        </w:tc>
        <w:tc>
          <w:tcPr>
            <w:tcW w:w="357" w:type="pct"/>
            <w:vAlign w:val="center"/>
          </w:tcPr>
          <w:p w14:paraId="4208005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330</w:t>
            </w:r>
          </w:p>
        </w:tc>
        <w:tc>
          <w:tcPr>
            <w:tcW w:w="357" w:type="pct"/>
            <w:vAlign w:val="center"/>
          </w:tcPr>
          <w:p w14:paraId="480214EF"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330</w:t>
            </w:r>
          </w:p>
        </w:tc>
        <w:tc>
          <w:tcPr>
            <w:tcW w:w="357" w:type="pct"/>
            <w:vAlign w:val="center"/>
          </w:tcPr>
          <w:p w14:paraId="12E9F8A2"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315</w:t>
            </w:r>
          </w:p>
        </w:tc>
        <w:tc>
          <w:tcPr>
            <w:tcW w:w="357" w:type="pct"/>
            <w:vAlign w:val="center"/>
          </w:tcPr>
          <w:p w14:paraId="34F4103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975</w:t>
            </w:r>
          </w:p>
        </w:tc>
        <w:tc>
          <w:tcPr>
            <w:tcW w:w="357" w:type="pct"/>
            <w:vAlign w:val="center"/>
          </w:tcPr>
          <w:p w14:paraId="121F75D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855</w:t>
            </w:r>
          </w:p>
        </w:tc>
        <w:tc>
          <w:tcPr>
            <w:tcW w:w="357" w:type="pct"/>
            <w:vAlign w:val="center"/>
          </w:tcPr>
          <w:p w14:paraId="5BF75FE3"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855</w:t>
            </w:r>
          </w:p>
        </w:tc>
        <w:tc>
          <w:tcPr>
            <w:tcW w:w="359" w:type="pct"/>
            <w:vAlign w:val="center"/>
          </w:tcPr>
          <w:p w14:paraId="3C26719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810</w:t>
            </w:r>
          </w:p>
        </w:tc>
      </w:tr>
      <w:tr w:rsidR="00D12A2E" w14:paraId="3E9069D9" w14:textId="77777777">
        <w:trPr>
          <w:trHeight w:val="397"/>
          <w:jc w:val="center"/>
        </w:trPr>
        <w:tc>
          <w:tcPr>
            <w:tcW w:w="357" w:type="pct"/>
            <w:vMerge/>
            <w:vAlign w:val="center"/>
          </w:tcPr>
          <w:p w14:paraId="7EAF4B63" w14:textId="77777777" w:rsidR="00D12A2E" w:rsidRDefault="00D12A2E">
            <w:pPr>
              <w:adjustRightInd w:val="0"/>
              <w:snapToGrid w:val="0"/>
              <w:spacing w:line="240" w:lineRule="auto"/>
              <w:jc w:val="center"/>
              <w:rPr>
                <w:rFonts w:ascii="Times New Roman" w:hAnsi="Times New Roman" w:cs="Times New Roman"/>
                <w:szCs w:val="21"/>
              </w:rPr>
            </w:pPr>
          </w:p>
        </w:tc>
        <w:tc>
          <w:tcPr>
            <w:tcW w:w="357" w:type="pct"/>
            <w:vAlign w:val="center"/>
          </w:tcPr>
          <w:p w14:paraId="25EC0E2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015</w:t>
            </w:r>
          </w:p>
        </w:tc>
        <w:tc>
          <w:tcPr>
            <w:tcW w:w="357" w:type="pct"/>
            <w:vAlign w:val="center"/>
          </w:tcPr>
          <w:p w14:paraId="6BE6B086"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水果种植</w:t>
            </w:r>
          </w:p>
        </w:tc>
        <w:tc>
          <w:tcPr>
            <w:tcW w:w="357" w:type="pct"/>
            <w:vAlign w:val="center"/>
          </w:tcPr>
          <w:p w14:paraId="0C0EE8C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0153</w:t>
            </w:r>
          </w:p>
        </w:tc>
        <w:tc>
          <w:tcPr>
            <w:tcW w:w="357" w:type="pct"/>
            <w:vAlign w:val="center"/>
          </w:tcPr>
          <w:p w14:paraId="33053446" w14:textId="77777777" w:rsidR="00D12A2E" w:rsidRDefault="00000000">
            <w:pPr>
              <w:adjustRightInd w:val="0"/>
              <w:snapToGrid w:val="0"/>
              <w:spacing w:line="240" w:lineRule="auto"/>
              <w:ind w:left="-57" w:right="-57"/>
              <w:jc w:val="center"/>
              <w:rPr>
                <w:rFonts w:ascii="Times New Roman" w:hAnsiTheme="minorEastAsia" w:cs="Times New Roman" w:hint="eastAsia"/>
                <w:szCs w:val="21"/>
              </w:rPr>
            </w:pPr>
            <w:r>
              <w:rPr>
                <w:rFonts w:ascii="Times New Roman" w:hAnsiTheme="minorEastAsia" w:cs="Times New Roman"/>
                <w:szCs w:val="21"/>
              </w:rPr>
              <w:t>柑橘类</w:t>
            </w:r>
          </w:p>
          <w:p w14:paraId="69B31F51" w14:textId="77777777" w:rsidR="00D12A2E" w:rsidRDefault="00000000">
            <w:pPr>
              <w:adjustRightInd w:val="0"/>
              <w:snapToGrid w:val="0"/>
              <w:spacing w:line="240" w:lineRule="auto"/>
              <w:ind w:left="-57" w:right="-57"/>
              <w:jc w:val="center"/>
              <w:rPr>
                <w:rFonts w:ascii="Times New Roman" w:hAnsi="Times New Roman" w:cs="Times New Roman"/>
                <w:szCs w:val="21"/>
              </w:rPr>
            </w:pPr>
            <w:r>
              <w:rPr>
                <w:rFonts w:ascii="Times New Roman" w:hAnsiTheme="minorEastAsia" w:cs="Times New Roman"/>
                <w:szCs w:val="21"/>
              </w:rPr>
              <w:t>种植</w:t>
            </w:r>
          </w:p>
        </w:tc>
        <w:tc>
          <w:tcPr>
            <w:tcW w:w="357" w:type="pct"/>
            <w:vAlign w:val="center"/>
          </w:tcPr>
          <w:p w14:paraId="17C567F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heme="minorEastAsia" w:cs="Times New Roman"/>
                <w:szCs w:val="21"/>
              </w:rPr>
              <w:t>柑橘</w:t>
            </w:r>
          </w:p>
        </w:tc>
        <w:tc>
          <w:tcPr>
            <w:tcW w:w="357" w:type="pct"/>
            <w:vAlign w:val="center"/>
          </w:tcPr>
          <w:p w14:paraId="0B32BDD6"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450</w:t>
            </w:r>
          </w:p>
        </w:tc>
        <w:tc>
          <w:tcPr>
            <w:tcW w:w="357" w:type="pct"/>
            <w:vAlign w:val="center"/>
          </w:tcPr>
          <w:p w14:paraId="34A97051"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7" w:type="pct"/>
            <w:vAlign w:val="center"/>
          </w:tcPr>
          <w:p w14:paraId="6346A865"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390</w:t>
            </w:r>
          </w:p>
        </w:tc>
        <w:tc>
          <w:tcPr>
            <w:tcW w:w="357" w:type="pct"/>
            <w:vAlign w:val="center"/>
          </w:tcPr>
          <w:p w14:paraId="28B703C8"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360</w:t>
            </w:r>
          </w:p>
        </w:tc>
        <w:tc>
          <w:tcPr>
            <w:tcW w:w="357" w:type="pct"/>
            <w:vAlign w:val="center"/>
          </w:tcPr>
          <w:p w14:paraId="1018E86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1800</w:t>
            </w:r>
          </w:p>
        </w:tc>
        <w:tc>
          <w:tcPr>
            <w:tcW w:w="357" w:type="pct"/>
            <w:vAlign w:val="center"/>
          </w:tcPr>
          <w:p w14:paraId="269760C0"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w:t>
            </w:r>
          </w:p>
        </w:tc>
        <w:tc>
          <w:tcPr>
            <w:tcW w:w="357" w:type="pct"/>
            <w:vAlign w:val="center"/>
          </w:tcPr>
          <w:p w14:paraId="1867703B"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1560</w:t>
            </w:r>
          </w:p>
        </w:tc>
        <w:tc>
          <w:tcPr>
            <w:tcW w:w="359" w:type="pct"/>
            <w:vAlign w:val="center"/>
          </w:tcPr>
          <w:p w14:paraId="5349500A" w14:textId="77777777" w:rsidR="00D12A2E" w:rsidRDefault="00000000">
            <w:pPr>
              <w:adjustRightInd w:val="0"/>
              <w:snapToGrid w:val="0"/>
              <w:spacing w:line="240" w:lineRule="auto"/>
              <w:jc w:val="center"/>
              <w:rPr>
                <w:rFonts w:ascii="Times New Roman" w:hAnsi="Times New Roman" w:cs="Times New Roman"/>
                <w:szCs w:val="21"/>
              </w:rPr>
            </w:pPr>
            <w:r>
              <w:rPr>
                <w:rFonts w:ascii="Times New Roman" w:hAnsi="Times New Roman" w:cs="Times New Roman"/>
                <w:szCs w:val="21"/>
              </w:rPr>
              <w:t>1440</w:t>
            </w:r>
          </w:p>
        </w:tc>
      </w:tr>
      <w:tr w:rsidR="00D12A2E" w14:paraId="0C9E63FB" w14:textId="77777777">
        <w:trPr>
          <w:trHeight w:val="727"/>
          <w:jc w:val="center"/>
        </w:trPr>
        <w:tc>
          <w:tcPr>
            <w:tcW w:w="1" w:type="pct"/>
            <w:gridSpan w:val="14"/>
            <w:vAlign w:val="center"/>
          </w:tcPr>
          <w:p w14:paraId="453977FB" w14:textId="77777777" w:rsidR="00D12A2E" w:rsidRDefault="00000000">
            <w:pPr>
              <w:widowControl/>
              <w:adjustRightInd w:val="0"/>
              <w:snapToGrid w:val="0"/>
              <w:spacing w:line="24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备注：平水年是指</w:t>
            </w:r>
            <w:r>
              <w:rPr>
                <w:rFonts w:ascii="Times New Roman" w:hAnsi="Times New Roman" w:cs="Times New Roman"/>
                <w:color w:val="000000"/>
                <w:kern w:val="0"/>
                <w:szCs w:val="21"/>
              </w:rPr>
              <w:t xml:space="preserve"> P=50%</w:t>
            </w:r>
            <w:r>
              <w:rPr>
                <w:rFonts w:ascii="Times New Roman" w:hAnsi="Times New Roman" w:cs="Times New Roman"/>
                <w:color w:val="000000"/>
                <w:kern w:val="0"/>
                <w:szCs w:val="21"/>
              </w:rPr>
              <w:t>年型，设计年是指设计灌溉设计保证率下的年型；</w:t>
            </w:r>
          </w:p>
          <w:p w14:paraId="48BCC355" w14:textId="77777777" w:rsidR="00D12A2E" w:rsidRDefault="00000000">
            <w:pPr>
              <w:adjustRightInd w:val="0"/>
              <w:snapToGrid w:val="0"/>
              <w:spacing w:line="240" w:lineRule="auto"/>
              <w:jc w:val="left"/>
              <w:rPr>
                <w:rFonts w:ascii="Times New Roman" w:hAnsi="Times New Roman" w:cs="Times New Roman"/>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本次农业用水定额参考《江苏省工业、建筑业、服务业、生活和农业用水定额（</w:t>
            </w:r>
            <w:r>
              <w:rPr>
                <w:rFonts w:ascii="Times New Roman" w:hAnsi="Times New Roman" w:cs="Times New Roman"/>
                <w:color w:val="000000"/>
                <w:kern w:val="0"/>
                <w:szCs w:val="21"/>
              </w:rPr>
              <w:t>2025</w:t>
            </w:r>
            <w:r>
              <w:rPr>
                <w:rFonts w:ascii="Times New Roman" w:hAnsi="Times New Roman" w:cs="Times New Roman"/>
                <w:color w:val="000000"/>
                <w:kern w:val="0"/>
                <w:szCs w:val="21"/>
              </w:rPr>
              <w:t>年修订）》中定额值。</w:t>
            </w:r>
          </w:p>
        </w:tc>
      </w:tr>
    </w:tbl>
    <w:p w14:paraId="336E4E54" w14:textId="77777777" w:rsidR="00D12A2E" w:rsidRDefault="00000000">
      <w:pPr>
        <w:widowControl/>
        <w:spacing w:line="240" w:lineRule="auto"/>
        <w:jc w:val="left"/>
        <w:rPr>
          <w:rFonts w:ascii="黑体" w:eastAsia="黑体" w:hAnsi="黑体" w:cs="Times New Roman" w:hint="eastAsia"/>
          <w:bCs/>
          <w:color w:val="000000"/>
          <w:kern w:val="0"/>
          <w:sz w:val="28"/>
          <w:szCs w:val="28"/>
        </w:rPr>
      </w:pPr>
      <w:r>
        <w:rPr>
          <w:rFonts w:ascii="黑体" w:eastAsia="黑体" w:hAnsi="黑体" w:cs="Times New Roman" w:hint="eastAsia"/>
          <w:bCs/>
          <w:color w:val="000000"/>
          <w:kern w:val="0"/>
          <w:sz w:val="28"/>
          <w:szCs w:val="28"/>
        </w:rPr>
        <w:lastRenderedPageBreak/>
        <w:t>附录</w:t>
      </w:r>
    </w:p>
    <w:p w14:paraId="29BFC48F" w14:textId="77777777" w:rsidR="00D12A2E" w:rsidRDefault="00000000">
      <w:pPr>
        <w:adjustRightInd w:val="0"/>
        <w:snapToGrid w:val="0"/>
        <w:spacing w:before="240" w:after="240" w:line="240" w:lineRule="auto"/>
        <w:jc w:val="center"/>
        <w:rPr>
          <w:rFonts w:ascii="Times New Roman" w:eastAsia="黑体" w:hAnsi="Times New Roman" w:cs="Times New Roman"/>
          <w:sz w:val="32"/>
        </w:rPr>
      </w:pPr>
      <w:r>
        <w:rPr>
          <w:rFonts w:ascii="Times New Roman" w:eastAsia="黑体" w:hAnsi="Times New Roman" w:cs="Times New Roman" w:hint="eastAsia"/>
          <w:sz w:val="32"/>
        </w:rPr>
        <w:t>农业灌溉分区</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85"/>
        <w:gridCol w:w="2585"/>
        <w:gridCol w:w="2585"/>
        <w:gridCol w:w="2585"/>
        <w:gridCol w:w="3878"/>
      </w:tblGrid>
      <w:tr w:rsidR="00D12A2E" w14:paraId="180F334C" w14:textId="77777777">
        <w:trPr>
          <w:trHeight w:val="567"/>
          <w:jc w:val="center"/>
        </w:trPr>
        <w:tc>
          <w:tcPr>
            <w:tcW w:w="2261" w:type="dxa"/>
            <w:vAlign w:val="center"/>
          </w:tcPr>
          <w:p w14:paraId="3CE465D6" w14:textId="77777777" w:rsidR="00D12A2E" w:rsidRDefault="00000000">
            <w:pPr>
              <w:widowControl/>
              <w:spacing w:line="240" w:lineRule="auto"/>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分区名称</w:t>
            </w:r>
          </w:p>
        </w:tc>
        <w:tc>
          <w:tcPr>
            <w:tcW w:w="2261" w:type="dxa"/>
            <w:vAlign w:val="center"/>
          </w:tcPr>
          <w:p w14:paraId="21238BF3" w14:textId="77777777" w:rsidR="00D12A2E" w:rsidRDefault="00000000">
            <w:pPr>
              <w:widowControl/>
              <w:spacing w:line="240" w:lineRule="auto"/>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宁镇宜溧丘陵区</w:t>
            </w:r>
          </w:p>
        </w:tc>
        <w:tc>
          <w:tcPr>
            <w:tcW w:w="2261" w:type="dxa"/>
            <w:vAlign w:val="center"/>
          </w:tcPr>
          <w:p w14:paraId="6BBCAE82" w14:textId="77777777" w:rsidR="00D12A2E" w:rsidRDefault="00000000">
            <w:pPr>
              <w:widowControl/>
              <w:spacing w:line="240" w:lineRule="auto"/>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太湖湖西平原区</w:t>
            </w:r>
          </w:p>
        </w:tc>
        <w:tc>
          <w:tcPr>
            <w:tcW w:w="2261" w:type="dxa"/>
            <w:vAlign w:val="center"/>
          </w:tcPr>
          <w:p w14:paraId="407FAB23" w14:textId="77777777" w:rsidR="00D12A2E" w:rsidRDefault="00000000">
            <w:pPr>
              <w:widowControl/>
              <w:spacing w:line="240" w:lineRule="auto"/>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武澄锡虞平原区</w:t>
            </w:r>
          </w:p>
        </w:tc>
        <w:tc>
          <w:tcPr>
            <w:tcW w:w="3392" w:type="dxa"/>
            <w:vAlign w:val="center"/>
          </w:tcPr>
          <w:p w14:paraId="7CD52591" w14:textId="77777777" w:rsidR="00D12A2E" w:rsidRDefault="00000000">
            <w:pPr>
              <w:widowControl/>
              <w:spacing w:line="240" w:lineRule="auto"/>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太湖丘陵区</w:t>
            </w:r>
          </w:p>
        </w:tc>
      </w:tr>
      <w:tr w:rsidR="00D12A2E" w14:paraId="1AAD0D54" w14:textId="77777777">
        <w:trPr>
          <w:trHeight w:val="1382"/>
          <w:jc w:val="center"/>
        </w:trPr>
        <w:tc>
          <w:tcPr>
            <w:tcW w:w="2261" w:type="dxa"/>
            <w:vAlign w:val="center"/>
          </w:tcPr>
          <w:p w14:paraId="1A2FBBC2"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heme="minorEastAsia" w:cs="Times New Roman"/>
                <w:color w:val="000000"/>
                <w:kern w:val="0"/>
                <w:szCs w:val="21"/>
              </w:rPr>
              <w:t>县（市、区）名称</w:t>
            </w:r>
          </w:p>
        </w:tc>
        <w:tc>
          <w:tcPr>
            <w:tcW w:w="2261" w:type="dxa"/>
            <w:vAlign w:val="center"/>
          </w:tcPr>
          <w:p w14:paraId="3442D074"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heme="minorEastAsia" w:cs="Times New Roman"/>
                <w:color w:val="000000"/>
                <w:kern w:val="0"/>
                <w:szCs w:val="21"/>
              </w:rPr>
              <w:t>金坛区、溧阳市</w:t>
            </w:r>
          </w:p>
        </w:tc>
        <w:tc>
          <w:tcPr>
            <w:tcW w:w="2261" w:type="dxa"/>
            <w:vAlign w:val="center"/>
          </w:tcPr>
          <w:p w14:paraId="0243B6DB"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heme="minorEastAsia" w:cs="Times New Roman"/>
                <w:color w:val="000000"/>
                <w:kern w:val="0"/>
                <w:szCs w:val="21"/>
              </w:rPr>
              <w:t>金坛区、溧阳市、武进区、新北区</w:t>
            </w:r>
          </w:p>
        </w:tc>
        <w:tc>
          <w:tcPr>
            <w:tcW w:w="2261" w:type="dxa"/>
            <w:vAlign w:val="center"/>
          </w:tcPr>
          <w:p w14:paraId="7ACA9252"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heme="minorEastAsia" w:cs="Times New Roman"/>
                <w:color w:val="000000"/>
                <w:kern w:val="0"/>
                <w:szCs w:val="21"/>
              </w:rPr>
              <w:t>武进区、新北区</w:t>
            </w:r>
          </w:p>
        </w:tc>
        <w:tc>
          <w:tcPr>
            <w:tcW w:w="3392" w:type="dxa"/>
            <w:vAlign w:val="center"/>
          </w:tcPr>
          <w:p w14:paraId="485C5EC8"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heme="minorEastAsia" w:cs="Times New Roman"/>
                <w:color w:val="000000"/>
                <w:kern w:val="0"/>
                <w:szCs w:val="21"/>
              </w:rPr>
              <w:t>武进区</w:t>
            </w:r>
          </w:p>
        </w:tc>
      </w:tr>
    </w:tbl>
    <w:p w14:paraId="7BE50DDA" w14:textId="77777777" w:rsidR="00D12A2E" w:rsidRDefault="00D12A2E">
      <w:pPr>
        <w:widowControl/>
        <w:spacing w:line="240" w:lineRule="auto"/>
        <w:jc w:val="left"/>
        <w:rPr>
          <w:rFonts w:ascii="仿宋" w:eastAsia="仿宋" w:hAnsi="仿宋" w:cs="Times New Roman" w:hint="eastAsia"/>
          <w:color w:val="000000"/>
          <w:kern w:val="0"/>
          <w:szCs w:val="21"/>
        </w:rPr>
        <w:sectPr w:rsidR="00D12A2E">
          <w:footerReference w:type="even" r:id="rId8"/>
          <w:footerReference w:type="default" r:id="rId9"/>
          <w:pgSz w:w="16838" w:h="11906" w:orient="landscape"/>
          <w:pgMar w:top="1418" w:right="1418" w:bottom="1418" w:left="1418" w:header="709" w:footer="1361" w:gutter="0"/>
          <w:cols w:space="0"/>
          <w:docGrid w:type="lines" w:linePitch="319"/>
        </w:sectPr>
      </w:pPr>
    </w:p>
    <w:p w14:paraId="1D516932" w14:textId="77777777" w:rsidR="00D12A2E" w:rsidRDefault="00000000">
      <w:pPr>
        <w:pStyle w:val="af6"/>
        <w:spacing w:before="240" w:after="240" w:line="560" w:lineRule="exact"/>
        <w:jc w:val="center"/>
        <w:rPr>
          <w:rFonts w:ascii="Times New Roman" w:eastAsia="黑体" w:hAnsi="Times New Roman" w:cs="Times New Roman"/>
          <w:sz w:val="32"/>
        </w:rPr>
      </w:pPr>
      <w:r>
        <w:rPr>
          <w:rFonts w:ascii="Times New Roman" w:eastAsia="黑体" w:hAnsi="Times New Roman" w:cs="Times New Roman"/>
          <w:sz w:val="32"/>
        </w:rPr>
        <w:lastRenderedPageBreak/>
        <w:t>2.</w:t>
      </w:r>
      <w:r>
        <w:rPr>
          <w:rFonts w:ascii="Times New Roman" w:eastAsia="黑体" w:hAnsi="Times New Roman" w:cs="Times New Roman" w:hint="eastAsia"/>
          <w:sz w:val="32"/>
        </w:rPr>
        <w:t xml:space="preserve"> </w:t>
      </w:r>
      <w:r>
        <w:rPr>
          <w:rFonts w:ascii="Times New Roman" w:eastAsia="黑体" w:hAnsi="Times New Roman" w:cs="Times New Roman"/>
          <w:sz w:val="32"/>
        </w:rPr>
        <w:t>常州市林业用水定额</w:t>
      </w:r>
    </w:p>
    <w:p w14:paraId="573D6686" w14:textId="77777777" w:rsidR="00D12A2E" w:rsidRDefault="00000000">
      <w:pPr>
        <w:pStyle w:val="af6"/>
        <w:jc w:val="right"/>
        <w:rPr>
          <w:rFonts w:ascii="Times New Roman" w:hAnsi="Times New Roman" w:cs="Times New Roman"/>
          <w:vertAlign w:val="superscript"/>
        </w:rPr>
      </w:pPr>
      <w:r>
        <w:rPr>
          <w:rFonts w:ascii="Times New Roman" w:hAnsi="Times New Roman" w:cs="Times New Roman"/>
        </w:rPr>
        <w:t>单位：</w:t>
      </w:r>
      <w:r>
        <w:rPr>
          <w:rFonts w:ascii="Times New Roman" w:hAnsi="Times New Roman" w:cs="Times New Roman"/>
        </w:rPr>
        <w:t>m³/hm</w:t>
      </w:r>
      <w:r>
        <w:rPr>
          <w:rFonts w:ascii="Times New Roman" w:hAnsi="Times New Roman" w:cs="Times New Roman"/>
          <w:vertAlign w:val="superscript"/>
        </w:rPr>
        <w:t>2</w:t>
      </w:r>
    </w:p>
    <w:tbl>
      <w:tblPr>
        <w:tblStyle w:val="af3"/>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95"/>
        <w:gridCol w:w="1294"/>
        <w:gridCol w:w="1294"/>
        <w:gridCol w:w="1294"/>
        <w:gridCol w:w="1294"/>
        <w:gridCol w:w="1294"/>
        <w:gridCol w:w="1295"/>
      </w:tblGrid>
      <w:tr w:rsidR="00D12A2E" w14:paraId="2EB0188F" w14:textId="77777777">
        <w:trPr>
          <w:trHeight w:val="454"/>
          <w:jc w:val="center"/>
        </w:trPr>
        <w:tc>
          <w:tcPr>
            <w:tcW w:w="1185" w:type="dxa"/>
            <w:vAlign w:val="center"/>
          </w:tcPr>
          <w:p w14:paraId="699307D5" w14:textId="77777777" w:rsidR="00D12A2E" w:rsidRDefault="00000000">
            <w:pPr>
              <w:pStyle w:val="af6"/>
              <w:adjustRightInd w:val="0"/>
              <w:snapToGrid w:val="0"/>
              <w:jc w:val="center"/>
              <w:rPr>
                <w:rFonts w:ascii="黑体" w:eastAsia="黑体" w:hAnsi="黑体" w:cs="Times New Roman" w:hint="eastAsia"/>
                <w:sz w:val="21"/>
                <w:szCs w:val="21"/>
              </w:rPr>
            </w:pPr>
            <w:r>
              <w:rPr>
                <w:rFonts w:ascii="黑体" w:eastAsia="黑体" w:hAnsi="黑体" w:cs="Times New Roman"/>
                <w:sz w:val="21"/>
                <w:szCs w:val="21"/>
              </w:rPr>
              <w:t>行业代码</w:t>
            </w:r>
          </w:p>
        </w:tc>
        <w:tc>
          <w:tcPr>
            <w:tcW w:w="1185" w:type="dxa"/>
            <w:vAlign w:val="center"/>
          </w:tcPr>
          <w:p w14:paraId="48A05876" w14:textId="77777777" w:rsidR="00D12A2E" w:rsidRDefault="00000000">
            <w:pPr>
              <w:pStyle w:val="af6"/>
              <w:adjustRightInd w:val="0"/>
              <w:snapToGrid w:val="0"/>
              <w:jc w:val="center"/>
              <w:rPr>
                <w:rFonts w:ascii="黑体" w:eastAsia="黑体" w:hAnsi="黑体" w:cs="Times New Roman" w:hint="eastAsia"/>
                <w:sz w:val="21"/>
                <w:szCs w:val="21"/>
              </w:rPr>
            </w:pPr>
            <w:r>
              <w:rPr>
                <w:rFonts w:ascii="黑体" w:eastAsia="黑体" w:hAnsi="黑体" w:cs="Times New Roman"/>
                <w:sz w:val="21"/>
                <w:szCs w:val="21"/>
              </w:rPr>
              <w:t>分类代码</w:t>
            </w:r>
          </w:p>
        </w:tc>
        <w:tc>
          <w:tcPr>
            <w:tcW w:w="2370" w:type="dxa"/>
            <w:gridSpan w:val="2"/>
            <w:vAlign w:val="center"/>
          </w:tcPr>
          <w:p w14:paraId="4A6E77CA" w14:textId="77777777" w:rsidR="00D12A2E" w:rsidRDefault="00000000">
            <w:pPr>
              <w:pStyle w:val="af6"/>
              <w:adjustRightInd w:val="0"/>
              <w:snapToGrid w:val="0"/>
              <w:jc w:val="center"/>
              <w:rPr>
                <w:rFonts w:ascii="黑体" w:eastAsia="黑体" w:hAnsi="黑体" w:cs="Times New Roman" w:hint="eastAsia"/>
                <w:sz w:val="21"/>
                <w:szCs w:val="21"/>
              </w:rPr>
            </w:pPr>
            <w:r>
              <w:rPr>
                <w:rFonts w:ascii="黑体" w:eastAsia="黑体" w:hAnsi="黑体" w:cs="Times New Roman"/>
                <w:sz w:val="21"/>
                <w:szCs w:val="21"/>
              </w:rPr>
              <w:t>类别名称</w:t>
            </w:r>
          </w:p>
        </w:tc>
        <w:tc>
          <w:tcPr>
            <w:tcW w:w="1185" w:type="dxa"/>
            <w:vAlign w:val="center"/>
          </w:tcPr>
          <w:p w14:paraId="0AF660D2" w14:textId="77777777" w:rsidR="00D12A2E" w:rsidRDefault="00000000">
            <w:pPr>
              <w:pStyle w:val="af6"/>
              <w:adjustRightInd w:val="0"/>
              <w:snapToGrid w:val="0"/>
              <w:jc w:val="center"/>
              <w:rPr>
                <w:rFonts w:ascii="黑体" w:eastAsia="黑体" w:hAnsi="黑体" w:cs="Times New Roman" w:hint="eastAsia"/>
                <w:sz w:val="21"/>
                <w:szCs w:val="21"/>
              </w:rPr>
            </w:pPr>
            <w:r>
              <w:rPr>
                <w:rFonts w:ascii="黑体" w:eastAsia="黑体" w:hAnsi="黑体" w:cs="Times New Roman"/>
                <w:sz w:val="21"/>
                <w:szCs w:val="21"/>
              </w:rPr>
              <w:t>产品名称</w:t>
            </w:r>
          </w:p>
        </w:tc>
        <w:tc>
          <w:tcPr>
            <w:tcW w:w="1185" w:type="dxa"/>
            <w:vAlign w:val="center"/>
          </w:tcPr>
          <w:p w14:paraId="28ED0300" w14:textId="77777777" w:rsidR="00D12A2E" w:rsidRDefault="00000000">
            <w:pPr>
              <w:pStyle w:val="af6"/>
              <w:adjustRightInd w:val="0"/>
              <w:snapToGrid w:val="0"/>
              <w:jc w:val="center"/>
              <w:rPr>
                <w:rFonts w:ascii="黑体" w:eastAsia="黑体" w:hAnsi="黑体" w:cs="Times New Roman" w:hint="eastAsia"/>
                <w:sz w:val="21"/>
                <w:szCs w:val="21"/>
              </w:rPr>
            </w:pPr>
            <w:r>
              <w:rPr>
                <w:rFonts w:ascii="黑体" w:eastAsia="黑体" w:hAnsi="黑体" w:cs="Times New Roman"/>
                <w:sz w:val="21"/>
                <w:szCs w:val="21"/>
              </w:rPr>
              <w:t>通用值</w:t>
            </w:r>
          </w:p>
        </w:tc>
        <w:tc>
          <w:tcPr>
            <w:tcW w:w="1186" w:type="dxa"/>
            <w:vAlign w:val="center"/>
          </w:tcPr>
          <w:p w14:paraId="2798DF02" w14:textId="77777777" w:rsidR="00D12A2E" w:rsidRDefault="00000000">
            <w:pPr>
              <w:pStyle w:val="af6"/>
              <w:adjustRightInd w:val="0"/>
              <w:snapToGrid w:val="0"/>
              <w:jc w:val="center"/>
              <w:rPr>
                <w:rFonts w:ascii="黑体" w:eastAsia="黑体" w:hAnsi="黑体" w:cs="Times New Roman" w:hint="eastAsia"/>
                <w:sz w:val="21"/>
                <w:szCs w:val="21"/>
              </w:rPr>
            </w:pPr>
            <w:r>
              <w:rPr>
                <w:rFonts w:ascii="黑体" w:eastAsia="黑体" w:hAnsi="黑体" w:cs="Times New Roman"/>
                <w:sz w:val="21"/>
                <w:szCs w:val="21"/>
              </w:rPr>
              <w:t>先进值</w:t>
            </w:r>
          </w:p>
        </w:tc>
      </w:tr>
      <w:tr w:rsidR="00D12A2E" w14:paraId="146178F2" w14:textId="77777777">
        <w:trPr>
          <w:trHeight w:val="454"/>
          <w:jc w:val="center"/>
        </w:trPr>
        <w:tc>
          <w:tcPr>
            <w:tcW w:w="1185" w:type="dxa"/>
            <w:vMerge w:val="restart"/>
            <w:vAlign w:val="center"/>
          </w:tcPr>
          <w:p w14:paraId="34AAEEB5" w14:textId="77777777" w:rsidR="00D12A2E" w:rsidRDefault="00000000">
            <w:pPr>
              <w:pStyle w:val="af6"/>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02</w:t>
            </w:r>
          </w:p>
        </w:tc>
        <w:tc>
          <w:tcPr>
            <w:tcW w:w="1185" w:type="dxa"/>
            <w:vAlign w:val="center"/>
          </w:tcPr>
          <w:p w14:paraId="1C94578B" w14:textId="77777777" w:rsidR="00D12A2E" w:rsidRDefault="00000000">
            <w:pPr>
              <w:pStyle w:val="af6"/>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0211</w:t>
            </w:r>
          </w:p>
        </w:tc>
        <w:tc>
          <w:tcPr>
            <w:tcW w:w="1185" w:type="dxa"/>
            <w:vMerge w:val="restart"/>
            <w:vAlign w:val="center"/>
          </w:tcPr>
          <w:p w14:paraId="01EF3569" w14:textId="77777777" w:rsidR="00D12A2E" w:rsidRDefault="00000000">
            <w:pPr>
              <w:pStyle w:val="af6"/>
              <w:adjustRightInd w:val="0"/>
              <w:snapToGrid w:val="0"/>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林木育种和育苗</w:t>
            </w:r>
          </w:p>
        </w:tc>
        <w:tc>
          <w:tcPr>
            <w:tcW w:w="1185" w:type="dxa"/>
            <w:vAlign w:val="center"/>
          </w:tcPr>
          <w:p w14:paraId="50E09C50" w14:textId="77777777" w:rsidR="00D12A2E" w:rsidRDefault="00000000">
            <w:pPr>
              <w:pStyle w:val="af6"/>
              <w:adjustRightInd w:val="0"/>
              <w:snapToGrid w:val="0"/>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林木育种</w:t>
            </w:r>
          </w:p>
        </w:tc>
        <w:tc>
          <w:tcPr>
            <w:tcW w:w="1185" w:type="dxa"/>
            <w:vAlign w:val="center"/>
          </w:tcPr>
          <w:p w14:paraId="53D9987B" w14:textId="77777777" w:rsidR="00D12A2E" w:rsidRDefault="00000000">
            <w:pPr>
              <w:pStyle w:val="af6"/>
              <w:adjustRightInd w:val="0"/>
              <w:snapToGrid w:val="0"/>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苗木繁育</w:t>
            </w:r>
          </w:p>
        </w:tc>
        <w:tc>
          <w:tcPr>
            <w:tcW w:w="1185" w:type="dxa"/>
            <w:vAlign w:val="center"/>
          </w:tcPr>
          <w:p w14:paraId="5DBB9B58" w14:textId="77777777" w:rsidR="00D12A2E" w:rsidRDefault="00000000">
            <w:pPr>
              <w:pStyle w:val="af6"/>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1350</w:t>
            </w:r>
          </w:p>
        </w:tc>
        <w:tc>
          <w:tcPr>
            <w:tcW w:w="1186" w:type="dxa"/>
            <w:vAlign w:val="center"/>
          </w:tcPr>
          <w:p w14:paraId="0143780F" w14:textId="77777777" w:rsidR="00D12A2E" w:rsidRDefault="00000000">
            <w:pPr>
              <w:pStyle w:val="af6"/>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1200</w:t>
            </w:r>
          </w:p>
        </w:tc>
      </w:tr>
      <w:tr w:rsidR="00D12A2E" w14:paraId="5CBC91D3" w14:textId="77777777">
        <w:trPr>
          <w:trHeight w:val="454"/>
          <w:jc w:val="center"/>
        </w:trPr>
        <w:tc>
          <w:tcPr>
            <w:tcW w:w="1185" w:type="dxa"/>
            <w:vMerge/>
            <w:vAlign w:val="center"/>
          </w:tcPr>
          <w:p w14:paraId="7A6996CE" w14:textId="77777777" w:rsidR="00D12A2E" w:rsidRDefault="00D12A2E">
            <w:pPr>
              <w:pStyle w:val="af6"/>
              <w:adjustRightInd w:val="0"/>
              <w:snapToGrid w:val="0"/>
              <w:jc w:val="center"/>
              <w:rPr>
                <w:rFonts w:ascii="Times New Roman" w:eastAsiaTheme="minorEastAsia" w:hAnsi="Times New Roman" w:cs="Times New Roman"/>
                <w:sz w:val="21"/>
                <w:szCs w:val="21"/>
              </w:rPr>
            </w:pPr>
          </w:p>
        </w:tc>
        <w:tc>
          <w:tcPr>
            <w:tcW w:w="1185" w:type="dxa"/>
            <w:vAlign w:val="center"/>
          </w:tcPr>
          <w:p w14:paraId="3FCB5FB3" w14:textId="77777777" w:rsidR="00D12A2E" w:rsidRDefault="00000000">
            <w:pPr>
              <w:pStyle w:val="af6"/>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0212</w:t>
            </w:r>
          </w:p>
        </w:tc>
        <w:tc>
          <w:tcPr>
            <w:tcW w:w="1185" w:type="dxa"/>
            <w:vMerge/>
            <w:vAlign w:val="center"/>
          </w:tcPr>
          <w:p w14:paraId="782325D3" w14:textId="77777777" w:rsidR="00D12A2E" w:rsidRDefault="00D12A2E">
            <w:pPr>
              <w:pStyle w:val="af6"/>
              <w:adjustRightInd w:val="0"/>
              <w:snapToGrid w:val="0"/>
              <w:jc w:val="center"/>
              <w:rPr>
                <w:rFonts w:ascii="Times New Roman" w:eastAsiaTheme="minorEastAsia" w:hAnsi="Times New Roman" w:cs="Times New Roman"/>
                <w:sz w:val="21"/>
                <w:szCs w:val="21"/>
              </w:rPr>
            </w:pPr>
          </w:p>
        </w:tc>
        <w:tc>
          <w:tcPr>
            <w:tcW w:w="1185" w:type="dxa"/>
            <w:vAlign w:val="center"/>
          </w:tcPr>
          <w:p w14:paraId="776EFAA6" w14:textId="77777777" w:rsidR="00D12A2E" w:rsidRDefault="00000000">
            <w:pPr>
              <w:pStyle w:val="af6"/>
              <w:adjustRightInd w:val="0"/>
              <w:snapToGrid w:val="0"/>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林木育苗</w:t>
            </w:r>
          </w:p>
        </w:tc>
        <w:tc>
          <w:tcPr>
            <w:tcW w:w="1185" w:type="dxa"/>
            <w:vAlign w:val="center"/>
          </w:tcPr>
          <w:p w14:paraId="77929AD4" w14:textId="77777777" w:rsidR="00D12A2E" w:rsidRDefault="00000000">
            <w:pPr>
              <w:pStyle w:val="af6"/>
              <w:adjustRightInd w:val="0"/>
              <w:snapToGrid w:val="0"/>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绿化育苗</w:t>
            </w:r>
          </w:p>
        </w:tc>
        <w:tc>
          <w:tcPr>
            <w:tcW w:w="1185" w:type="dxa"/>
            <w:vAlign w:val="center"/>
          </w:tcPr>
          <w:p w14:paraId="4E4A9FD7" w14:textId="77777777" w:rsidR="00D12A2E" w:rsidRDefault="00000000">
            <w:pPr>
              <w:pStyle w:val="af6"/>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1350</w:t>
            </w:r>
          </w:p>
        </w:tc>
        <w:tc>
          <w:tcPr>
            <w:tcW w:w="1186" w:type="dxa"/>
            <w:vAlign w:val="center"/>
          </w:tcPr>
          <w:p w14:paraId="1FE2D971" w14:textId="77777777" w:rsidR="00D12A2E" w:rsidRDefault="00000000">
            <w:pPr>
              <w:pStyle w:val="af6"/>
              <w:adjustRightInd w:val="0"/>
              <w:snapToGrid w:val="0"/>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1200</w:t>
            </w:r>
          </w:p>
        </w:tc>
      </w:tr>
      <w:tr w:rsidR="00D12A2E" w14:paraId="4D51407E" w14:textId="77777777">
        <w:trPr>
          <w:trHeight w:val="1020"/>
          <w:jc w:val="center"/>
        </w:trPr>
        <w:tc>
          <w:tcPr>
            <w:tcW w:w="8296" w:type="dxa"/>
            <w:gridSpan w:val="7"/>
            <w:vAlign w:val="center"/>
          </w:tcPr>
          <w:p w14:paraId="49333A52" w14:textId="77777777" w:rsidR="00D12A2E" w:rsidRDefault="00000000">
            <w:pPr>
              <w:pStyle w:val="af6"/>
              <w:adjustRightInd w:val="0"/>
              <w:snapToGrid w:val="0"/>
              <w:rPr>
                <w:rFonts w:ascii="Times New Roman" w:eastAsiaTheme="minorEastAsia" w:hAnsi="Times New Roman" w:cs="Times New Roman"/>
                <w:sz w:val="21"/>
                <w:szCs w:val="21"/>
              </w:rPr>
            </w:pPr>
            <w:r>
              <w:rPr>
                <w:rFonts w:ascii="Times New Roman" w:eastAsiaTheme="minorEastAsia" w:hAnsi="Times New Roman" w:cs="Times New Roman"/>
                <w:color w:val="000000"/>
                <w:sz w:val="21"/>
                <w:szCs w:val="21"/>
              </w:rPr>
              <w:t>备注：本次林业用水定额参考《江苏省工业、建筑业、服务业、生活和农业用水定额（</w:t>
            </w:r>
            <w:r>
              <w:rPr>
                <w:rFonts w:ascii="Times New Roman" w:eastAsiaTheme="minorEastAsia" w:hAnsi="Times New Roman" w:cs="Times New Roman"/>
                <w:color w:val="000000"/>
                <w:sz w:val="21"/>
                <w:szCs w:val="21"/>
              </w:rPr>
              <w:t>2025</w:t>
            </w:r>
            <w:r>
              <w:rPr>
                <w:rFonts w:ascii="Times New Roman" w:eastAsiaTheme="minorEastAsia" w:hAnsi="Times New Roman" w:cs="Times New Roman"/>
                <w:color w:val="000000"/>
                <w:sz w:val="21"/>
                <w:szCs w:val="21"/>
              </w:rPr>
              <w:t>年修订）》中定额值。</w:t>
            </w:r>
          </w:p>
        </w:tc>
      </w:tr>
    </w:tbl>
    <w:p w14:paraId="41240068" w14:textId="77777777" w:rsidR="00D12A2E" w:rsidRDefault="00D12A2E">
      <w:pPr>
        <w:pStyle w:val="af6"/>
        <w:spacing w:before="240" w:after="240" w:line="560" w:lineRule="exact"/>
        <w:jc w:val="center"/>
        <w:rPr>
          <w:rFonts w:ascii="Times New Roman" w:eastAsia="黑体" w:hAnsi="Times New Roman" w:cs="Times New Roman"/>
          <w:sz w:val="32"/>
          <w:lang w:eastAsia="zh-CN"/>
        </w:rPr>
      </w:pPr>
    </w:p>
    <w:p w14:paraId="1D307F6F" w14:textId="77777777" w:rsidR="00D12A2E" w:rsidRDefault="00000000">
      <w:pPr>
        <w:pStyle w:val="af6"/>
        <w:spacing w:before="240" w:after="240" w:line="560" w:lineRule="exact"/>
        <w:jc w:val="center"/>
        <w:rPr>
          <w:rFonts w:ascii="Times New Roman" w:eastAsia="黑体" w:hAnsi="Times New Roman" w:cs="Times New Roman"/>
          <w:sz w:val="32"/>
        </w:rPr>
      </w:pPr>
      <w:r>
        <w:rPr>
          <w:rFonts w:ascii="Times New Roman" w:eastAsia="黑体" w:hAnsi="Times New Roman" w:cs="Times New Roman"/>
          <w:sz w:val="32"/>
        </w:rPr>
        <w:t>3</w:t>
      </w:r>
      <w:r>
        <w:rPr>
          <w:rFonts w:ascii="Times New Roman" w:eastAsia="黑体" w:hAnsi="Times New Roman" w:cs="Times New Roman" w:hint="eastAsia"/>
          <w:sz w:val="32"/>
        </w:rPr>
        <w:t>.</w:t>
      </w:r>
      <w:r>
        <w:rPr>
          <w:rFonts w:ascii="Times New Roman" w:eastAsia="黑体" w:hAnsi="Times New Roman" w:cs="Times New Roman" w:hint="eastAsia"/>
          <w:sz w:val="32"/>
          <w:lang w:eastAsia="zh-CN"/>
        </w:rPr>
        <w:t xml:space="preserve"> </w:t>
      </w:r>
      <w:r>
        <w:rPr>
          <w:rFonts w:ascii="Times New Roman" w:eastAsia="黑体" w:hAnsi="Times New Roman" w:cs="Times New Roman"/>
          <w:sz w:val="32"/>
        </w:rPr>
        <w:t>常州市畜牧业用水定额</w:t>
      </w:r>
    </w:p>
    <w:p w14:paraId="68957D25" w14:textId="77777777" w:rsidR="00D12A2E" w:rsidRDefault="00000000">
      <w:pPr>
        <w:pStyle w:val="af6"/>
        <w:jc w:val="right"/>
        <w:rPr>
          <w:rFonts w:ascii="Times New Roman" w:hAnsi="Times New Roman" w:cs="Times New Roman"/>
          <w:vertAlign w:val="superscript"/>
        </w:rPr>
      </w:pPr>
      <w:r>
        <w:rPr>
          <w:rFonts w:ascii="Times New Roman" w:hAnsi="Times New Roman" w:cs="Times New Roman"/>
        </w:rPr>
        <w:t>单位：</w:t>
      </w:r>
      <w:r>
        <w:rPr>
          <w:rFonts w:ascii="Times New Roman" w:hAnsi="Times New Roman" w:cs="Times New Roman"/>
        </w:rPr>
        <w:t>L/</w:t>
      </w:r>
      <w:r>
        <w:rPr>
          <w:rFonts w:ascii="Times New Roman" w:hAnsi="Times New Roman" w:cs="Times New Roman"/>
        </w:rPr>
        <w:t>（头</w:t>
      </w:r>
      <w:r>
        <w:rPr>
          <w:rFonts w:ascii="Times New Roman" w:hAnsi="Times New Roman" w:cs="Times New Roman" w:hint="eastAsia"/>
        </w:rPr>
        <w:t>·</w:t>
      </w:r>
      <w:r>
        <w:rPr>
          <w:rFonts w:ascii="Times New Roman" w:hAnsi="Times New Roman" w:cs="Times New Roman" w:hint="eastAsia"/>
        </w:rPr>
        <w:t>d</w:t>
      </w:r>
      <w:r>
        <w:rPr>
          <w:rFonts w:ascii="Times New Roman" w:hAnsi="Times New Roman" w:cs="Times New Roman" w:hint="eastAsia"/>
        </w:rPr>
        <w:t>）、</w:t>
      </w:r>
      <w:r>
        <w:rPr>
          <w:rFonts w:ascii="Times New Roman" w:hAnsi="Times New Roman" w:cs="Times New Roman" w:hint="eastAsia"/>
        </w:rPr>
        <w:t>L</w:t>
      </w:r>
      <w:r>
        <w:rPr>
          <w:rFonts w:ascii="Times New Roman" w:hAnsi="Times New Roman" w:cs="Times New Roman"/>
        </w:rPr>
        <w:t>/</w:t>
      </w:r>
      <w:r>
        <w:rPr>
          <w:rFonts w:ascii="Times New Roman" w:hAnsi="Times New Roman" w:cs="Times New Roman"/>
        </w:rPr>
        <w:t>（只</w:t>
      </w:r>
      <w:r>
        <w:rPr>
          <w:rFonts w:ascii="Times New Roman" w:hAnsi="Times New Roman" w:cs="Times New Roman" w:hint="eastAsia"/>
        </w:rPr>
        <w:t>·</w:t>
      </w:r>
      <w:r>
        <w:rPr>
          <w:rFonts w:ascii="Times New Roman" w:hAnsi="Times New Roman" w:cs="Times New Roman" w:hint="eastAsia"/>
        </w:rPr>
        <w:t>d</w:t>
      </w:r>
      <w:r>
        <w:rPr>
          <w:rFonts w:ascii="Times New Roman" w:hAnsi="Times New Roman" w:cs="Times New Roman" w:hint="eastAsia"/>
        </w:rPr>
        <w:t>）</w:t>
      </w:r>
    </w:p>
    <w:tbl>
      <w:tblPr>
        <w:tblStyle w:val="af3"/>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95"/>
        <w:gridCol w:w="1294"/>
        <w:gridCol w:w="1294"/>
        <w:gridCol w:w="1294"/>
        <w:gridCol w:w="1294"/>
        <w:gridCol w:w="1294"/>
        <w:gridCol w:w="1295"/>
      </w:tblGrid>
      <w:tr w:rsidR="00D12A2E" w14:paraId="5220272B" w14:textId="77777777">
        <w:trPr>
          <w:trHeight w:val="454"/>
          <w:jc w:val="center"/>
        </w:trPr>
        <w:tc>
          <w:tcPr>
            <w:tcW w:w="1185" w:type="dxa"/>
            <w:vAlign w:val="center"/>
          </w:tcPr>
          <w:p w14:paraId="49EEDAA5" w14:textId="77777777" w:rsidR="00D12A2E" w:rsidRDefault="00000000">
            <w:pPr>
              <w:pStyle w:val="af6"/>
              <w:jc w:val="center"/>
              <w:rPr>
                <w:rFonts w:ascii="黑体" w:eastAsia="黑体" w:hAnsi="黑体" w:cs="Times New Roman" w:hint="eastAsia"/>
                <w:sz w:val="21"/>
                <w:szCs w:val="21"/>
              </w:rPr>
            </w:pPr>
            <w:r>
              <w:rPr>
                <w:rFonts w:ascii="黑体" w:eastAsia="黑体" w:hAnsi="黑体" w:cs="Times New Roman"/>
                <w:sz w:val="21"/>
                <w:szCs w:val="21"/>
              </w:rPr>
              <w:t>行业代码</w:t>
            </w:r>
          </w:p>
        </w:tc>
        <w:tc>
          <w:tcPr>
            <w:tcW w:w="1185" w:type="dxa"/>
            <w:vAlign w:val="center"/>
          </w:tcPr>
          <w:p w14:paraId="6B46BC7D" w14:textId="77777777" w:rsidR="00D12A2E" w:rsidRDefault="00000000">
            <w:pPr>
              <w:pStyle w:val="af6"/>
              <w:jc w:val="center"/>
              <w:rPr>
                <w:rFonts w:ascii="黑体" w:eastAsia="黑体" w:hAnsi="黑体" w:cs="Times New Roman" w:hint="eastAsia"/>
                <w:sz w:val="21"/>
                <w:szCs w:val="21"/>
              </w:rPr>
            </w:pPr>
            <w:r>
              <w:rPr>
                <w:rFonts w:ascii="黑体" w:eastAsia="黑体" w:hAnsi="黑体" w:cs="Times New Roman"/>
                <w:sz w:val="21"/>
                <w:szCs w:val="21"/>
              </w:rPr>
              <w:t>分类代码</w:t>
            </w:r>
          </w:p>
        </w:tc>
        <w:tc>
          <w:tcPr>
            <w:tcW w:w="2370" w:type="dxa"/>
            <w:gridSpan w:val="2"/>
            <w:vAlign w:val="center"/>
          </w:tcPr>
          <w:p w14:paraId="13B9EB5E" w14:textId="77777777" w:rsidR="00D12A2E" w:rsidRDefault="00000000">
            <w:pPr>
              <w:pStyle w:val="af6"/>
              <w:jc w:val="center"/>
              <w:rPr>
                <w:rFonts w:ascii="黑体" w:eastAsia="黑体" w:hAnsi="黑体" w:cs="Times New Roman" w:hint="eastAsia"/>
                <w:sz w:val="21"/>
                <w:szCs w:val="21"/>
              </w:rPr>
            </w:pPr>
            <w:r>
              <w:rPr>
                <w:rFonts w:ascii="黑体" w:eastAsia="黑体" w:hAnsi="黑体" w:cs="Times New Roman"/>
                <w:sz w:val="21"/>
                <w:szCs w:val="21"/>
              </w:rPr>
              <w:t>类别名称</w:t>
            </w:r>
          </w:p>
        </w:tc>
        <w:tc>
          <w:tcPr>
            <w:tcW w:w="1185" w:type="dxa"/>
            <w:vAlign w:val="center"/>
          </w:tcPr>
          <w:p w14:paraId="5E87349C" w14:textId="77777777" w:rsidR="00D12A2E" w:rsidRDefault="00000000">
            <w:pPr>
              <w:pStyle w:val="af6"/>
              <w:jc w:val="center"/>
              <w:rPr>
                <w:rFonts w:ascii="黑体" w:eastAsia="黑体" w:hAnsi="黑体" w:cs="Times New Roman" w:hint="eastAsia"/>
                <w:sz w:val="21"/>
                <w:szCs w:val="21"/>
              </w:rPr>
            </w:pPr>
            <w:r>
              <w:rPr>
                <w:rFonts w:ascii="黑体" w:eastAsia="黑体" w:hAnsi="黑体" w:cs="Times New Roman"/>
                <w:sz w:val="21"/>
                <w:szCs w:val="21"/>
              </w:rPr>
              <w:t>产品名称</w:t>
            </w:r>
          </w:p>
        </w:tc>
        <w:tc>
          <w:tcPr>
            <w:tcW w:w="1185" w:type="dxa"/>
            <w:vAlign w:val="center"/>
          </w:tcPr>
          <w:p w14:paraId="03FA3F1C" w14:textId="77777777" w:rsidR="00D12A2E" w:rsidRDefault="00000000">
            <w:pPr>
              <w:pStyle w:val="af6"/>
              <w:jc w:val="center"/>
              <w:rPr>
                <w:rFonts w:ascii="黑体" w:eastAsia="黑体" w:hAnsi="黑体" w:cs="Times New Roman" w:hint="eastAsia"/>
                <w:sz w:val="21"/>
                <w:szCs w:val="21"/>
              </w:rPr>
            </w:pPr>
            <w:r>
              <w:rPr>
                <w:rFonts w:ascii="黑体" w:eastAsia="黑体" w:hAnsi="黑体" w:cs="Times New Roman"/>
                <w:sz w:val="21"/>
                <w:szCs w:val="21"/>
              </w:rPr>
              <w:t>通用值</w:t>
            </w:r>
          </w:p>
        </w:tc>
        <w:tc>
          <w:tcPr>
            <w:tcW w:w="1186" w:type="dxa"/>
            <w:vAlign w:val="center"/>
          </w:tcPr>
          <w:p w14:paraId="3253C102" w14:textId="77777777" w:rsidR="00D12A2E" w:rsidRDefault="00000000">
            <w:pPr>
              <w:pStyle w:val="af6"/>
              <w:jc w:val="center"/>
              <w:rPr>
                <w:rFonts w:ascii="黑体" w:eastAsia="黑体" w:hAnsi="黑体" w:cs="Times New Roman" w:hint="eastAsia"/>
                <w:sz w:val="21"/>
                <w:szCs w:val="21"/>
              </w:rPr>
            </w:pPr>
            <w:r>
              <w:rPr>
                <w:rFonts w:ascii="黑体" w:eastAsia="黑体" w:hAnsi="黑体" w:cs="Times New Roman"/>
                <w:sz w:val="21"/>
                <w:szCs w:val="21"/>
              </w:rPr>
              <w:t>先进值</w:t>
            </w:r>
          </w:p>
        </w:tc>
      </w:tr>
      <w:tr w:rsidR="00D12A2E" w14:paraId="4838653D" w14:textId="77777777">
        <w:trPr>
          <w:trHeight w:val="454"/>
          <w:jc w:val="center"/>
        </w:trPr>
        <w:tc>
          <w:tcPr>
            <w:tcW w:w="1185" w:type="dxa"/>
            <w:vMerge w:val="restart"/>
            <w:vAlign w:val="center"/>
          </w:tcPr>
          <w:p w14:paraId="368B745D"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031</w:t>
            </w:r>
          </w:p>
        </w:tc>
        <w:tc>
          <w:tcPr>
            <w:tcW w:w="1185" w:type="dxa"/>
            <w:vMerge w:val="restart"/>
            <w:vAlign w:val="center"/>
          </w:tcPr>
          <w:p w14:paraId="1EFBE22A"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0311</w:t>
            </w:r>
          </w:p>
        </w:tc>
        <w:tc>
          <w:tcPr>
            <w:tcW w:w="1185" w:type="dxa"/>
            <w:vMerge w:val="restart"/>
            <w:vAlign w:val="center"/>
          </w:tcPr>
          <w:p w14:paraId="40201896"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牲畜饲养</w:t>
            </w:r>
          </w:p>
        </w:tc>
        <w:tc>
          <w:tcPr>
            <w:tcW w:w="1185" w:type="dxa"/>
            <w:vMerge w:val="restart"/>
            <w:vAlign w:val="center"/>
          </w:tcPr>
          <w:p w14:paraId="2A5BF63B"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牛的饲养</w:t>
            </w:r>
          </w:p>
        </w:tc>
        <w:tc>
          <w:tcPr>
            <w:tcW w:w="1185" w:type="dxa"/>
            <w:vAlign w:val="center"/>
          </w:tcPr>
          <w:p w14:paraId="2501F0B4"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奶牛</w:t>
            </w:r>
          </w:p>
        </w:tc>
        <w:tc>
          <w:tcPr>
            <w:tcW w:w="1185" w:type="dxa"/>
            <w:vAlign w:val="center"/>
          </w:tcPr>
          <w:p w14:paraId="567BF6DE"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110.0</w:t>
            </w:r>
          </w:p>
        </w:tc>
        <w:tc>
          <w:tcPr>
            <w:tcW w:w="1186" w:type="dxa"/>
            <w:vAlign w:val="center"/>
          </w:tcPr>
          <w:p w14:paraId="6CBA7571"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90.0</w:t>
            </w:r>
          </w:p>
        </w:tc>
      </w:tr>
      <w:tr w:rsidR="00D12A2E" w14:paraId="60814105" w14:textId="77777777">
        <w:trPr>
          <w:trHeight w:val="454"/>
          <w:jc w:val="center"/>
        </w:trPr>
        <w:tc>
          <w:tcPr>
            <w:tcW w:w="1185" w:type="dxa"/>
            <w:vMerge/>
            <w:vAlign w:val="center"/>
          </w:tcPr>
          <w:p w14:paraId="3690B24C" w14:textId="77777777" w:rsidR="00D12A2E" w:rsidRDefault="00D12A2E">
            <w:pPr>
              <w:pStyle w:val="af6"/>
              <w:jc w:val="center"/>
              <w:rPr>
                <w:rFonts w:ascii="Times New Roman" w:eastAsiaTheme="minorEastAsia" w:hAnsi="Times New Roman" w:cs="Times New Roman"/>
                <w:sz w:val="21"/>
                <w:szCs w:val="21"/>
              </w:rPr>
            </w:pPr>
          </w:p>
        </w:tc>
        <w:tc>
          <w:tcPr>
            <w:tcW w:w="1185" w:type="dxa"/>
            <w:vMerge/>
            <w:vAlign w:val="center"/>
          </w:tcPr>
          <w:p w14:paraId="6814DEFB" w14:textId="77777777" w:rsidR="00D12A2E" w:rsidRDefault="00D12A2E">
            <w:pPr>
              <w:pStyle w:val="af6"/>
              <w:jc w:val="center"/>
              <w:rPr>
                <w:rFonts w:ascii="Times New Roman" w:eastAsiaTheme="minorEastAsia" w:hAnsi="Times New Roman" w:cs="Times New Roman"/>
                <w:sz w:val="21"/>
                <w:szCs w:val="21"/>
              </w:rPr>
            </w:pPr>
          </w:p>
        </w:tc>
        <w:tc>
          <w:tcPr>
            <w:tcW w:w="1185" w:type="dxa"/>
            <w:vMerge/>
            <w:vAlign w:val="center"/>
          </w:tcPr>
          <w:p w14:paraId="03BB2711" w14:textId="77777777" w:rsidR="00D12A2E" w:rsidRDefault="00D12A2E">
            <w:pPr>
              <w:pStyle w:val="af6"/>
              <w:jc w:val="center"/>
              <w:rPr>
                <w:rFonts w:ascii="Times New Roman" w:eastAsiaTheme="minorEastAsia" w:hAnsi="Times New Roman" w:cs="Times New Roman"/>
                <w:sz w:val="21"/>
                <w:szCs w:val="21"/>
              </w:rPr>
            </w:pPr>
          </w:p>
        </w:tc>
        <w:tc>
          <w:tcPr>
            <w:tcW w:w="1185" w:type="dxa"/>
            <w:vMerge/>
            <w:vAlign w:val="center"/>
          </w:tcPr>
          <w:p w14:paraId="3DD66F86" w14:textId="77777777" w:rsidR="00D12A2E" w:rsidRDefault="00D12A2E">
            <w:pPr>
              <w:pStyle w:val="af6"/>
              <w:jc w:val="center"/>
              <w:rPr>
                <w:rFonts w:ascii="Times New Roman" w:eastAsiaTheme="minorEastAsia" w:hAnsi="Times New Roman" w:cs="Times New Roman"/>
                <w:sz w:val="21"/>
                <w:szCs w:val="21"/>
              </w:rPr>
            </w:pPr>
          </w:p>
        </w:tc>
        <w:tc>
          <w:tcPr>
            <w:tcW w:w="1185" w:type="dxa"/>
            <w:vAlign w:val="center"/>
          </w:tcPr>
          <w:p w14:paraId="668131EE"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肉牛</w:t>
            </w:r>
          </w:p>
        </w:tc>
        <w:tc>
          <w:tcPr>
            <w:tcW w:w="1185" w:type="dxa"/>
            <w:vAlign w:val="center"/>
          </w:tcPr>
          <w:p w14:paraId="056577E4"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75.0</w:t>
            </w:r>
          </w:p>
        </w:tc>
        <w:tc>
          <w:tcPr>
            <w:tcW w:w="1186" w:type="dxa"/>
            <w:vAlign w:val="center"/>
          </w:tcPr>
          <w:p w14:paraId="20B5260B"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65.0</w:t>
            </w:r>
          </w:p>
        </w:tc>
      </w:tr>
      <w:tr w:rsidR="00D12A2E" w14:paraId="6C61C894" w14:textId="77777777">
        <w:trPr>
          <w:trHeight w:val="454"/>
          <w:jc w:val="center"/>
        </w:trPr>
        <w:tc>
          <w:tcPr>
            <w:tcW w:w="1185" w:type="dxa"/>
            <w:vMerge/>
            <w:vAlign w:val="center"/>
          </w:tcPr>
          <w:p w14:paraId="59A85287" w14:textId="77777777" w:rsidR="00D12A2E" w:rsidRDefault="00D12A2E">
            <w:pPr>
              <w:pStyle w:val="af6"/>
              <w:jc w:val="center"/>
              <w:rPr>
                <w:rFonts w:ascii="Times New Roman" w:eastAsiaTheme="minorEastAsia" w:hAnsi="Times New Roman" w:cs="Times New Roman"/>
                <w:sz w:val="21"/>
                <w:szCs w:val="21"/>
              </w:rPr>
            </w:pPr>
          </w:p>
        </w:tc>
        <w:tc>
          <w:tcPr>
            <w:tcW w:w="1185" w:type="dxa"/>
            <w:vAlign w:val="center"/>
          </w:tcPr>
          <w:p w14:paraId="2972EC98"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0313</w:t>
            </w:r>
          </w:p>
        </w:tc>
        <w:tc>
          <w:tcPr>
            <w:tcW w:w="1185" w:type="dxa"/>
            <w:vMerge/>
            <w:vAlign w:val="center"/>
          </w:tcPr>
          <w:p w14:paraId="38EB5E1C" w14:textId="77777777" w:rsidR="00D12A2E" w:rsidRDefault="00D12A2E">
            <w:pPr>
              <w:pStyle w:val="af6"/>
              <w:jc w:val="center"/>
              <w:rPr>
                <w:rFonts w:ascii="Times New Roman" w:eastAsiaTheme="minorEastAsia" w:hAnsi="Times New Roman" w:cs="Times New Roman"/>
                <w:sz w:val="21"/>
                <w:szCs w:val="21"/>
              </w:rPr>
            </w:pPr>
          </w:p>
        </w:tc>
        <w:tc>
          <w:tcPr>
            <w:tcW w:w="1185" w:type="dxa"/>
            <w:vAlign w:val="center"/>
          </w:tcPr>
          <w:p w14:paraId="38861850"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猪的饲养</w:t>
            </w:r>
          </w:p>
        </w:tc>
        <w:tc>
          <w:tcPr>
            <w:tcW w:w="1185" w:type="dxa"/>
            <w:vAlign w:val="center"/>
          </w:tcPr>
          <w:p w14:paraId="0B5F7B20"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猪</w:t>
            </w:r>
          </w:p>
        </w:tc>
        <w:tc>
          <w:tcPr>
            <w:tcW w:w="1185" w:type="dxa"/>
            <w:vAlign w:val="center"/>
          </w:tcPr>
          <w:p w14:paraId="690327BB"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14.0</w:t>
            </w:r>
          </w:p>
        </w:tc>
        <w:tc>
          <w:tcPr>
            <w:tcW w:w="1186" w:type="dxa"/>
            <w:vAlign w:val="center"/>
          </w:tcPr>
          <w:p w14:paraId="3918181C"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12.0</w:t>
            </w:r>
          </w:p>
        </w:tc>
      </w:tr>
      <w:tr w:rsidR="00D12A2E" w14:paraId="2892570B" w14:textId="77777777">
        <w:trPr>
          <w:trHeight w:val="454"/>
          <w:jc w:val="center"/>
        </w:trPr>
        <w:tc>
          <w:tcPr>
            <w:tcW w:w="1185" w:type="dxa"/>
            <w:vMerge/>
            <w:vAlign w:val="center"/>
          </w:tcPr>
          <w:p w14:paraId="7E58D0DF" w14:textId="77777777" w:rsidR="00D12A2E" w:rsidRDefault="00D12A2E">
            <w:pPr>
              <w:pStyle w:val="af6"/>
              <w:jc w:val="center"/>
              <w:rPr>
                <w:rFonts w:ascii="Times New Roman" w:eastAsiaTheme="minorEastAsia" w:hAnsi="Times New Roman" w:cs="Times New Roman"/>
                <w:sz w:val="21"/>
                <w:szCs w:val="21"/>
              </w:rPr>
            </w:pPr>
          </w:p>
        </w:tc>
        <w:tc>
          <w:tcPr>
            <w:tcW w:w="1185" w:type="dxa"/>
            <w:vAlign w:val="center"/>
          </w:tcPr>
          <w:p w14:paraId="3051E5A3"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0314</w:t>
            </w:r>
          </w:p>
        </w:tc>
        <w:tc>
          <w:tcPr>
            <w:tcW w:w="1185" w:type="dxa"/>
            <w:vMerge/>
            <w:vAlign w:val="center"/>
          </w:tcPr>
          <w:p w14:paraId="50E363F9" w14:textId="77777777" w:rsidR="00D12A2E" w:rsidRDefault="00D12A2E">
            <w:pPr>
              <w:pStyle w:val="af6"/>
              <w:jc w:val="center"/>
              <w:rPr>
                <w:rFonts w:ascii="Times New Roman" w:eastAsiaTheme="minorEastAsia" w:hAnsi="Times New Roman" w:cs="Times New Roman"/>
                <w:sz w:val="21"/>
                <w:szCs w:val="21"/>
              </w:rPr>
            </w:pPr>
          </w:p>
        </w:tc>
        <w:tc>
          <w:tcPr>
            <w:tcW w:w="1185" w:type="dxa"/>
            <w:vAlign w:val="center"/>
          </w:tcPr>
          <w:p w14:paraId="3E7F256B"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羊的饲养</w:t>
            </w:r>
          </w:p>
        </w:tc>
        <w:tc>
          <w:tcPr>
            <w:tcW w:w="1185" w:type="dxa"/>
            <w:vAlign w:val="center"/>
          </w:tcPr>
          <w:p w14:paraId="2ECB4B2B"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羊</w:t>
            </w:r>
          </w:p>
        </w:tc>
        <w:tc>
          <w:tcPr>
            <w:tcW w:w="1185" w:type="dxa"/>
            <w:vAlign w:val="center"/>
          </w:tcPr>
          <w:p w14:paraId="480F8D88"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8.0</w:t>
            </w:r>
          </w:p>
        </w:tc>
        <w:tc>
          <w:tcPr>
            <w:tcW w:w="1186" w:type="dxa"/>
            <w:vAlign w:val="center"/>
          </w:tcPr>
          <w:p w14:paraId="17B57D3D"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7.0</w:t>
            </w:r>
          </w:p>
        </w:tc>
      </w:tr>
      <w:tr w:rsidR="00D12A2E" w14:paraId="02BA587E" w14:textId="77777777">
        <w:trPr>
          <w:trHeight w:val="454"/>
          <w:jc w:val="center"/>
        </w:trPr>
        <w:tc>
          <w:tcPr>
            <w:tcW w:w="1185" w:type="dxa"/>
            <w:vMerge w:val="restart"/>
            <w:vAlign w:val="center"/>
          </w:tcPr>
          <w:p w14:paraId="1121F839"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032</w:t>
            </w:r>
          </w:p>
        </w:tc>
        <w:tc>
          <w:tcPr>
            <w:tcW w:w="1185" w:type="dxa"/>
            <w:vAlign w:val="center"/>
          </w:tcPr>
          <w:p w14:paraId="5F3C5129"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0321</w:t>
            </w:r>
          </w:p>
        </w:tc>
        <w:tc>
          <w:tcPr>
            <w:tcW w:w="1185" w:type="dxa"/>
            <w:vMerge w:val="restart"/>
            <w:vAlign w:val="center"/>
          </w:tcPr>
          <w:p w14:paraId="2802836A"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家禽饲养</w:t>
            </w:r>
          </w:p>
        </w:tc>
        <w:tc>
          <w:tcPr>
            <w:tcW w:w="1185" w:type="dxa"/>
            <w:vAlign w:val="center"/>
          </w:tcPr>
          <w:p w14:paraId="0378341B"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鸡的饲养</w:t>
            </w:r>
          </w:p>
        </w:tc>
        <w:tc>
          <w:tcPr>
            <w:tcW w:w="1185" w:type="dxa"/>
            <w:vAlign w:val="center"/>
          </w:tcPr>
          <w:p w14:paraId="3573A4EF"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鸡</w:t>
            </w:r>
          </w:p>
        </w:tc>
        <w:tc>
          <w:tcPr>
            <w:tcW w:w="1185" w:type="dxa"/>
            <w:vAlign w:val="center"/>
          </w:tcPr>
          <w:p w14:paraId="308B3659"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0.5</w:t>
            </w:r>
          </w:p>
        </w:tc>
        <w:tc>
          <w:tcPr>
            <w:tcW w:w="1186" w:type="dxa"/>
            <w:vAlign w:val="center"/>
          </w:tcPr>
          <w:p w14:paraId="67B0BFC8"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0.4</w:t>
            </w:r>
          </w:p>
        </w:tc>
      </w:tr>
      <w:tr w:rsidR="00D12A2E" w14:paraId="750E2F68" w14:textId="77777777">
        <w:trPr>
          <w:trHeight w:val="454"/>
          <w:jc w:val="center"/>
        </w:trPr>
        <w:tc>
          <w:tcPr>
            <w:tcW w:w="1185" w:type="dxa"/>
            <w:vMerge/>
            <w:vAlign w:val="center"/>
          </w:tcPr>
          <w:p w14:paraId="41E17E6A" w14:textId="77777777" w:rsidR="00D12A2E" w:rsidRDefault="00D12A2E">
            <w:pPr>
              <w:pStyle w:val="af6"/>
              <w:jc w:val="center"/>
              <w:rPr>
                <w:rFonts w:ascii="Times New Roman" w:eastAsiaTheme="minorEastAsia" w:hAnsi="Times New Roman" w:cs="Times New Roman"/>
                <w:sz w:val="21"/>
                <w:szCs w:val="21"/>
              </w:rPr>
            </w:pPr>
          </w:p>
        </w:tc>
        <w:tc>
          <w:tcPr>
            <w:tcW w:w="1185" w:type="dxa"/>
            <w:vAlign w:val="center"/>
          </w:tcPr>
          <w:p w14:paraId="02BB7B89"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0322</w:t>
            </w:r>
          </w:p>
        </w:tc>
        <w:tc>
          <w:tcPr>
            <w:tcW w:w="1185" w:type="dxa"/>
            <w:vMerge/>
            <w:vAlign w:val="center"/>
          </w:tcPr>
          <w:p w14:paraId="6D7EE4C6" w14:textId="77777777" w:rsidR="00D12A2E" w:rsidRDefault="00D12A2E">
            <w:pPr>
              <w:pStyle w:val="af6"/>
              <w:jc w:val="center"/>
              <w:rPr>
                <w:rFonts w:ascii="Times New Roman" w:eastAsiaTheme="minorEastAsia" w:hAnsi="Times New Roman" w:cs="Times New Roman"/>
                <w:sz w:val="21"/>
                <w:szCs w:val="21"/>
              </w:rPr>
            </w:pPr>
          </w:p>
        </w:tc>
        <w:tc>
          <w:tcPr>
            <w:tcW w:w="1185" w:type="dxa"/>
            <w:vAlign w:val="center"/>
          </w:tcPr>
          <w:p w14:paraId="381B6E01"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鸭的饲养</w:t>
            </w:r>
          </w:p>
        </w:tc>
        <w:tc>
          <w:tcPr>
            <w:tcW w:w="1185" w:type="dxa"/>
            <w:vAlign w:val="center"/>
          </w:tcPr>
          <w:p w14:paraId="0F57E054"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鸭</w:t>
            </w:r>
          </w:p>
        </w:tc>
        <w:tc>
          <w:tcPr>
            <w:tcW w:w="1185" w:type="dxa"/>
            <w:vAlign w:val="center"/>
          </w:tcPr>
          <w:p w14:paraId="3945A054"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1.2</w:t>
            </w:r>
          </w:p>
        </w:tc>
        <w:tc>
          <w:tcPr>
            <w:tcW w:w="1186" w:type="dxa"/>
            <w:vAlign w:val="center"/>
          </w:tcPr>
          <w:p w14:paraId="3F2477A1"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1.0</w:t>
            </w:r>
          </w:p>
        </w:tc>
      </w:tr>
      <w:tr w:rsidR="00D12A2E" w14:paraId="35970461" w14:textId="77777777">
        <w:trPr>
          <w:trHeight w:val="454"/>
          <w:jc w:val="center"/>
        </w:trPr>
        <w:tc>
          <w:tcPr>
            <w:tcW w:w="1185" w:type="dxa"/>
            <w:vMerge/>
            <w:vAlign w:val="center"/>
          </w:tcPr>
          <w:p w14:paraId="3C3D9368" w14:textId="77777777" w:rsidR="00D12A2E" w:rsidRDefault="00D12A2E">
            <w:pPr>
              <w:pStyle w:val="af6"/>
              <w:jc w:val="center"/>
              <w:rPr>
                <w:rFonts w:ascii="Times New Roman" w:eastAsiaTheme="minorEastAsia" w:hAnsi="Times New Roman" w:cs="Times New Roman"/>
                <w:sz w:val="21"/>
                <w:szCs w:val="21"/>
              </w:rPr>
            </w:pPr>
          </w:p>
        </w:tc>
        <w:tc>
          <w:tcPr>
            <w:tcW w:w="1185" w:type="dxa"/>
            <w:vAlign w:val="center"/>
          </w:tcPr>
          <w:p w14:paraId="214CC28B"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0323</w:t>
            </w:r>
          </w:p>
        </w:tc>
        <w:tc>
          <w:tcPr>
            <w:tcW w:w="1185" w:type="dxa"/>
            <w:vMerge/>
            <w:vAlign w:val="center"/>
          </w:tcPr>
          <w:p w14:paraId="18D00618" w14:textId="77777777" w:rsidR="00D12A2E" w:rsidRDefault="00D12A2E">
            <w:pPr>
              <w:pStyle w:val="af6"/>
              <w:jc w:val="center"/>
              <w:rPr>
                <w:rFonts w:ascii="Times New Roman" w:eastAsiaTheme="minorEastAsia" w:hAnsi="Times New Roman" w:cs="Times New Roman"/>
                <w:sz w:val="21"/>
                <w:szCs w:val="21"/>
              </w:rPr>
            </w:pPr>
          </w:p>
        </w:tc>
        <w:tc>
          <w:tcPr>
            <w:tcW w:w="1185" w:type="dxa"/>
            <w:vAlign w:val="center"/>
          </w:tcPr>
          <w:p w14:paraId="7F869803"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鹅的饲养</w:t>
            </w:r>
          </w:p>
        </w:tc>
        <w:tc>
          <w:tcPr>
            <w:tcW w:w="1185" w:type="dxa"/>
            <w:vAlign w:val="center"/>
          </w:tcPr>
          <w:p w14:paraId="6982AE5D"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鹅</w:t>
            </w:r>
          </w:p>
        </w:tc>
        <w:tc>
          <w:tcPr>
            <w:tcW w:w="1185" w:type="dxa"/>
            <w:vAlign w:val="center"/>
          </w:tcPr>
          <w:p w14:paraId="5568089D"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1.5</w:t>
            </w:r>
          </w:p>
        </w:tc>
        <w:tc>
          <w:tcPr>
            <w:tcW w:w="1186" w:type="dxa"/>
            <w:vAlign w:val="center"/>
          </w:tcPr>
          <w:p w14:paraId="131F5F48"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1.2</w:t>
            </w:r>
          </w:p>
        </w:tc>
      </w:tr>
      <w:tr w:rsidR="00D12A2E" w14:paraId="6EDA3DE9" w14:textId="77777777">
        <w:trPr>
          <w:trHeight w:val="454"/>
          <w:jc w:val="center"/>
        </w:trPr>
        <w:tc>
          <w:tcPr>
            <w:tcW w:w="1185" w:type="dxa"/>
            <w:vAlign w:val="center"/>
          </w:tcPr>
          <w:p w14:paraId="7D8FD20E"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039</w:t>
            </w:r>
          </w:p>
        </w:tc>
        <w:tc>
          <w:tcPr>
            <w:tcW w:w="1185" w:type="dxa"/>
            <w:vAlign w:val="center"/>
          </w:tcPr>
          <w:p w14:paraId="117A549B"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0391</w:t>
            </w:r>
          </w:p>
        </w:tc>
        <w:tc>
          <w:tcPr>
            <w:tcW w:w="1185" w:type="dxa"/>
            <w:vAlign w:val="center"/>
          </w:tcPr>
          <w:p w14:paraId="1D0C78FB"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其他畜牧业</w:t>
            </w:r>
          </w:p>
        </w:tc>
        <w:tc>
          <w:tcPr>
            <w:tcW w:w="1185" w:type="dxa"/>
            <w:vAlign w:val="center"/>
          </w:tcPr>
          <w:p w14:paraId="0289F148"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兔的饲养</w:t>
            </w:r>
          </w:p>
        </w:tc>
        <w:tc>
          <w:tcPr>
            <w:tcW w:w="1185" w:type="dxa"/>
            <w:vAlign w:val="center"/>
          </w:tcPr>
          <w:p w14:paraId="00F9FE33"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兔</w:t>
            </w:r>
          </w:p>
        </w:tc>
        <w:tc>
          <w:tcPr>
            <w:tcW w:w="1185" w:type="dxa"/>
            <w:vAlign w:val="center"/>
          </w:tcPr>
          <w:p w14:paraId="11998FFF"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2.4</w:t>
            </w:r>
          </w:p>
        </w:tc>
        <w:tc>
          <w:tcPr>
            <w:tcW w:w="1186" w:type="dxa"/>
            <w:vAlign w:val="center"/>
          </w:tcPr>
          <w:p w14:paraId="4B35ED37"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0.4</w:t>
            </w:r>
          </w:p>
        </w:tc>
      </w:tr>
      <w:tr w:rsidR="00D12A2E" w14:paraId="426F6C45" w14:textId="77777777">
        <w:trPr>
          <w:trHeight w:val="1020"/>
          <w:jc w:val="center"/>
        </w:trPr>
        <w:tc>
          <w:tcPr>
            <w:tcW w:w="8296" w:type="dxa"/>
            <w:gridSpan w:val="7"/>
            <w:vAlign w:val="center"/>
          </w:tcPr>
          <w:p w14:paraId="45860B61" w14:textId="77777777" w:rsidR="00D12A2E" w:rsidRDefault="00000000">
            <w:pPr>
              <w:pStyle w:val="af6"/>
              <w:adjustRightInd w:val="0"/>
              <w:snapToGrid w:val="0"/>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备注：本次畜牧业用水定额参考《江苏省工业、建筑业、服务业、生活和农业用水定额（</w:t>
            </w:r>
            <w:r>
              <w:rPr>
                <w:rFonts w:ascii="Times New Roman" w:eastAsiaTheme="minorEastAsia" w:hAnsi="Times New Roman" w:cs="Times New Roman"/>
                <w:color w:val="000000"/>
                <w:sz w:val="21"/>
                <w:szCs w:val="21"/>
              </w:rPr>
              <w:t>2025</w:t>
            </w:r>
            <w:r>
              <w:rPr>
                <w:rFonts w:ascii="Times New Roman" w:eastAsiaTheme="minorEastAsia" w:hAnsi="Times New Roman" w:cs="Times New Roman"/>
                <w:color w:val="000000"/>
                <w:sz w:val="21"/>
                <w:szCs w:val="21"/>
              </w:rPr>
              <w:t>年修订）》中定额值。</w:t>
            </w:r>
          </w:p>
        </w:tc>
      </w:tr>
    </w:tbl>
    <w:p w14:paraId="47995959" w14:textId="77777777" w:rsidR="00D12A2E" w:rsidRDefault="00D12A2E">
      <w:pPr>
        <w:widowControl/>
        <w:spacing w:line="240" w:lineRule="auto"/>
        <w:jc w:val="left"/>
        <w:rPr>
          <w:rFonts w:ascii="Times New Roman" w:hAnsi="Times New Roman" w:cs="Times New Roman"/>
          <w:b/>
          <w:sz w:val="36"/>
        </w:rPr>
        <w:sectPr w:rsidR="00D12A2E">
          <w:pgSz w:w="11906" w:h="16838"/>
          <w:pgMar w:top="2098" w:right="1531" w:bottom="1985" w:left="1531" w:header="709" w:footer="1361" w:gutter="0"/>
          <w:cols w:space="0"/>
          <w:docGrid w:type="lines" w:linePitch="319"/>
        </w:sectPr>
      </w:pPr>
    </w:p>
    <w:p w14:paraId="610593B5" w14:textId="77777777" w:rsidR="00D12A2E" w:rsidRDefault="00000000">
      <w:pPr>
        <w:pStyle w:val="af6"/>
        <w:spacing w:before="240" w:after="240" w:line="560" w:lineRule="exact"/>
        <w:jc w:val="center"/>
        <w:rPr>
          <w:rFonts w:ascii="Times New Roman" w:eastAsia="黑体" w:hAnsi="Times New Roman" w:cs="Times New Roman"/>
          <w:sz w:val="32"/>
        </w:rPr>
      </w:pPr>
      <w:r>
        <w:rPr>
          <w:rFonts w:ascii="Times New Roman" w:eastAsia="黑体" w:hAnsi="Times New Roman" w:cs="Times New Roman"/>
          <w:sz w:val="32"/>
        </w:rPr>
        <w:lastRenderedPageBreak/>
        <w:t>4</w:t>
      </w:r>
      <w:r>
        <w:rPr>
          <w:rFonts w:ascii="Times New Roman" w:eastAsia="黑体" w:hAnsi="Times New Roman" w:cs="Times New Roman" w:hint="eastAsia"/>
          <w:sz w:val="32"/>
        </w:rPr>
        <w:t>.</w:t>
      </w:r>
      <w:r>
        <w:rPr>
          <w:rFonts w:ascii="Times New Roman" w:eastAsia="黑体" w:hAnsi="Times New Roman" w:cs="Times New Roman" w:hint="eastAsia"/>
          <w:sz w:val="32"/>
          <w:lang w:eastAsia="zh-CN"/>
        </w:rPr>
        <w:t xml:space="preserve"> </w:t>
      </w:r>
      <w:r>
        <w:rPr>
          <w:rFonts w:ascii="Times New Roman" w:eastAsia="黑体" w:hAnsi="Times New Roman" w:cs="Times New Roman"/>
          <w:sz w:val="32"/>
        </w:rPr>
        <w:t>常州市渔业用水定额</w:t>
      </w:r>
    </w:p>
    <w:p w14:paraId="2E006192" w14:textId="77777777" w:rsidR="00D12A2E" w:rsidRDefault="00000000">
      <w:pPr>
        <w:pStyle w:val="af6"/>
        <w:jc w:val="right"/>
        <w:rPr>
          <w:rFonts w:ascii="Times New Roman" w:hAnsi="Times New Roman" w:cs="Times New Roman"/>
          <w:vertAlign w:val="superscript"/>
        </w:rPr>
      </w:pPr>
      <w:r>
        <w:rPr>
          <w:rFonts w:ascii="Times New Roman" w:hAnsi="Times New Roman" w:cs="Times New Roman"/>
        </w:rPr>
        <w:t>单位：</w:t>
      </w:r>
      <w:r>
        <w:rPr>
          <w:rFonts w:ascii="Times New Roman" w:hAnsi="Times New Roman" w:cs="Times New Roman"/>
        </w:rPr>
        <w:t>m³/hm</w:t>
      </w:r>
      <w:r>
        <w:rPr>
          <w:rFonts w:ascii="Times New Roman" w:hAnsi="Times New Roman" w:cs="Times New Roman"/>
          <w:vertAlign w:val="superscript"/>
        </w:rPr>
        <w:t>2</w:t>
      </w:r>
    </w:p>
    <w:tbl>
      <w:tblPr>
        <w:tblStyle w:val="af3"/>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12"/>
        <w:gridCol w:w="1511"/>
        <w:gridCol w:w="1509"/>
        <w:gridCol w:w="1511"/>
        <w:gridCol w:w="1509"/>
        <w:gridCol w:w="1508"/>
      </w:tblGrid>
      <w:tr w:rsidR="00D12A2E" w14:paraId="075DB91A" w14:textId="77777777">
        <w:trPr>
          <w:trHeight w:val="454"/>
          <w:jc w:val="center"/>
        </w:trPr>
        <w:tc>
          <w:tcPr>
            <w:tcW w:w="834" w:type="pct"/>
            <w:vAlign w:val="center"/>
          </w:tcPr>
          <w:p w14:paraId="5FABD735" w14:textId="77777777" w:rsidR="00D12A2E" w:rsidRDefault="00000000">
            <w:pPr>
              <w:pStyle w:val="af6"/>
              <w:jc w:val="center"/>
              <w:rPr>
                <w:rFonts w:ascii="黑体" w:eastAsia="黑体" w:hAnsi="黑体" w:cs="Times New Roman" w:hint="eastAsia"/>
                <w:sz w:val="21"/>
                <w:szCs w:val="21"/>
              </w:rPr>
            </w:pPr>
            <w:r>
              <w:rPr>
                <w:rFonts w:ascii="黑体" w:eastAsia="黑体" w:hAnsi="黑体" w:cs="Times New Roman"/>
                <w:sz w:val="21"/>
                <w:szCs w:val="21"/>
              </w:rPr>
              <w:t>行业代码</w:t>
            </w:r>
          </w:p>
        </w:tc>
        <w:tc>
          <w:tcPr>
            <w:tcW w:w="834" w:type="pct"/>
            <w:vAlign w:val="center"/>
          </w:tcPr>
          <w:p w14:paraId="5E6BFCCB" w14:textId="77777777" w:rsidR="00D12A2E" w:rsidRDefault="00000000">
            <w:pPr>
              <w:pStyle w:val="af6"/>
              <w:jc w:val="center"/>
              <w:rPr>
                <w:rFonts w:ascii="黑体" w:eastAsia="黑体" w:hAnsi="黑体" w:cs="Times New Roman" w:hint="eastAsia"/>
                <w:sz w:val="21"/>
                <w:szCs w:val="21"/>
              </w:rPr>
            </w:pPr>
            <w:r>
              <w:rPr>
                <w:rFonts w:ascii="黑体" w:eastAsia="黑体" w:hAnsi="黑体" w:cs="Times New Roman"/>
                <w:sz w:val="21"/>
                <w:szCs w:val="21"/>
              </w:rPr>
              <w:t>分类代码</w:t>
            </w:r>
          </w:p>
        </w:tc>
        <w:tc>
          <w:tcPr>
            <w:tcW w:w="1667" w:type="pct"/>
            <w:gridSpan w:val="2"/>
            <w:vAlign w:val="center"/>
          </w:tcPr>
          <w:p w14:paraId="6FCDF134" w14:textId="77777777" w:rsidR="00D12A2E" w:rsidRDefault="00000000">
            <w:pPr>
              <w:pStyle w:val="af6"/>
              <w:jc w:val="center"/>
              <w:rPr>
                <w:rFonts w:ascii="黑体" w:eastAsia="黑体" w:hAnsi="黑体" w:cs="Times New Roman" w:hint="eastAsia"/>
                <w:sz w:val="21"/>
                <w:szCs w:val="21"/>
              </w:rPr>
            </w:pPr>
            <w:r>
              <w:rPr>
                <w:rFonts w:ascii="黑体" w:eastAsia="黑体" w:hAnsi="黑体" w:cs="Times New Roman"/>
                <w:sz w:val="21"/>
                <w:szCs w:val="21"/>
              </w:rPr>
              <w:t>类别名称</w:t>
            </w:r>
          </w:p>
        </w:tc>
        <w:tc>
          <w:tcPr>
            <w:tcW w:w="833" w:type="pct"/>
            <w:vAlign w:val="center"/>
          </w:tcPr>
          <w:p w14:paraId="4AAB4297" w14:textId="77777777" w:rsidR="00D12A2E" w:rsidRDefault="00000000">
            <w:pPr>
              <w:pStyle w:val="af6"/>
              <w:jc w:val="center"/>
              <w:rPr>
                <w:rFonts w:ascii="黑体" w:eastAsia="黑体" w:hAnsi="黑体" w:cs="Times New Roman" w:hint="eastAsia"/>
                <w:sz w:val="21"/>
                <w:szCs w:val="21"/>
              </w:rPr>
            </w:pPr>
            <w:r>
              <w:rPr>
                <w:rFonts w:ascii="黑体" w:eastAsia="黑体" w:hAnsi="黑体" w:cs="Times New Roman"/>
                <w:sz w:val="21"/>
                <w:szCs w:val="21"/>
              </w:rPr>
              <w:t>产品名称</w:t>
            </w:r>
          </w:p>
        </w:tc>
        <w:tc>
          <w:tcPr>
            <w:tcW w:w="832" w:type="pct"/>
            <w:vAlign w:val="center"/>
          </w:tcPr>
          <w:p w14:paraId="27266782" w14:textId="77777777" w:rsidR="00D12A2E" w:rsidRDefault="00000000">
            <w:pPr>
              <w:pStyle w:val="af6"/>
              <w:jc w:val="center"/>
              <w:rPr>
                <w:rFonts w:ascii="黑体" w:eastAsia="黑体" w:hAnsi="黑体" w:cs="Times New Roman" w:hint="eastAsia"/>
                <w:sz w:val="21"/>
                <w:szCs w:val="21"/>
              </w:rPr>
            </w:pPr>
            <w:r>
              <w:rPr>
                <w:rFonts w:ascii="黑体" w:eastAsia="黑体" w:hAnsi="黑体" w:cs="Times New Roman"/>
                <w:sz w:val="21"/>
                <w:szCs w:val="21"/>
              </w:rPr>
              <w:t>定额值</w:t>
            </w:r>
          </w:p>
        </w:tc>
      </w:tr>
      <w:tr w:rsidR="00D12A2E" w14:paraId="5FB45BF3" w14:textId="77777777">
        <w:trPr>
          <w:trHeight w:val="454"/>
          <w:jc w:val="center"/>
        </w:trPr>
        <w:tc>
          <w:tcPr>
            <w:tcW w:w="834" w:type="pct"/>
            <w:vMerge w:val="restart"/>
            <w:vAlign w:val="center"/>
          </w:tcPr>
          <w:p w14:paraId="3192C9E0"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041</w:t>
            </w:r>
          </w:p>
        </w:tc>
        <w:tc>
          <w:tcPr>
            <w:tcW w:w="834" w:type="pct"/>
            <w:vMerge w:val="restart"/>
            <w:vAlign w:val="center"/>
          </w:tcPr>
          <w:p w14:paraId="67576F63"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0411</w:t>
            </w:r>
          </w:p>
        </w:tc>
        <w:tc>
          <w:tcPr>
            <w:tcW w:w="833" w:type="pct"/>
            <w:vMerge w:val="restart"/>
            <w:vAlign w:val="center"/>
          </w:tcPr>
          <w:p w14:paraId="20592114"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水产养殖</w:t>
            </w:r>
          </w:p>
        </w:tc>
        <w:tc>
          <w:tcPr>
            <w:tcW w:w="834" w:type="pct"/>
            <w:vMerge w:val="restart"/>
            <w:vAlign w:val="center"/>
          </w:tcPr>
          <w:p w14:paraId="1656B643"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内陆养殖</w:t>
            </w:r>
          </w:p>
        </w:tc>
        <w:tc>
          <w:tcPr>
            <w:tcW w:w="833" w:type="pct"/>
            <w:vAlign w:val="center"/>
          </w:tcPr>
          <w:p w14:paraId="179AF272"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青虾</w:t>
            </w:r>
          </w:p>
        </w:tc>
        <w:tc>
          <w:tcPr>
            <w:tcW w:w="832" w:type="pct"/>
            <w:vAlign w:val="center"/>
          </w:tcPr>
          <w:p w14:paraId="2E53CB8B"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27000</w:t>
            </w:r>
          </w:p>
        </w:tc>
      </w:tr>
      <w:tr w:rsidR="00D12A2E" w14:paraId="345B4293" w14:textId="77777777">
        <w:trPr>
          <w:trHeight w:val="454"/>
          <w:jc w:val="center"/>
        </w:trPr>
        <w:tc>
          <w:tcPr>
            <w:tcW w:w="834" w:type="pct"/>
            <w:vMerge/>
            <w:vAlign w:val="center"/>
          </w:tcPr>
          <w:p w14:paraId="25386BEB" w14:textId="77777777" w:rsidR="00D12A2E" w:rsidRDefault="00D12A2E">
            <w:pPr>
              <w:pStyle w:val="af6"/>
              <w:jc w:val="center"/>
              <w:rPr>
                <w:rFonts w:ascii="Times New Roman" w:eastAsiaTheme="minorEastAsia" w:hAnsi="Times New Roman" w:cs="Times New Roman"/>
                <w:sz w:val="21"/>
                <w:szCs w:val="21"/>
              </w:rPr>
            </w:pPr>
          </w:p>
        </w:tc>
        <w:tc>
          <w:tcPr>
            <w:tcW w:w="834" w:type="pct"/>
            <w:vMerge/>
            <w:vAlign w:val="center"/>
          </w:tcPr>
          <w:p w14:paraId="0090ECC5" w14:textId="77777777" w:rsidR="00D12A2E" w:rsidRDefault="00D12A2E">
            <w:pPr>
              <w:pStyle w:val="af6"/>
              <w:jc w:val="center"/>
              <w:rPr>
                <w:rFonts w:ascii="Times New Roman" w:eastAsiaTheme="minorEastAsia" w:hAnsi="Times New Roman" w:cs="Times New Roman"/>
                <w:sz w:val="21"/>
                <w:szCs w:val="21"/>
              </w:rPr>
            </w:pPr>
          </w:p>
        </w:tc>
        <w:tc>
          <w:tcPr>
            <w:tcW w:w="833" w:type="pct"/>
            <w:vMerge/>
            <w:vAlign w:val="center"/>
          </w:tcPr>
          <w:p w14:paraId="52D7DF3D" w14:textId="77777777" w:rsidR="00D12A2E" w:rsidRDefault="00D12A2E">
            <w:pPr>
              <w:pStyle w:val="af6"/>
              <w:jc w:val="center"/>
              <w:rPr>
                <w:rFonts w:ascii="Times New Roman" w:eastAsiaTheme="minorEastAsia" w:hAnsi="Times New Roman" w:cs="Times New Roman"/>
                <w:sz w:val="21"/>
                <w:szCs w:val="21"/>
              </w:rPr>
            </w:pPr>
          </w:p>
        </w:tc>
        <w:tc>
          <w:tcPr>
            <w:tcW w:w="834" w:type="pct"/>
            <w:vMerge/>
            <w:vAlign w:val="center"/>
          </w:tcPr>
          <w:p w14:paraId="3E9BFE4E" w14:textId="77777777" w:rsidR="00D12A2E" w:rsidRDefault="00D12A2E">
            <w:pPr>
              <w:pStyle w:val="af6"/>
              <w:jc w:val="center"/>
              <w:rPr>
                <w:rFonts w:ascii="Times New Roman" w:eastAsiaTheme="minorEastAsia" w:hAnsi="Times New Roman" w:cs="Times New Roman"/>
                <w:sz w:val="21"/>
                <w:szCs w:val="21"/>
              </w:rPr>
            </w:pPr>
          </w:p>
        </w:tc>
        <w:tc>
          <w:tcPr>
            <w:tcW w:w="833" w:type="pct"/>
            <w:vAlign w:val="center"/>
          </w:tcPr>
          <w:p w14:paraId="0177BECC"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螃蟹</w:t>
            </w:r>
          </w:p>
        </w:tc>
        <w:tc>
          <w:tcPr>
            <w:tcW w:w="832" w:type="pct"/>
            <w:vAlign w:val="center"/>
          </w:tcPr>
          <w:p w14:paraId="69DF3E05"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13500</w:t>
            </w:r>
          </w:p>
        </w:tc>
      </w:tr>
      <w:tr w:rsidR="00D12A2E" w14:paraId="0EAB0FC5" w14:textId="77777777">
        <w:trPr>
          <w:trHeight w:val="454"/>
          <w:jc w:val="center"/>
        </w:trPr>
        <w:tc>
          <w:tcPr>
            <w:tcW w:w="834" w:type="pct"/>
            <w:vMerge/>
            <w:vAlign w:val="center"/>
          </w:tcPr>
          <w:p w14:paraId="2C15D0E7" w14:textId="77777777" w:rsidR="00D12A2E" w:rsidRDefault="00D12A2E">
            <w:pPr>
              <w:pStyle w:val="af6"/>
              <w:jc w:val="center"/>
              <w:rPr>
                <w:rFonts w:ascii="Times New Roman" w:eastAsiaTheme="minorEastAsia" w:hAnsi="Times New Roman" w:cs="Times New Roman"/>
                <w:sz w:val="21"/>
                <w:szCs w:val="21"/>
              </w:rPr>
            </w:pPr>
          </w:p>
        </w:tc>
        <w:tc>
          <w:tcPr>
            <w:tcW w:w="834" w:type="pct"/>
            <w:vMerge/>
            <w:vAlign w:val="center"/>
          </w:tcPr>
          <w:p w14:paraId="5BFBFD0A" w14:textId="77777777" w:rsidR="00D12A2E" w:rsidRDefault="00D12A2E">
            <w:pPr>
              <w:pStyle w:val="af6"/>
              <w:jc w:val="center"/>
              <w:rPr>
                <w:rFonts w:ascii="Times New Roman" w:eastAsiaTheme="minorEastAsia" w:hAnsi="Times New Roman" w:cs="Times New Roman"/>
                <w:sz w:val="21"/>
                <w:szCs w:val="21"/>
              </w:rPr>
            </w:pPr>
          </w:p>
        </w:tc>
        <w:tc>
          <w:tcPr>
            <w:tcW w:w="833" w:type="pct"/>
            <w:vMerge/>
            <w:vAlign w:val="center"/>
          </w:tcPr>
          <w:p w14:paraId="6D2761A4" w14:textId="77777777" w:rsidR="00D12A2E" w:rsidRDefault="00D12A2E">
            <w:pPr>
              <w:pStyle w:val="af6"/>
              <w:jc w:val="center"/>
              <w:rPr>
                <w:rFonts w:ascii="Times New Roman" w:eastAsiaTheme="minorEastAsia" w:hAnsi="Times New Roman" w:cs="Times New Roman"/>
                <w:sz w:val="21"/>
                <w:szCs w:val="21"/>
              </w:rPr>
            </w:pPr>
          </w:p>
        </w:tc>
        <w:tc>
          <w:tcPr>
            <w:tcW w:w="834" w:type="pct"/>
            <w:vMerge/>
            <w:vAlign w:val="center"/>
          </w:tcPr>
          <w:p w14:paraId="1AD9B7D5" w14:textId="77777777" w:rsidR="00D12A2E" w:rsidRDefault="00D12A2E">
            <w:pPr>
              <w:pStyle w:val="af6"/>
              <w:jc w:val="center"/>
              <w:rPr>
                <w:rFonts w:ascii="Times New Roman" w:eastAsiaTheme="minorEastAsia" w:hAnsi="Times New Roman" w:cs="Times New Roman"/>
                <w:sz w:val="21"/>
                <w:szCs w:val="21"/>
              </w:rPr>
            </w:pPr>
          </w:p>
        </w:tc>
        <w:tc>
          <w:tcPr>
            <w:tcW w:w="833" w:type="pct"/>
            <w:vAlign w:val="center"/>
          </w:tcPr>
          <w:p w14:paraId="2D6E258B"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甲鱼</w:t>
            </w:r>
          </w:p>
        </w:tc>
        <w:tc>
          <w:tcPr>
            <w:tcW w:w="832" w:type="pct"/>
            <w:vAlign w:val="center"/>
          </w:tcPr>
          <w:p w14:paraId="75A3240D"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10500</w:t>
            </w:r>
          </w:p>
        </w:tc>
      </w:tr>
      <w:tr w:rsidR="00D12A2E" w14:paraId="585B7336" w14:textId="77777777">
        <w:trPr>
          <w:trHeight w:val="454"/>
          <w:jc w:val="center"/>
        </w:trPr>
        <w:tc>
          <w:tcPr>
            <w:tcW w:w="834" w:type="pct"/>
            <w:vMerge/>
            <w:vAlign w:val="center"/>
          </w:tcPr>
          <w:p w14:paraId="5388B495" w14:textId="77777777" w:rsidR="00D12A2E" w:rsidRDefault="00D12A2E">
            <w:pPr>
              <w:pStyle w:val="af6"/>
              <w:jc w:val="center"/>
              <w:rPr>
                <w:rFonts w:ascii="Times New Roman" w:eastAsiaTheme="minorEastAsia" w:hAnsi="Times New Roman" w:cs="Times New Roman"/>
                <w:sz w:val="21"/>
                <w:szCs w:val="21"/>
              </w:rPr>
            </w:pPr>
          </w:p>
        </w:tc>
        <w:tc>
          <w:tcPr>
            <w:tcW w:w="834" w:type="pct"/>
            <w:vMerge/>
            <w:vAlign w:val="center"/>
          </w:tcPr>
          <w:p w14:paraId="3E84A4ED" w14:textId="77777777" w:rsidR="00D12A2E" w:rsidRDefault="00D12A2E">
            <w:pPr>
              <w:pStyle w:val="af6"/>
              <w:jc w:val="center"/>
              <w:rPr>
                <w:rFonts w:ascii="Times New Roman" w:eastAsiaTheme="minorEastAsia" w:hAnsi="Times New Roman" w:cs="Times New Roman"/>
                <w:sz w:val="21"/>
                <w:szCs w:val="21"/>
              </w:rPr>
            </w:pPr>
          </w:p>
        </w:tc>
        <w:tc>
          <w:tcPr>
            <w:tcW w:w="833" w:type="pct"/>
            <w:vMerge/>
            <w:vAlign w:val="center"/>
          </w:tcPr>
          <w:p w14:paraId="01B7E80D" w14:textId="77777777" w:rsidR="00D12A2E" w:rsidRDefault="00D12A2E">
            <w:pPr>
              <w:pStyle w:val="af6"/>
              <w:jc w:val="center"/>
              <w:rPr>
                <w:rFonts w:ascii="Times New Roman" w:eastAsiaTheme="minorEastAsia" w:hAnsi="Times New Roman" w:cs="Times New Roman"/>
                <w:sz w:val="21"/>
                <w:szCs w:val="21"/>
              </w:rPr>
            </w:pPr>
          </w:p>
        </w:tc>
        <w:tc>
          <w:tcPr>
            <w:tcW w:w="834" w:type="pct"/>
            <w:vMerge/>
            <w:vAlign w:val="center"/>
          </w:tcPr>
          <w:p w14:paraId="074DE6EF" w14:textId="77777777" w:rsidR="00D12A2E" w:rsidRDefault="00D12A2E">
            <w:pPr>
              <w:pStyle w:val="af6"/>
              <w:jc w:val="center"/>
              <w:rPr>
                <w:rFonts w:ascii="Times New Roman" w:eastAsiaTheme="minorEastAsia" w:hAnsi="Times New Roman" w:cs="Times New Roman"/>
                <w:sz w:val="21"/>
                <w:szCs w:val="21"/>
              </w:rPr>
            </w:pPr>
          </w:p>
        </w:tc>
        <w:tc>
          <w:tcPr>
            <w:tcW w:w="833" w:type="pct"/>
            <w:vAlign w:val="center"/>
          </w:tcPr>
          <w:p w14:paraId="52A118BF"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鲈鱼</w:t>
            </w:r>
          </w:p>
        </w:tc>
        <w:tc>
          <w:tcPr>
            <w:tcW w:w="832" w:type="pct"/>
            <w:vAlign w:val="center"/>
          </w:tcPr>
          <w:p w14:paraId="093F3185"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19500</w:t>
            </w:r>
          </w:p>
        </w:tc>
      </w:tr>
      <w:tr w:rsidR="00D12A2E" w14:paraId="05BDC386" w14:textId="77777777">
        <w:trPr>
          <w:trHeight w:val="454"/>
          <w:jc w:val="center"/>
        </w:trPr>
        <w:tc>
          <w:tcPr>
            <w:tcW w:w="834" w:type="pct"/>
            <w:vMerge/>
            <w:vAlign w:val="center"/>
          </w:tcPr>
          <w:p w14:paraId="475FCBCA" w14:textId="77777777" w:rsidR="00D12A2E" w:rsidRDefault="00D12A2E">
            <w:pPr>
              <w:pStyle w:val="af6"/>
              <w:jc w:val="center"/>
              <w:rPr>
                <w:rFonts w:ascii="Times New Roman" w:eastAsiaTheme="minorEastAsia" w:hAnsi="Times New Roman" w:cs="Times New Roman"/>
                <w:sz w:val="21"/>
                <w:szCs w:val="21"/>
              </w:rPr>
            </w:pPr>
          </w:p>
        </w:tc>
        <w:tc>
          <w:tcPr>
            <w:tcW w:w="834" w:type="pct"/>
            <w:vMerge/>
            <w:vAlign w:val="center"/>
          </w:tcPr>
          <w:p w14:paraId="4119D0CF" w14:textId="77777777" w:rsidR="00D12A2E" w:rsidRDefault="00D12A2E">
            <w:pPr>
              <w:pStyle w:val="af6"/>
              <w:jc w:val="center"/>
              <w:rPr>
                <w:rFonts w:ascii="Times New Roman" w:eastAsiaTheme="minorEastAsia" w:hAnsi="Times New Roman" w:cs="Times New Roman"/>
                <w:sz w:val="21"/>
                <w:szCs w:val="21"/>
              </w:rPr>
            </w:pPr>
          </w:p>
        </w:tc>
        <w:tc>
          <w:tcPr>
            <w:tcW w:w="833" w:type="pct"/>
            <w:vMerge/>
            <w:vAlign w:val="center"/>
          </w:tcPr>
          <w:p w14:paraId="166C7988" w14:textId="77777777" w:rsidR="00D12A2E" w:rsidRDefault="00D12A2E">
            <w:pPr>
              <w:pStyle w:val="af6"/>
              <w:jc w:val="center"/>
              <w:rPr>
                <w:rFonts w:ascii="Times New Roman" w:eastAsiaTheme="minorEastAsia" w:hAnsi="Times New Roman" w:cs="Times New Roman"/>
                <w:sz w:val="21"/>
                <w:szCs w:val="21"/>
              </w:rPr>
            </w:pPr>
          </w:p>
        </w:tc>
        <w:tc>
          <w:tcPr>
            <w:tcW w:w="834" w:type="pct"/>
            <w:vMerge/>
            <w:vAlign w:val="center"/>
          </w:tcPr>
          <w:p w14:paraId="5A7F1233" w14:textId="77777777" w:rsidR="00D12A2E" w:rsidRDefault="00D12A2E">
            <w:pPr>
              <w:pStyle w:val="af6"/>
              <w:jc w:val="center"/>
              <w:rPr>
                <w:rFonts w:ascii="Times New Roman" w:eastAsiaTheme="minorEastAsia" w:hAnsi="Times New Roman" w:cs="Times New Roman"/>
                <w:sz w:val="21"/>
                <w:szCs w:val="21"/>
              </w:rPr>
            </w:pPr>
          </w:p>
        </w:tc>
        <w:tc>
          <w:tcPr>
            <w:tcW w:w="833" w:type="pct"/>
            <w:vAlign w:val="center"/>
          </w:tcPr>
          <w:p w14:paraId="57EA066B"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四大家鱼</w:t>
            </w:r>
          </w:p>
        </w:tc>
        <w:tc>
          <w:tcPr>
            <w:tcW w:w="832" w:type="pct"/>
            <w:vAlign w:val="center"/>
          </w:tcPr>
          <w:p w14:paraId="4805132F"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12000</w:t>
            </w:r>
          </w:p>
        </w:tc>
      </w:tr>
      <w:tr w:rsidR="00D12A2E" w14:paraId="7C937636" w14:textId="77777777">
        <w:trPr>
          <w:trHeight w:val="454"/>
          <w:jc w:val="center"/>
        </w:trPr>
        <w:tc>
          <w:tcPr>
            <w:tcW w:w="834" w:type="pct"/>
            <w:vMerge/>
            <w:vAlign w:val="center"/>
          </w:tcPr>
          <w:p w14:paraId="5C02B02A" w14:textId="77777777" w:rsidR="00D12A2E" w:rsidRDefault="00D12A2E">
            <w:pPr>
              <w:pStyle w:val="af6"/>
              <w:jc w:val="center"/>
              <w:rPr>
                <w:rFonts w:ascii="Times New Roman" w:eastAsiaTheme="minorEastAsia" w:hAnsi="Times New Roman" w:cs="Times New Roman"/>
                <w:sz w:val="21"/>
                <w:szCs w:val="21"/>
              </w:rPr>
            </w:pPr>
          </w:p>
        </w:tc>
        <w:tc>
          <w:tcPr>
            <w:tcW w:w="834" w:type="pct"/>
            <w:vMerge/>
            <w:vAlign w:val="center"/>
          </w:tcPr>
          <w:p w14:paraId="6E2D15D8" w14:textId="77777777" w:rsidR="00D12A2E" w:rsidRDefault="00D12A2E">
            <w:pPr>
              <w:pStyle w:val="af6"/>
              <w:jc w:val="center"/>
              <w:rPr>
                <w:rFonts w:ascii="Times New Roman" w:eastAsiaTheme="minorEastAsia" w:hAnsi="Times New Roman" w:cs="Times New Roman"/>
                <w:sz w:val="21"/>
                <w:szCs w:val="21"/>
              </w:rPr>
            </w:pPr>
          </w:p>
        </w:tc>
        <w:tc>
          <w:tcPr>
            <w:tcW w:w="833" w:type="pct"/>
            <w:vMerge/>
            <w:vAlign w:val="center"/>
          </w:tcPr>
          <w:p w14:paraId="52ABF076" w14:textId="77777777" w:rsidR="00D12A2E" w:rsidRDefault="00D12A2E">
            <w:pPr>
              <w:pStyle w:val="af6"/>
              <w:jc w:val="center"/>
              <w:rPr>
                <w:rFonts w:ascii="Times New Roman" w:eastAsiaTheme="minorEastAsia" w:hAnsi="Times New Roman" w:cs="Times New Roman"/>
                <w:sz w:val="21"/>
                <w:szCs w:val="21"/>
              </w:rPr>
            </w:pPr>
          </w:p>
        </w:tc>
        <w:tc>
          <w:tcPr>
            <w:tcW w:w="834" w:type="pct"/>
            <w:vMerge/>
            <w:vAlign w:val="center"/>
          </w:tcPr>
          <w:p w14:paraId="2934B569" w14:textId="77777777" w:rsidR="00D12A2E" w:rsidRDefault="00D12A2E">
            <w:pPr>
              <w:pStyle w:val="af6"/>
              <w:jc w:val="center"/>
              <w:rPr>
                <w:rFonts w:ascii="Times New Roman" w:eastAsiaTheme="minorEastAsia" w:hAnsi="Times New Roman" w:cs="Times New Roman"/>
                <w:sz w:val="21"/>
                <w:szCs w:val="21"/>
              </w:rPr>
            </w:pPr>
          </w:p>
        </w:tc>
        <w:tc>
          <w:tcPr>
            <w:tcW w:w="833" w:type="pct"/>
            <w:vAlign w:val="center"/>
          </w:tcPr>
          <w:p w14:paraId="66204F1D"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鲫鱼</w:t>
            </w:r>
          </w:p>
        </w:tc>
        <w:tc>
          <w:tcPr>
            <w:tcW w:w="832" w:type="pct"/>
            <w:vAlign w:val="center"/>
          </w:tcPr>
          <w:p w14:paraId="008800CD"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15000</w:t>
            </w:r>
          </w:p>
        </w:tc>
      </w:tr>
      <w:tr w:rsidR="00D12A2E" w14:paraId="7626124D" w14:textId="77777777">
        <w:trPr>
          <w:trHeight w:val="454"/>
          <w:jc w:val="center"/>
        </w:trPr>
        <w:tc>
          <w:tcPr>
            <w:tcW w:w="834" w:type="pct"/>
            <w:vMerge/>
            <w:vAlign w:val="center"/>
          </w:tcPr>
          <w:p w14:paraId="402AE93C" w14:textId="77777777" w:rsidR="00D12A2E" w:rsidRDefault="00D12A2E">
            <w:pPr>
              <w:pStyle w:val="af6"/>
              <w:jc w:val="center"/>
              <w:rPr>
                <w:rFonts w:ascii="Times New Roman" w:eastAsiaTheme="minorEastAsia" w:hAnsi="Times New Roman" w:cs="Times New Roman"/>
                <w:sz w:val="21"/>
                <w:szCs w:val="21"/>
              </w:rPr>
            </w:pPr>
          </w:p>
        </w:tc>
        <w:tc>
          <w:tcPr>
            <w:tcW w:w="834" w:type="pct"/>
            <w:vMerge/>
            <w:vAlign w:val="center"/>
          </w:tcPr>
          <w:p w14:paraId="49426C4D" w14:textId="77777777" w:rsidR="00D12A2E" w:rsidRDefault="00D12A2E">
            <w:pPr>
              <w:pStyle w:val="af6"/>
              <w:jc w:val="center"/>
              <w:rPr>
                <w:rFonts w:ascii="Times New Roman" w:eastAsiaTheme="minorEastAsia" w:hAnsi="Times New Roman" w:cs="Times New Roman"/>
                <w:sz w:val="21"/>
                <w:szCs w:val="21"/>
              </w:rPr>
            </w:pPr>
          </w:p>
        </w:tc>
        <w:tc>
          <w:tcPr>
            <w:tcW w:w="833" w:type="pct"/>
            <w:vMerge/>
            <w:vAlign w:val="center"/>
          </w:tcPr>
          <w:p w14:paraId="1441A715" w14:textId="77777777" w:rsidR="00D12A2E" w:rsidRDefault="00D12A2E">
            <w:pPr>
              <w:pStyle w:val="af6"/>
              <w:jc w:val="center"/>
              <w:rPr>
                <w:rFonts w:ascii="Times New Roman" w:eastAsiaTheme="minorEastAsia" w:hAnsi="Times New Roman" w:cs="Times New Roman"/>
                <w:sz w:val="21"/>
                <w:szCs w:val="21"/>
              </w:rPr>
            </w:pPr>
          </w:p>
        </w:tc>
        <w:tc>
          <w:tcPr>
            <w:tcW w:w="834" w:type="pct"/>
            <w:vMerge/>
            <w:vAlign w:val="center"/>
          </w:tcPr>
          <w:p w14:paraId="35B393B1" w14:textId="77777777" w:rsidR="00D12A2E" w:rsidRDefault="00D12A2E">
            <w:pPr>
              <w:pStyle w:val="af6"/>
              <w:jc w:val="center"/>
              <w:rPr>
                <w:rFonts w:ascii="Times New Roman" w:eastAsiaTheme="minorEastAsia" w:hAnsi="Times New Roman" w:cs="Times New Roman"/>
                <w:sz w:val="21"/>
                <w:szCs w:val="21"/>
              </w:rPr>
            </w:pPr>
          </w:p>
        </w:tc>
        <w:tc>
          <w:tcPr>
            <w:tcW w:w="833" w:type="pct"/>
            <w:vAlign w:val="center"/>
          </w:tcPr>
          <w:p w14:paraId="4535B695"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稻虾养殖</w:t>
            </w:r>
          </w:p>
        </w:tc>
        <w:tc>
          <w:tcPr>
            <w:tcW w:w="832" w:type="pct"/>
            <w:vAlign w:val="center"/>
          </w:tcPr>
          <w:p w14:paraId="38AA3E55" w14:textId="77777777" w:rsidR="00D12A2E" w:rsidRDefault="00000000">
            <w:pPr>
              <w:pStyle w:val="af6"/>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30000</w:t>
            </w:r>
          </w:p>
        </w:tc>
      </w:tr>
      <w:tr w:rsidR="00D12A2E" w14:paraId="6201729D" w14:textId="77777777">
        <w:trPr>
          <w:trHeight w:val="1020"/>
          <w:jc w:val="center"/>
        </w:trPr>
        <w:tc>
          <w:tcPr>
            <w:tcW w:w="1" w:type="pct"/>
            <w:gridSpan w:val="6"/>
            <w:vAlign w:val="center"/>
          </w:tcPr>
          <w:p w14:paraId="2D99027E" w14:textId="77777777" w:rsidR="00D12A2E" w:rsidRDefault="00000000">
            <w:pPr>
              <w:pStyle w:val="af6"/>
              <w:adjustRightInd w:val="0"/>
              <w:snapToGrid w:val="0"/>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备注：本次渔业用水定额参考《江苏省工业、建筑业、服务业、生活和农业用水定额（</w:t>
            </w:r>
            <w:r>
              <w:rPr>
                <w:rFonts w:ascii="Times New Roman" w:eastAsiaTheme="minorEastAsia" w:hAnsi="Times New Roman" w:cs="Times New Roman"/>
                <w:color w:val="000000"/>
                <w:sz w:val="21"/>
                <w:szCs w:val="21"/>
              </w:rPr>
              <w:t>2025</w:t>
            </w:r>
            <w:r>
              <w:rPr>
                <w:rFonts w:ascii="Times New Roman" w:eastAsiaTheme="minorEastAsia" w:hAnsi="Times New Roman" w:cs="Times New Roman"/>
                <w:color w:val="000000"/>
                <w:sz w:val="21"/>
                <w:szCs w:val="21"/>
              </w:rPr>
              <w:t>年修订）》中定额值。</w:t>
            </w:r>
          </w:p>
        </w:tc>
      </w:tr>
    </w:tbl>
    <w:p w14:paraId="6C96DEE1" w14:textId="77777777" w:rsidR="00D12A2E" w:rsidRDefault="00D12A2E">
      <w:pPr>
        <w:pStyle w:val="af6"/>
        <w:rPr>
          <w:rFonts w:ascii="方正仿宋_GBK" w:eastAsia="方正仿宋_GBK" w:hint="eastAsia"/>
          <w:sz w:val="30"/>
          <w:szCs w:val="30"/>
        </w:rPr>
      </w:pPr>
    </w:p>
    <w:p w14:paraId="72F14284" w14:textId="77777777" w:rsidR="00D12A2E" w:rsidRDefault="00D12A2E">
      <w:pPr>
        <w:pStyle w:val="af6"/>
        <w:ind w:left="360"/>
        <w:rPr>
          <w:rFonts w:ascii="方正仿宋_GBK" w:eastAsia="方正仿宋_GBK" w:hint="eastAsia"/>
          <w:sz w:val="30"/>
          <w:szCs w:val="30"/>
        </w:rPr>
        <w:sectPr w:rsidR="00D12A2E">
          <w:pgSz w:w="11906" w:h="16838"/>
          <w:pgMar w:top="2098" w:right="1531" w:bottom="1985" w:left="1531" w:header="709" w:footer="1361" w:gutter="0"/>
          <w:cols w:space="0"/>
          <w:docGrid w:type="lines" w:linePitch="319"/>
        </w:sectPr>
      </w:pPr>
    </w:p>
    <w:p w14:paraId="2C91A7A2" w14:textId="77777777" w:rsidR="00D12A2E" w:rsidRDefault="00000000">
      <w:pPr>
        <w:pStyle w:val="af6"/>
        <w:spacing w:before="240" w:after="240" w:line="560" w:lineRule="exact"/>
        <w:jc w:val="center"/>
        <w:rPr>
          <w:rFonts w:ascii="Times New Roman" w:eastAsia="黑体" w:hAnsi="Times New Roman" w:cs="Times New Roman"/>
          <w:sz w:val="32"/>
        </w:rPr>
      </w:pPr>
      <w:r>
        <w:rPr>
          <w:rFonts w:ascii="Times New Roman" w:eastAsia="黑体" w:hAnsi="Times New Roman" w:cs="Times New Roman"/>
          <w:sz w:val="32"/>
        </w:rPr>
        <w:lastRenderedPageBreak/>
        <w:t>5</w:t>
      </w:r>
      <w:r>
        <w:rPr>
          <w:rFonts w:ascii="Times New Roman" w:eastAsia="黑体" w:hAnsi="Times New Roman" w:cs="Times New Roman" w:hint="eastAsia"/>
          <w:sz w:val="32"/>
        </w:rPr>
        <w:t>.</w:t>
      </w:r>
      <w:r>
        <w:rPr>
          <w:rFonts w:ascii="Times New Roman" w:eastAsia="黑体" w:hAnsi="Times New Roman" w:cs="Times New Roman" w:hint="eastAsia"/>
          <w:sz w:val="32"/>
          <w:lang w:eastAsia="zh-CN"/>
        </w:rPr>
        <w:t xml:space="preserve"> </w:t>
      </w:r>
      <w:r>
        <w:rPr>
          <w:rFonts w:ascii="Times New Roman" w:eastAsia="黑体" w:hAnsi="Times New Roman" w:cs="Times New Roman"/>
          <w:sz w:val="32"/>
        </w:rPr>
        <w:t>常州市工业用水定额</w:t>
      </w:r>
    </w:p>
    <w:tbl>
      <w:tblPr>
        <w:tblW w:w="487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54"/>
        <w:gridCol w:w="894"/>
        <w:gridCol w:w="704"/>
        <w:gridCol w:w="1117"/>
        <w:gridCol w:w="1275"/>
        <w:gridCol w:w="851"/>
        <w:gridCol w:w="1134"/>
        <w:gridCol w:w="1134"/>
        <w:gridCol w:w="1061"/>
      </w:tblGrid>
      <w:tr w:rsidR="00D12A2E" w14:paraId="5D755D91" w14:textId="77777777">
        <w:trPr>
          <w:trHeight w:val="20"/>
          <w:tblHeader/>
          <w:jc w:val="center"/>
        </w:trPr>
        <w:tc>
          <w:tcPr>
            <w:tcW w:w="654" w:type="dxa"/>
            <w:vAlign w:val="center"/>
          </w:tcPr>
          <w:p w14:paraId="6AD8B80F"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行业</w:t>
            </w:r>
          </w:p>
          <w:p w14:paraId="1719F8DC"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代码</w:t>
            </w:r>
          </w:p>
        </w:tc>
        <w:tc>
          <w:tcPr>
            <w:tcW w:w="894" w:type="dxa"/>
            <w:vAlign w:val="center"/>
          </w:tcPr>
          <w:p w14:paraId="5A6CC87E"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类别</w:t>
            </w:r>
          </w:p>
          <w:p w14:paraId="1A5468EF"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名称</w:t>
            </w:r>
          </w:p>
        </w:tc>
        <w:tc>
          <w:tcPr>
            <w:tcW w:w="704" w:type="dxa"/>
            <w:vAlign w:val="center"/>
          </w:tcPr>
          <w:p w14:paraId="334A6687"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分类</w:t>
            </w:r>
          </w:p>
          <w:p w14:paraId="484C0A61"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代码</w:t>
            </w:r>
          </w:p>
        </w:tc>
        <w:tc>
          <w:tcPr>
            <w:tcW w:w="1117" w:type="dxa"/>
            <w:vAlign w:val="center"/>
          </w:tcPr>
          <w:p w14:paraId="28371411"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分类</w:t>
            </w:r>
          </w:p>
          <w:p w14:paraId="64098812"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名称</w:t>
            </w:r>
          </w:p>
        </w:tc>
        <w:tc>
          <w:tcPr>
            <w:tcW w:w="1275" w:type="dxa"/>
            <w:vAlign w:val="center"/>
          </w:tcPr>
          <w:p w14:paraId="5CB607B5"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产品</w:t>
            </w:r>
          </w:p>
          <w:p w14:paraId="4E529D8B"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名称</w:t>
            </w:r>
          </w:p>
        </w:tc>
        <w:tc>
          <w:tcPr>
            <w:tcW w:w="851" w:type="dxa"/>
            <w:vAlign w:val="center"/>
          </w:tcPr>
          <w:p w14:paraId="5272C1D3"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单位</w:t>
            </w:r>
          </w:p>
        </w:tc>
        <w:tc>
          <w:tcPr>
            <w:tcW w:w="1134" w:type="dxa"/>
            <w:vAlign w:val="center"/>
          </w:tcPr>
          <w:p w14:paraId="17829DD0"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分级</w:t>
            </w:r>
          </w:p>
        </w:tc>
        <w:tc>
          <w:tcPr>
            <w:tcW w:w="1134" w:type="dxa"/>
            <w:vAlign w:val="center"/>
          </w:tcPr>
          <w:p w14:paraId="08ECE618"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定额</w:t>
            </w:r>
          </w:p>
        </w:tc>
        <w:tc>
          <w:tcPr>
            <w:tcW w:w="1061" w:type="dxa"/>
            <w:vAlign w:val="center"/>
          </w:tcPr>
          <w:p w14:paraId="0343DCAC"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备注</w:t>
            </w:r>
          </w:p>
        </w:tc>
      </w:tr>
      <w:tr w:rsidR="00D12A2E" w14:paraId="1693420F" w14:textId="77777777">
        <w:trPr>
          <w:trHeight w:val="340"/>
          <w:jc w:val="center"/>
        </w:trPr>
        <w:tc>
          <w:tcPr>
            <w:tcW w:w="654" w:type="dxa"/>
            <w:vMerge w:val="restart"/>
            <w:vAlign w:val="center"/>
          </w:tcPr>
          <w:p w14:paraId="7A936E8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101</w:t>
            </w:r>
          </w:p>
        </w:tc>
        <w:tc>
          <w:tcPr>
            <w:tcW w:w="894" w:type="dxa"/>
            <w:vMerge w:val="restart"/>
            <w:vAlign w:val="center"/>
          </w:tcPr>
          <w:p w14:paraId="0503FC4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土砂石开采</w:t>
            </w:r>
          </w:p>
        </w:tc>
        <w:tc>
          <w:tcPr>
            <w:tcW w:w="704" w:type="dxa"/>
            <w:vMerge w:val="restart"/>
            <w:vAlign w:val="center"/>
          </w:tcPr>
          <w:p w14:paraId="04F1CAF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1019</w:t>
            </w:r>
          </w:p>
        </w:tc>
        <w:tc>
          <w:tcPr>
            <w:tcW w:w="1117" w:type="dxa"/>
            <w:vMerge w:val="restart"/>
            <w:vAlign w:val="center"/>
          </w:tcPr>
          <w:p w14:paraId="4B0549A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粘土及其他土砂石开采</w:t>
            </w:r>
          </w:p>
        </w:tc>
        <w:tc>
          <w:tcPr>
            <w:tcW w:w="1275" w:type="dxa"/>
            <w:vMerge w:val="restart"/>
            <w:vAlign w:val="center"/>
          </w:tcPr>
          <w:p w14:paraId="24E6EA7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石料</w:t>
            </w:r>
          </w:p>
        </w:tc>
        <w:tc>
          <w:tcPr>
            <w:tcW w:w="851" w:type="dxa"/>
            <w:vMerge w:val="restart"/>
            <w:vAlign w:val="center"/>
          </w:tcPr>
          <w:p w14:paraId="49BE124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BCF097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70AB5A3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w:t>
            </w:r>
          </w:p>
        </w:tc>
        <w:tc>
          <w:tcPr>
            <w:tcW w:w="1061" w:type="dxa"/>
            <w:vAlign w:val="center"/>
          </w:tcPr>
          <w:p w14:paraId="78B017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FCCC2BB" w14:textId="77777777">
        <w:trPr>
          <w:trHeight w:val="340"/>
          <w:jc w:val="center"/>
        </w:trPr>
        <w:tc>
          <w:tcPr>
            <w:tcW w:w="654" w:type="dxa"/>
            <w:vMerge/>
            <w:vAlign w:val="center"/>
          </w:tcPr>
          <w:p w14:paraId="2A59F4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7FCC5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72215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195B8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7C489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9D5F5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02E4A8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3AEDF25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w:t>
            </w:r>
          </w:p>
        </w:tc>
        <w:tc>
          <w:tcPr>
            <w:tcW w:w="1061" w:type="dxa"/>
            <w:vAlign w:val="center"/>
          </w:tcPr>
          <w:p w14:paraId="5575B5D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54E2699" w14:textId="77777777">
        <w:trPr>
          <w:trHeight w:val="340"/>
          <w:jc w:val="center"/>
        </w:trPr>
        <w:tc>
          <w:tcPr>
            <w:tcW w:w="654" w:type="dxa"/>
            <w:vMerge/>
            <w:vAlign w:val="center"/>
          </w:tcPr>
          <w:p w14:paraId="0D5755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A751A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97739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DEC80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51277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09050B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B76239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7E41771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Align w:val="center"/>
          </w:tcPr>
          <w:p w14:paraId="308339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A803FB0" w14:textId="77777777">
        <w:trPr>
          <w:trHeight w:val="340"/>
          <w:jc w:val="center"/>
        </w:trPr>
        <w:tc>
          <w:tcPr>
            <w:tcW w:w="654" w:type="dxa"/>
            <w:vMerge w:val="restart"/>
            <w:vAlign w:val="center"/>
          </w:tcPr>
          <w:p w14:paraId="122B985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103</w:t>
            </w:r>
          </w:p>
        </w:tc>
        <w:tc>
          <w:tcPr>
            <w:tcW w:w="894" w:type="dxa"/>
            <w:vMerge w:val="restart"/>
            <w:vAlign w:val="center"/>
          </w:tcPr>
          <w:p w14:paraId="2D803CD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采盐</w:t>
            </w:r>
          </w:p>
        </w:tc>
        <w:tc>
          <w:tcPr>
            <w:tcW w:w="704" w:type="dxa"/>
            <w:vMerge w:val="restart"/>
            <w:vAlign w:val="center"/>
          </w:tcPr>
          <w:p w14:paraId="2BABBC6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1030</w:t>
            </w:r>
          </w:p>
        </w:tc>
        <w:tc>
          <w:tcPr>
            <w:tcW w:w="1117" w:type="dxa"/>
            <w:vMerge w:val="restart"/>
            <w:vAlign w:val="center"/>
          </w:tcPr>
          <w:p w14:paraId="7667BE9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采盐</w:t>
            </w:r>
          </w:p>
        </w:tc>
        <w:tc>
          <w:tcPr>
            <w:tcW w:w="1275" w:type="dxa"/>
            <w:vMerge w:val="restart"/>
            <w:vAlign w:val="center"/>
          </w:tcPr>
          <w:p w14:paraId="05088F4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井盐采盐</w:t>
            </w:r>
          </w:p>
        </w:tc>
        <w:tc>
          <w:tcPr>
            <w:tcW w:w="851" w:type="dxa"/>
            <w:vMerge w:val="restart"/>
            <w:vAlign w:val="center"/>
          </w:tcPr>
          <w:p w14:paraId="346CCB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CC7658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188FEF0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w:t>
            </w:r>
          </w:p>
        </w:tc>
        <w:tc>
          <w:tcPr>
            <w:tcW w:w="1061" w:type="dxa"/>
            <w:vAlign w:val="center"/>
          </w:tcPr>
          <w:p w14:paraId="64D27F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135EE5A" w14:textId="77777777">
        <w:trPr>
          <w:trHeight w:val="340"/>
          <w:jc w:val="center"/>
        </w:trPr>
        <w:tc>
          <w:tcPr>
            <w:tcW w:w="654" w:type="dxa"/>
            <w:vMerge/>
            <w:vAlign w:val="center"/>
          </w:tcPr>
          <w:p w14:paraId="25182D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B8A53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4BD65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0FBB3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328BC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CD288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3C5D93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482AB17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w:t>
            </w:r>
          </w:p>
        </w:tc>
        <w:tc>
          <w:tcPr>
            <w:tcW w:w="1061" w:type="dxa"/>
            <w:vAlign w:val="center"/>
          </w:tcPr>
          <w:p w14:paraId="28E76C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4A004B5" w14:textId="77777777">
        <w:trPr>
          <w:trHeight w:val="340"/>
          <w:jc w:val="center"/>
        </w:trPr>
        <w:tc>
          <w:tcPr>
            <w:tcW w:w="654" w:type="dxa"/>
            <w:vMerge/>
            <w:vAlign w:val="center"/>
          </w:tcPr>
          <w:p w14:paraId="1D05CB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24DD7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F606D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1564E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70B84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FE86C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2A70B2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1D62946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w:t>
            </w:r>
          </w:p>
        </w:tc>
        <w:tc>
          <w:tcPr>
            <w:tcW w:w="1061" w:type="dxa"/>
            <w:vAlign w:val="center"/>
          </w:tcPr>
          <w:p w14:paraId="69E516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3247B1B" w14:textId="77777777">
        <w:trPr>
          <w:trHeight w:val="340"/>
          <w:jc w:val="center"/>
        </w:trPr>
        <w:tc>
          <w:tcPr>
            <w:tcW w:w="654" w:type="dxa"/>
            <w:vMerge w:val="restart"/>
            <w:vAlign w:val="center"/>
          </w:tcPr>
          <w:p w14:paraId="59E15E8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131</w:t>
            </w:r>
          </w:p>
        </w:tc>
        <w:tc>
          <w:tcPr>
            <w:tcW w:w="894" w:type="dxa"/>
            <w:vMerge w:val="restart"/>
            <w:vAlign w:val="center"/>
          </w:tcPr>
          <w:p w14:paraId="35F46BE3"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谷物</w:t>
            </w:r>
          </w:p>
          <w:p w14:paraId="7CDBAD3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磨制</w:t>
            </w:r>
          </w:p>
        </w:tc>
        <w:tc>
          <w:tcPr>
            <w:tcW w:w="704" w:type="dxa"/>
            <w:vMerge w:val="restart"/>
            <w:vAlign w:val="center"/>
          </w:tcPr>
          <w:p w14:paraId="129026D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1311</w:t>
            </w:r>
          </w:p>
        </w:tc>
        <w:tc>
          <w:tcPr>
            <w:tcW w:w="1117" w:type="dxa"/>
            <w:vMerge w:val="restart"/>
            <w:vAlign w:val="center"/>
          </w:tcPr>
          <w:p w14:paraId="3F2DD6B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稻谷加工</w:t>
            </w:r>
          </w:p>
        </w:tc>
        <w:tc>
          <w:tcPr>
            <w:tcW w:w="1275" w:type="dxa"/>
            <w:vMerge w:val="restart"/>
            <w:vAlign w:val="center"/>
          </w:tcPr>
          <w:p w14:paraId="5C92626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大米</w:t>
            </w:r>
          </w:p>
        </w:tc>
        <w:tc>
          <w:tcPr>
            <w:tcW w:w="851" w:type="dxa"/>
            <w:vMerge w:val="restart"/>
            <w:vAlign w:val="center"/>
          </w:tcPr>
          <w:p w14:paraId="76D5C6E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23D9D8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10D15B0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0.02</w:t>
            </w:r>
          </w:p>
        </w:tc>
        <w:tc>
          <w:tcPr>
            <w:tcW w:w="1061" w:type="dxa"/>
            <w:vAlign w:val="center"/>
          </w:tcPr>
          <w:p w14:paraId="4A9DCF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F3C4936" w14:textId="77777777">
        <w:trPr>
          <w:trHeight w:val="340"/>
          <w:jc w:val="center"/>
        </w:trPr>
        <w:tc>
          <w:tcPr>
            <w:tcW w:w="654" w:type="dxa"/>
            <w:vMerge/>
            <w:vAlign w:val="center"/>
          </w:tcPr>
          <w:p w14:paraId="49937E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A731B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CFC09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BF757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AE9CC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6562A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2963F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390F1B4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0.04</w:t>
            </w:r>
          </w:p>
        </w:tc>
        <w:tc>
          <w:tcPr>
            <w:tcW w:w="1061" w:type="dxa"/>
            <w:vAlign w:val="center"/>
          </w:tcPr>
          <w:p w14:paraId="1396E78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CBA1F8F" w14:textId="77777777">
        <w:trPr>
          <w:trHeight w:val="340"/>
          <w:jc w:val="center"/>
        </w:trPr>
        <w:tc>
          <w:tcPr>
            <w:tcW w:w="654" w:type="dxa"/>
            <w:vMerge/>
            <w:vAlign w:val="center"/>
          </w:tcPr>
          <w:p w14:paraId="66D14E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6ACDD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0C8FC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992169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479A35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97BAC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89F166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5A2BEA7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0.05</w:t>
            </w:r>
          </w:p>
        </w:tc>
        <w:tc>
          <w:tcPr>
            <w:tcW w:w="1061" w:type="dxa"/>
            <w:vAlign w:val="center"/>
          </w:tcPr>
          <w:p w14:paraId="61CE26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9D47560" w14:textId="77777777">
        <w:trPr>
          <w:trHeight w:val="340"/>
          <w:jc w:val="center"/>
        </w:trPr>
        <w:tc>
          <w:tcPr>
            <w:tcW w:w="654" w:type="dxa"/>
            <w:vMerge/>
            <w:vAlign w:val="center"/>
          </w:tcPr>
          <w:p w14:paraId="4B5989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4FD5B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46A29F5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1312</w:t>
            </w:r>
          </w:p>
        </w:tc>
        <w:tc>
          <w:tcPr>
            <w:tcW w:w="1117" w:type="dxa"/>
            <w:vMerge w:val="restart"/>
            <w:vAlign w:val="center"/>
          </w:tcPr>
          <w:p w14:paraId="67C76E1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小麦加工</w:t>
            </w:r>
          </w:p>
        </w:tc>
        <w:tc>
          <w:tcPr>
            <w:tcW w:w="1275" w:type="dxa"/>
            <w:vMerge w:val="restart"/>
            <w:vAlign w:val="center"/>
          </w:tcPr>
          <w:p w14:paraId="68D7965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面粉</w:t>
            </w:r>
          </w:p>
        </w:tc>
        <w:tc>
          <w:tcPr>
            <w:tcW w:w="851" w:type="dxa"/>
            <w:vMerge w:val="restart"/>
            <w:vAlign w:val="center"/>
          </w:tcPr>
          <w:p w14:paraId="31AF589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EE6F35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6D126A4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0.07</w:t>
            </w:r>
          </w:p>
        </w:tc>
        <w:tc>
          <w:tcPr>
            <w:tcW w:w="1061" w:type="dxa"/>
            <w:vAlign w:val="center"/>
          </w:tcPr>
          <w:p w14:paraId="76843A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02F860E" w14:textId="77777777">
        <w:trPr>
          <w:trHeight w:val="340"/>
          <w:jc w:val="center"/>
        </w:trPr>
        <w:tc>
          <w:tcPr>
            <w:tcW w:w="654" w:type="dxa"/>
            <w:vMerge/>
            <w:vAlign w:val="center"/>
          </w:tcPr>
          <w:p w14:paraId="76A7CC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E594D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30AAF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BF30F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6AC8A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43ED5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9910C2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0C8B21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w:t>
            </w:r>
          </w:p>
        </w:tc>
        <w:tc>
          <w:tcPr>
            <w:tcW w:w="1061" w:type="dxa"/>
            <w:vAlign w:val="center"/>
          </w:tcPr>
          <w:p w14:paraId="5083ED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7AE2FC5" w14:textId="77777777">
        <w:trPr>
          <w:trHeight w:val="340"/>
          <w:jc w:val="center"/>
        </w:trPr>
        <w:tc>
          <w:tcPr>
            <w:tcW w:w="654" w:type="dxa"/>
            <w:vMerge/>
            <w:vAlign w:val="center"/>
          </w:tcPr>
          <w:p w14:paraId="6A36C0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18B3F0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5FD21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AF9C8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B7E0F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E32A4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7CED3C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249FAB6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w:t>
            </w:r>
          </w:p>
        </w:tc>
        <w:tc>
          <w:tcPr>
            <w:tcW w:w="1061" w:type="dxa"/>
            <w:vAlign w:val="center"/>
          </w:tcPr>
          <w:p w14:paraId="1C7F38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857967E" w14:textId="77777777">
        <w:trPr>
          <w:trHeight w:val="340"/>
          <w:jc w:val="center"/>
        </w:trPr>
        <w:tc>
          <w:tcPr>
            <w:tcW w:w="654" w:type="dxa"/>
            <w:vMerge w:val="restart"/>
            <w:vAlign w:val="center"/>
          </w:tcPr>
          <w:p w14:paraId="506B7A1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132</w:t>
            </w:r>
          </w:p>
        </w:tc>
        <w:tc>
          <w:tcPr>
            <w:tcW w:w="894" w:type="dxa"/>
            <w:vMerge w:val="restart"/>
            <w:vAlign w:val="center"/>
          </w:tcPr>
          <w:p w14:paraId="4638E422"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饲料</w:t>
            </w:r>
          </w:p>
          <w:p w14:paraId="0F94C34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加工</w:t>
            </w:r>
          </w:p>
        </w:tc>
        <w:tc>
          <w:tcPr>
            <w:tcW w:w="704" w:type="dxa"/>
            <w:vMerge w:val="restart"/>
            <w:vAlign w:val="center"/>
          </w:tcPr>
          <w:p w14:paraId="5913FC8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1329</w:t>
            </w:r>
          </w:p>
        </w:tc>
        <w:tc>
          <w:tcPr>
            <w:tcW w:w="1117" w:type="dxa"/>
            <w:vMerge w:val="restart"/>
            <w:vAlign w:val="center"/>
          </w:tcPr>
          <w:p w14:paraId="6ECB349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其他饲料加工</w:t>
            </w:r>
          </w:p>
        </w:tc>
        <w:tc>
          <w:tcPr>
            <w:tcW w:w="1275" w:type="dxa"/>
            <w:vMerge w:val="restart"/>
            <w:vAlign w:val="center"/>
          </w:tcPr>
          <w:p w14:paraId="04AE2AA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饲料</w:t>
            </w:r>
          </w:p>
        </w:tc>
        <w:tc>
          <w:tcPr>
            <w:tcW w:w="851" w:type="dxa"/>
            <w:vMerge w:val="restart"/>
            <w:vAlign w:val="center"/>
          </w:tcPr>
          <w:p w14:paraId="28A7046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A601AE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43F456E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0.15</w:t>
            </w:r>
          </w:p>
        </w:tc>
        <w:tc>
          <w:tcPr>
            <w:tcW w:w="1061" w:type="dxa"/>
            <w:vAlign w:val="center"/>
          </w:tcPr>
          <w:p w14:paraId="0FB686A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A05989E" w14:textId="77777777">
        <w:trPr>
          <w:trHeight w:val="340"/>
          <w:jc w:val="center"/>
        </w:trPr>
        <w:tc>
          <w:tcPr>
            <w:tcW w:w="654" w:type="dxa"/>
            <w:vMerge/>
            <w:vAlign w:val="center"/>
          </w:tcPr>
          <w:p w14:paraId="03354E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F2348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7AE94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F9664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798BF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9F110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00732B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6F318D8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w:t>
            </w:r>
          </w:p>
        </w:tc>
        <w:tc>
          <w:tcPr>
            <w:tcW w:w="1061" w:type="dxa"/>
            <w:vAlign w:val="center"/>
          </w:tcPr>
          <w:p w14:paraId="5B0FD9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CF9D955" w14:textId="77777777">
        <w:trPr>
          <w:trHeight w:val="340"/>
          <w:jc w:val="center"/>
        </w:trPr>
        <w:tc>
          <w:tcPr>
            <w:tcW w:w="654" w:type="dxa"/>
            <w:vMerge/>
            <w:vAlign w:val="center"/>
          </w:tcPr>
          <w:p w14:paraId="13BCAC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82A198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22316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7205C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F8922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AEFAD2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7D25E2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6C71CAD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w:t>
            </w:r>
          </w:p>
        </w:tc>
        <w:tc>
          <w:tcPr>
            <w:tcW w:w="1061" w:type="dxa"/>
            <w:vAlign w:val="center"/>
          </w:tcPr>
          <w:p w14:paraId="648066E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1D855B0" w14:textId="77777777">
        <w:trPr>
          <w:trHeight w:val="340"/>
          <w:jc w:val="center"/>
        </w:trPr>
        <w:tc>
          <w:tcPr>
            <w:tcW w:w="654" w:type="dxa"/>
            <w:vMerge w:val="restart"/>
            <w:vAlign w:val="center"/>
          </w:tcPr>
          <w:p w14:paraId="08136B0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133</w:t>
            </w:r>
          </w:p>
        </w:tc>
        <w:tc>
          <w:tcPr>
            <w:tcW w:w="894" w:type="dxa"/>
            <w:vMerge w:val="restart"/>
            <w:vAlign w:val="center"/>
          </w:tcPr>
          <w:p w14:paraId="6BFE64A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植物油加工</w:t>
            </w:r>
          </w:p>
        </w:tc>
        <w:tc>
          <w:tcPr>
            <w:tcW w:w="704" w:type="dxa"/>
            <w:vMerge w:val="restart"/>
            <w:vAlign w:val="center"/>
          </w:tcPr>
          <w:p w14:paraId="19693F5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1331</w:t>
            </w:r>
          </w:p>
        </w:tc>
        <w:tc>
          <w:tcPr>
            <w:tcW w:w="1117" w:type="dxa"/>
            <w:vMerge w:val="restart"/>
            <w:vAlign w:val="center"/>
          </w:tcPr>
          <w:p w14:paraId="75AF445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食用植物油加工</w:t>
            </w:r>
          </w:p>
        </w:tc>
        <w:tc>
          <w:tcPr>
            <w:tcW w:w="1275" w:type="dxa"/>
            <w:vMerge w:val="restart"/>
            <w:vAlign w:val="center"/>
          </w:tcPr>
          <w:p w14:paraId="5FDEB598"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食用</w:t>
            </w:r>
          </w:p>
          <w:p w14:paraId="7DE9745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植物油</w:t>
            </w:r>
          </w:p>
        </w:tc>
        <w:tc>
          <w:tcPr>
            <w:tcW w:w="851" w:type="dxa"/>
            <w:vMerge w:val="restart"/>
            <w:vAlign w:val="center"/>
          </w:tcPr>
          <w:p w14:paraId="00210B9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EC58B2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4B770F1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w:t>
            </w:r>
          </w:p>
        </w:tc>
        <w:tc>
          <w:tcPr>
            <w:tcW w:w="1061" w:type="dxa"/>
            <w:vAlign w:val="center"/>
          </w:tcPr>
          <w:p w14:paraId="318B8E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91626F1" w14:textId="77777777">
        <w:trPr>
          <w:trHeight w:val="340"/>
          <w:jc w:val="center"/>
        </w:trPr>
        <w:tc>
          <w:tcPr>
            <w:tcW w:w="654" w:type="dxa"/>
            <w:vMerge/>
            <w:vAlign w:val="center"/>
          </w:tcPr>
          <w:p w14:paraId="735C28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18FDE0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74603F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4130E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A2E49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CC54C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822DD8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0C9A629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Align w:val="center"/>
          </w:tcPr>
          <w:p w14:paraId="19C3D6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F255360" w14:textId="77777777">
        <w:trPr>
          <w:trHeight w:val="340"/>
          <w:jc w:val="center"/>
        </w:trPr>
        <w:tc>
          <w:tcPr>
            <w:tcW w:w="654" w:type="dxa"/>
            <w:vMerge/>
            <w:vAlign w:val="center"/>
          </w:tcPr>
          <w:p w14:paraId="31E092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F5EB6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F9D16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87E2C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B849E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9BE6A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8FD262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22ACA6A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Align w:val="center"/>
          </w:tcPr>
          <w:p w14:paraId="5481B5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5F92E47" w14:textId="77777777">
        <w:trPr>
          <w:trHeight w:val="369"/>
          <w:jc w:val="center"/>
        </w:trPr>
        <w:tc>
          <w:tcPr>
            <w:tcW w:w="654" w:type="dxa"/>
            <w:vMerge w:val="restart"/>
            <w:vAlign w:val="center"/>
          </w:tcPr>
          <w:p w14:paraId="25FC433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134</w:t>
            </w:r>
          </w:p>
        </w:tc>
        <w:tc>
          <w:tcPr>
            <w:tcW w:w="894" w:type="dxa"/>
            <w:vMerge w:val="restart"/>
            <w:vAlign w:val="center"/>
          </w:tcPr>
          <w:p w14:paraId="59AAAD4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制糖业</w:t>
            </w:r>
          </w:p>
        </w:tc>
        <w:tc>
          <w:tcPr>
            <w:tcW w:w="704" w:type="dxa"/>
            <w:vMerge w:val="restart"/>
            <w:vAlign w:val="center"/>
          </w:tcPr>
          <w:p w14:paraId="03C66E0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1340</w:t>
            </w:r>
          </w:p>
        </w:tc>
        <w:tc>
          <w:tcPr>
            <w:tcW w:w="1117" w:type="dxa"/>
            <w:vMerge w:val="restart"/>
            <w:vAlign w:val="center"/>
          </w:tcPr>
          <w:p w14:paraId="6E772E2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制糖业</w:t>
            </w:r>
          </w:p>
        </w:tc>
        <w:tc>
          <w:tcPr>
            <w:tcW w:w="1275" w:type="dxa"/>
            <w:vMerge w:val="restart"/>
            <w:vAlign w:val="center"/>
          </w:tcPr>
          <w:p w14:paraId="6D3339F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食糖</w:t>
            </w:r>
          </w:p>
        </w:tc>
        <w:tc>
          <w:tcPr>
            <w:tcW w:w="851" w:type="dxa"/>
            <w:vMerge w:val="restart"/>
            <w:vAlign w:val="center"/>
          </w:tcPr>
          <w:p w14:paraId="61433C1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B65920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329FF58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Merge w:val="restart"/>
            <w:vAlign w:val="center"/>
          </w:tcPr>
          <w:p w14:paraId="3D9C085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甘蔗糖厂</w:t>
            </w:r>
          </w:p>
        </w:tc>
      </w:tr>
      <w:tr w:rsidR="00D12A2E" w14:paraId="7370AFE9" w14:textId="77777777">
        <w:trPr>
          <w:trHeight w:val="369"/>
          <w:jc w:val="center"/>
        </w:trPr>
        <w:tc>
          <w:tcPr>
            <w:tcW w:w="654" w:type="dxa"/>
            <w:vMerge/>
            <w:vAlign w:val="center"/>
          </w:tcPr>
          <w:p w14:paraId="63711B8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53909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82180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842EC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A76BF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89551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371D54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510F469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Merge/>
            <w:vAlign w:val="center"/>
          </w:tcPr>
          <w:p w14:paraId="521464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15F1937" w14:textId="77777777">
        <w:trPr>
          <w:trHeight w:val="369"/>
          <w:jc w:val="center"/>
        </w:trPr>
        <w:tc>
          <w:tcPr>
            <w:tcW w:w="654" w:type="dxa"/>
            <w:vMerge/>
            <w:vAlign w:val="center"/>
          </w:tcPr>
          <w:p w14:paraId="451979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D5147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22A9F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83CD6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105F1A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C14CFA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56F7C7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01075EB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Merge/>
            <w:vAlign w:val="center"/>
          </w:tcPr>
          <w:p w14:paraId="12C958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617F17A" w14:textId="77777777">
        <w:trPr>
          <w:trHeight w:val="369"/>
          <w:jc w:val="center"/>
        </w:trPr>
        <w:tc>
          <w:tcPr>
            <w:tcW w:w="654" w:type="dxa"/>
            <w:vMerge/>
            <w:vAlign w:val="center"/>
          </w:tcPr>
          <w:p w14:paraId="485739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53DE0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1D636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1FA20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3BE4E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restart"/>
            <w:vAlign w:val="center"/>
          </w:tcPr>
          <w:p w14:paraId="36E8C3A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AA6E10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0F13404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Merge w:val="restart"/>
            <w:vAlign w:val="center"/>
          </w:tcPr>
          <w:p w14:paraId="7094C35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甜菜糖厂</w:t>
            </w:r>
          </w:p>
        </w:tc>
      </w:tr>
      <w:tr w:rsidR="00D12A2E" w14:paraId="19EFCB0B" w14:textId="77777777">
        <w:trPr>
          <w:trHeight w:val="369"/>
          <w:jc w:val="center"/>
        </w:trPr>
        <w:tc>
          <w:tcPr>
            <w:tcW w:w="654" w:type="dxa"/>
            <w:vMerge/>
            <w:vAlign w:val="center"/>
          </w:tcPr>
          <w:p w14:paraId="2F9780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225DA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1333D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5C330E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C36D7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F0624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9AD12D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3FB9B2C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Merge/>
            <w:vAlign w:val="center"/>
          </w:tcPr>
          <w:p w14:paraId="520B63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6C74079" w14:textId="77777777">
        <w:trPr>
          <w:trHeight w:val="369"/>
          <w:jc w:val="center"/>
        </w:trPr>
        <w:tc>
          <w:tcPr>
            <w:tcW w:w="654" w:type="dxa"/>
            <w:vMerge/>
            <w:vAlign w:val="center"/>
          </w:tcPr>
          <w:p w14:paraId="1F4D19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BE469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4A88A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0E5E1B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E0FFC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66997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BDB8F0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210B865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Merge/>
            <w:vAlign w:val="center"/>
          </w:tcPr>
          <w:p w14:paraId="522CAB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69E7036" w14:textId="77777777">
        <w:trPr>
          <w:trHeight w:val="369"/>
          <w:jc w:val="center"/>
        </w:trPr>
        <w:tc>
          <w:tcPr>
            <w:tcW w:w="654" w:type="dxa"/>
            <w:vMerge/>
            <w:vAlign w:val="center"/>
          </w:tcPr>
          <w:p w14:paraId="75011E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6FBE5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89A60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58327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382AC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restart"/>
            <w:vAlign w:val="center"/>
          </w:tcPr>
          <w:p w14:paraId="772E40A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472FA2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09F32F3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Merge w:val="restart"/>
            <w:vAlign w:val="center"/>
          </w:tcPr>
          <w:p w14:paraId="516624C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炼糖厂</w:t>
            </w:r>
          </w:p>
        </w:tc>
      </w:tr>
      <w:tr w:rsidR="00D12A2E" w14:paraId="2B49857E" w14:textId="77777777">
        <w:trPr>
          <w:trHeight w:val="369"/>
          <w:jc w:val="center"/>
        </w:trPr>
        <w:tc>
          <w:tcPr>
            <w:tcW w:w="654" w:type="dxa"/>
            <w:vMerge/>
            <w:vAlign w:val="center"/>
          </w:tcPr>
          <w:p w14:paraId="1743BA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C478CA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FEAC8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D24DD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A55FA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F7F36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E5A194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01877CC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Merge/>
            <w:vAlign w:val="center"/>
          </w:tcPr>
          <w:p w14:paraId="45CB82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875D90B" w14:textId="77777777">
        <w:trPr>
          <w:trHeight w:val="369"/>
          <w:jc w:val="center"/>
        </w:trPr>
        <w:tc>
          <w:tcPr>
            <w:tcW w:w="654" w:type="dxa"/>
            <w:vMerge/>
            <w:vAlign w:val="center"/>
          </w:tcPr>
          <w:p w14:paraId="3E9304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91B82E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F7ADD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783AC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1783B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C872E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915429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0FA85BB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Merge/>
            <w:vAlign w:val="center"/>
          </w:tcPr>
          <w:p w14:paraId="48D46D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100F368" w14:textId="77777777">
        <w:trPr>
          <w:trHeight w:val="369"/>
          <w:jc w:val="center"/>
        </w:trPr>
        <w:tc>
          <w:tcPr>
            <w:tcW w:w="654" w:type="dxa"/>
            <w:vMerge w:val="restart"/>
            <w:vAlign w:val="center"/>
          </w:tcPr>
          <w:p w14:paraId="7C143F8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135</w:t>
            </w:r>
          </w:p>
        </w:tc>
        <w:tc>
          <w:tcPr>
            <w:tcW w:w="894" w:type="dxa"/>
            <w:vMerge w:val="restart"/>
            <w:vAlign w:val="center"/>
          </w:tcPr>
          <w:p w14:paraId="2FD70C25"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屠宰及肉类</w:t>
            </w:r>
          </w:p>
          <w:p w14:paraId="67F9AE1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加工</w:t>
            </w:r>
          </w:p>
        </w:tc>
        <w:tc>
          <w:tcPr>
            <w:tcW w:w="704" w:type="dxa"/>
            <w:vMerge w:val="restart"/>
            <w:vAlign w:val="center"/>
          </w:tcPr>
          <w:p w14:paraId="7098D9E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1351</w:t>
            </w:r>
          </w:p>
        </w:tc>
        <w:tc>
          <w:tcPr>
            <w:tcW w:w="1117" w:type="dxa"/>
            <w:vMerge w:val="restart"/>
            <w:vAlign w:val="center"/>
          </w:tcPr>
          <w:p w14:paraId="32ED926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牲畜屠宰</w:t>
            </w:r>
          </w:p>
        </w:tc>
        <w:tc>
          <w:tcPr>
            <w:tcW w:w="1275" w:type="dxa"/>
            <w:vMerge w:val="restart"/>
            <w:vAlign w:val="center"/>
          </w:tcPr>
          <w:p w14:paraId="5F160E2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生猪屠宰</w:t>
            </w:r>
          </w:p>
        </w:tc>
        <w:tc>
          <w:tcPr>
            <w:tcW w:w="851" w:type="dxa"/>
            <w:vMerge w:val="restart"/>
            <w:vAlign w:val="center"/>
          </w:tcPr>
          <w:p w14:paraId="6C2A93E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头</w:t>
            </w:r>
          </w:p>
        </w:tc>
        <w:tc>
          <w:tcPr>
            <w:tcW w:w="1134" w:type="dxa"/>
            <w:vAlign w:val="center"/>
          </w:tcPr>
          <w:p w14:paraId="387846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7935910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w:t>
            </w:r>
          </w:p>
        </w:tc>
        <w:tc>
          <w:tcPr>
            <w:tcW w:w="1061" w:type="dxa"/>
            <w:vAlign w:val="center"/>
          </w:tcPr>
          <w:p w14:paraId="17090B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1C73DCA" w14:textId="77777777">
        <w:trPr>
          <w:trHeight w:val="369"/>
          <w:jc w:val="center"/>
        </w:trPr>
        <w:tc>
          <w:tcPr>
            <w:tcW w:w="654" w:type="dxa"/>
            <w:vMerge/>
            <w:vAlign w:val="center"/>
          </w:tcPr>
          <w:p w14:paraId="2C86CB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A2F3F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1B212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7822C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7F0B9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91BA9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54737F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583BCF1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w:t>
            </w:r>
          </w:p>
        </w:tc>
        <w:tc>
          <w:tcPr>
            <w:tcW w:w="1061" w:type="dxa"/>
            <w:vAlign w:val="center"/>
          </w:tcPr>
          <w:p w14:paraId="098441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2849D1B" w14:textId="77777777">
        <w:trPr>
          <w:trHeight w:val="369"/>
          <w:jc w:val="center"/>
        </w:trPr>
        <w:tc>
          <w:tcPr>
            <w:tcW w:w="654" w:type="dxa"/>
            <w:vMerge/>
            <w:vAlign w:val="center"/>
          </w:tcPr>
          <w:p w14:paraId="439A41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FD1AF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A55865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E104A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20D54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46E4A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63F01F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2A3AE32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Align w:val="center"/>
          </w:tcPr>
          <w:p w14:paraId="30283B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8CC568C" w14:textId="77777777">
        <w:trPr>
          <w:trHeight w:val="340"/>
          <w:jc w:val="center"/>
        </w:trPr>
        <w:tc>
          <w:tcPr>
            <w:tcW w:w="654" w:type="dxa"/>
            <w:vMerge w:val="restart"/>
            <w:vAlign w:val="center"/>
          </w:tcPr>
          <w:p w14:paraId="048BD3D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135</w:t>
            </w:r>
          </w:p>
        </w:tc>
        <w:tc>
          <w:tcPr>
            <w:tcW w:w="894" w:type="dxa"/>
            <w:vMerge w:val="restart"/>
            <w:vAlign w:val="center"/>
          </w:tcPr>
          <w:p w14:paraId="034A1647"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屠宰及肉类</w:t>
            </w:r>
          </w:p>
          <w:p w14:paraId="4C45665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加工</w:t>
            </w:r>
          </w:p>
        </w:tc>
        <w:tc>
          <w:tcPr>
            <w:tcW w:w="704" w:type="dxa"/>
            <w:vMerge w:val="restart"/>
            <w:vAlign w:val="center"/>
          </w:tcPr>
          <w:p w14:paraId="1D746C4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1352</w:t>
            </w:r>
          </w:p>
        </w:tc>
        <w:tc>
          <w:tcPr>
            <w:tcW w:w="1117" w:type="dxa"/>
            <w:vMerge w:val="restart"/>
            <w:vAlign w:val="center"/>
          </w:tcPr>
          <w:p w14:paraId="1669D72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禽类屠宰</w:t>
            </w:r>
          </w:p>
        </w:tc>
        <w:tc>
          <w:tcPr>
            <w:tcW w:w="1275" w:type="dxa"/>
            <w:vMerge w:val="restart"/>
            <w:vAlign w:val="center"/>
          </w:tcPr>
          <w:p w14:paraId="756EB47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禽类屠宰</w:t>
            </w:r>
          </w:p>
        </w:tc>
        <w:tc>
          <w:tcPr>
            <w:tcW w:w="851" w:type="dxa"/>
            <w:vMerge w:val="restart"/>
            <w:vAlign w:val="center"/>
          </w:tcPr>
          <w:p w14:paraId="330E7B9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DA856F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4E1C953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399589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CBC6BB8" w14:textId="77777777">
        <w:trPr>
          <w:trHeight w:val="340"/>
          <w:jc w:val="center"/>
        </w:trPr>
        <w:tc>
          <w:tcPr>
            <w:tcW w:w="654" w:type="dxa"/>
            <w:vMerge/>
            <w:vAlign w:val="center"/>
          </w:tcPr>
          <w:p w14:paraId="122119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AEB22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98F17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19584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00B5B4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EB8CF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3065A8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35CCCBB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w:t>
            </w:r>
          </w:p>
        </w:tc>
        <w:tc>
          <w:tcPr>
            <w:tcW w:w="1061" w:type="dxa"/>
            <w:vAlign w:val="center"/>
          </w:tcPr>
          <w:p w14:paraId="0CAFBB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E9F67E7" w14:textId="77777777">
        <w:trPr>
          <w:trHeight w:val="340"/>
          <w:jc w:val="center"/>
        </w:trPr>
        <w:tc>
          <w:tcPr>
            <w:tcW w:w="654" w:type="dxa"/>
            <w:vMerge/>
            <w:vAlign w:val="center"/>
          </w:tcPr>
          <w:p w14:paraId="737D3F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7071E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730D18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6E3ED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12D95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CC43E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FAA03E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0865A9F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w:t>
            </w:r>
          </w:p>
        </w:tc>
        <w:tc>
          <w:tcPr>
            <w:tcW w:w="1061" w:type="dxa"/>
            <w:vAlign w:val="center"/>
          </w:tcPr>
          <w:p w14:paraId="3F3711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DF0E942" w14:textId="77777777">
        <w:trPr>
          <w:trHeight w:val="340"/>
          <w:jc w:val="center"/>
        </w:trPr>
        <w:tc>
          <w:tcPr>
            <w:tcW w:w="654" w:type="dxa"/>
            <w:vMerge/>
            <w:vAlign w:val="center"/>
          </w:tcPr>
          <w:p w14:paraId="0461D3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808F7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4B1A80F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1353</w:t>
            </w:r>
          </w:p>
        </w:tc>
        <w:tc>
          <w:tcPr>
            <w:tcW w:w="1117" w:type="dxa"/>
            <w:vMerge w:val="restart"/>
            <w:vAlign w:val="center"/>
          </w:tcPr>
          <w:p w14:paraId="52D1E10A"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肉制品及副产品</w:t>
            </w:r>
          </w:p>
          <w:p w14:paraId="58B312A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加工</w:t>
            </w:r>
          </w:p>
        </w:tc>
        <w:tc>
          <w:tcPr>
            <w:tcW w:w="1275" w:type="dxa"/>
            <w:vMerge w:val="restart"/>
            <w:vAlign w:val="center"/>
          </w:tcPr>
          <w:p w14:paraId="68DF5839"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肉制品</w:t>
            </w:r>
          </w:p>
          <w:p w14:paraId="5B486E7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加工</w:t>
            </w:r>
          </w:p>
        </w:tc>
        <w:tc>
          <w:tcPr>
            <w:tcW w:w="851" w:type="dxa"/>
            <w:vMerge w:val="restart"/>
            <w:vAlign w:val="center"/>
          </w:tcPr>
          <w:p w14:paraId="04C239A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A296EA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12874AC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6B4D42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9955E4B" w14:textId="77777777">
        <w:trPr>
          <w:trHeight w:val="340"/>
          <w:jc w:val="center"/>
        </w:trPr>
        <w:tc>
          <w:tcPr>
            <w:tcW w:w="654" w:type="dxa"/>
            <w:vMerge/>
            <w:vAlign w:val="center"/>
          </w:tcPr>
          <w:p w14:paraId="6E3136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11449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2500C0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3EADA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3DDF3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4E52F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750F45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37BAC9F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w:t>
            </w:r>
          </w:p>
        </w:tc>
        <w:tc>
          <w:tcPr>
            <w:tcW w:w="1061" w:type="dxa"/>
            <w:vAlign w:val="center"/>
          </w:tcPr>
          <w:p w14:paraId="13E37F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933ED51" w14:textId="77777777">
        <w:trPr>
          <w:trHeight w:val="340"/>
          <w:jc w:val="center"/>
        </w:trPr>
        <w:tc>
          <w:tcPr>
            <w:tcW w:w="654" w:type="dxa"/>
            <w:vMerge/>
            <w:vAlign w:val="center"/>
          </w:tcPr>
          <w:p w14:paraId="124F24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146D0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4B726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14B6B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56956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53A7B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FA87BC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2DA1AE3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9.5</w:t>
            </w:r>
          </w:p>
        </w:tc>
        <w:tc>
          <w:tcPr>
            <w:tcW w:w="1061" w:type="dxa"/>
            <w:vAlign w:val="center"/>
          </w:tcPr>
          <w:p w14:paraId="2EA5C9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B2008A6" w14:textId="77777777">
        <w:trPr>
          <w:trHeight w:val="340"/>
          <w:jc w:val="center"/>
        </w:trPr>
        <w:tc>
          <w:tcPr>
            <w:tcW w:w="654" w:type="dxa"/>
            <w:vMerge w:val="restart"/>
            <w:vAlign w:val="center"/>
          </w:tcPr>
          <w:p w14:paraId="4824042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137</w:t>
            </w:r>
          </w:p>
        </w:tc>
        <w:tc>
          <w:tcPr>
            <w:tcW w:w="894" w:type="dxa"/>
            <w:vMerge w:val="restart"/>
            <w:vAlign w:val="center"/>
          </w:tcPr>
          <w:p w14:paraId="28BF5FA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蔬菜、菌类、水果和坚果加工</w:t>
            </w:r>
          </w:p>
        </w:tc>
        <w:tc>
          <w:tcPr>
            <w:tcW w:w="704" w:type="dxa"/>
            <w:vMerge w:val="restart"/>
            <w:vAlign w:val="center"/>
          </w:tcPr>
          <w:p w14:paraId="50C622B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1371</w:t>
            </w:r>
          </w:p>
        </w:tc>
        <w:tc>
          <w:tcPr>
            <w:tcW w:w="1117" w:type="dxa"/>
            <w:vMerge w:val="restart"/>
            <w:vAlign w:val="center"/>
          </w:tcPr>
          <w:p w14:paraId="5C2EF9D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蔬菜加工</w:t>
            </w:r>
          </w:p>
        </w:tc>
        <w:tc>
          <w:tcPr>
            <w:tcW w:w="1275" w:type="dxa"/>
            <w:vMerge w:val="restart"/>
            <w:vAlign w:val="center"/>
          </w:tcPr>
          <w:p w14:paraId="113440E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冷冻蔬菜</w:t>
            </w:r>
          </w:p>
        </w:tc>
        <w:tc>
          <w:tcPr>
            <w:tcW w:w="851" w:type="dxa"/>
            <w:vMerge w:val="restart"/>
            <w:vAlign w:val="center"/>
          </w:tcPr>
          <w:p w14:paraId="1CAB429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126CF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78F3859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Merge w:val="restart"/>
            <w:vAlign w:val="center"/>
          </w:tcPr>
          <w:p w14:paraId="3158EA4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叶类、根茎类、豆类</w:t>
            </w:r>
          </w:p>
        </w:tc>
      </w:tr>
      <w:tr w:rsidR="00D12A2E" w14:paraId="61CA4C87" w14:textId="77777777">
        <w:trPr>
          <w:trHeight w:val="340"/>
          <w:jc w:val="center"/>
        </w:trPr>
        <w:tc>
          <w:tcPr>
            <w:tcW w:w="654" w:type="dxa"/>
            <w:vMerge/>
            <w:vAlign w:val="center"/>
          </w:tcPr>
          <w:p w14:paraId="56F888E4"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7A882B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6AAC7C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0BEB9F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FF20E8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42529C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0C0F9C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663C425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Merge/>
            <w:vAlign w:val="center"/>
          </w:tcPr>
          <w:p w14:paraId="30CA73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C926E95" w14:textId="77777777">
        <w:trPr>
          <w:trHeight w:val="340"/>
          <w:jc w:val="center"/>
        </w:trPr>
        <w:tc>
          <w:tcPr>
            <w:tcW w:w="654" w:type="dxa"/>
            <w:vMerge/>
            <w:vAlign w:val="center"/>
          </w:tcPr>
          <w:p w14:paraId="28E6BF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75E65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B736C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61038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75EBE6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8BA36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AC6CD5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77C1337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Merge/>
            <w:vAlign w:val="center"/>
          </w:tcPr>
          <w:p w14:paraId="49E11F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F70055E" w14:textId="77777777">
        <w:trPr>
          <w:trHeight w:val="340"/>
          <w:jc w:val="center"/>
        </w:trPr>
        <w:tc>
          <w:tcPr>
            <w:tcW w:w="654" w:type="dxa"/>
            <w:vMerge/>
            <w:vAlign w:val="center"/>
          </w:tcPr>
          <w:p w14:paraId="78A93F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00022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04358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297CA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441FBF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脱水蔬菜</w:t>
            </w:r>
          </w:p>
        </w:tc>
        <w:tc>
          <w:tcPr>
            <w:tcW w:w="851" w:type="dxa"/>
            <w:vMerge w:val="restart"/>
            <w:vAlign w:val="center"/>
          </w:tcPr>
          <w:p w14:paraId="226BA81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71C5C4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360D45D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Merge w:val="restart"/>
            <w:vAlign w:val="center"/>
          </w:tcPr>
          <w:p w14:paraId="363E3E53"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分拣</w:t>
            </w:r>
          </w:p>
          <w:p w14:paraId="0CE9C67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包装类</w:t>
            </w:r>
          </w:p>
        </w:tc>
      </w:tr>
      <w:tr w:rsidR="00D12A2E" w14:paraId="024A11AD" w14:textId="77777777">
        <w:trPr>
          <w:trHeight w:val="340"/>
          <w:jc w:val="center"/>
        </w:trPr>
        <w:tc>
          <w:tcPr>
            <w:tcW w:w="654" w:type="dxa"/>
            <w:vMerge/>
            <w:vAlign w:val="center"/>
          </w:tcPr>
          <w:p w14:paraId="078AD9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4BAF1F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2E136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505ADF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5EFC494"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A55588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732090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0592725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6.5</w:t>
            </w:r>
          </w:p>
        </w:tc>
        <w:tc>
          <w:tcPr>
            <w:tcW w:w="1061" w:type="dxa"/>
            <w:vMerge/>
            <w:vAlign w:val="center"/>
          </w:tcPr>
          <w:p w14:paraId="5E3A6B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BF21BB5" w14:textId="77777777">
        <w:trPr>
          <w:trHeight w:val="340"/>
          <w:jc w:val="center"/>
        </w:trPr>
        <w:tc>
          <w:tcPr>
            <w:tcW w:w="654" w:type="dxa"/>
            <w:vMerge/>
            <w:vAlign w:val="center"/>
          </w:tcPr>
          <w:p w14:paraId="6E94D96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F6486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E75B9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557FF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BE4C34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225411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A3F846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41C6090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w:t>
            </w:r>
          </w:p>
        </w:tc>
        <w:tc>
          <w:tcPr>
            <w:tcW w:w="1061" w:type="dxa"/>
            <w:vMerge w:val="restart"/>
            <w:vAlign w:val="center"/>
          </w:tcPr>
          <w:p w14:paraId="655432B1"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烫煮</w:t>
            </w:r>
          </w:p>
          <w:p w14:paraId="6A29AD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烘干类</w:t>
            </w:r>
          </w:p>
        </w:tc>
      </w:tr>
      <w:tr w:rsidR="00D12A2E" w14:paraId="3521275E" w14:textId="77777777">
        <w:trPr>
          <w:trHeight w:val="340"/>
          <w:jc w:val="center"/>
        </w:trPr>
        <w:tc>
          <w:tcPr>
            <w:tcW w:w="654" w:type="dxa"/>
            <w:vMerge/>
            <w:vAlign w:val="center"/>
          </w:tcPr>
          <w:p w14:paraId="721DD3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D48EE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1DFA8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C46A4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D17EE9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A29BBD4"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E176FB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6426503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Merge/>
            <w:vAlign w:val="center"/>
          </w:tcPr>
          <w:p w14:paraId="2CE054C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FA8A111" w14:textId="77777777">
        <w:trPr>
          <w:trHeight w:val="340"/>
          <w:jc w:val="center"/>
        </w:trPr>
        <w:tc>
          <w:tcPr>
            <w:tcW w:w="654" w:type="dxa"/>
            <w:vMerge/>
            <w:vAlign w:val="center"/>
          </w:tcPr>
          <w:p w14:paraId="53F009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A9C0C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F93148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887DA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ECDE86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C5A897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859963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0FE3B37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47</w:t>
            </w:r>
          </w:p>
        </w:tc>
        <w:tc>
          <w:tcPr>
            <w:tcW w:w="1061" w:type="dxa"/>
            <w:vMerge w:val="restart"/>
            <w:vAlign w:val="center"/>
          </w:tcPr>
          <w:p w14:paraId="2D6891A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浸泡腌制烘干类</w:t>
            </w:r>
          </w:p>
        </w:tc>
      </w:tr>
      <w:tr w:rsidR="00D12A2E" w14:paraId="483A1A2A" w14:textId="77777777">
        <w:trPr>
          <w:trHeight w:val="340"/>
          <w:jc w:val="center"/>
        </w:trPr>
        <w:tc>
          <w:tcPr>
            <w:tcW w:w="654" w:type="dxa"/>
            <w:vMerge/>
            <w:vAlign w:val="center"/>
          </w:tcPr>
          <w:p w14:paraId="2337C4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D6C97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9F954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D1AB7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4F0A4E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EF462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06A342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555F7C2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60</w:t>
            </w:r>
          </w:p>
        </w:tc>
        <w:tc>
          <w:tcPr>
            <w:tcW w:w="1061" w:type="dxa"/>
            <w:vMerge/>
            <w:vAlign w:val="center"/>
          </w:tcPr>
          <w:p w14:paraId="4B2AE9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5FE036A" w14:textId="77777777">
        <w:trPr>
          <w:trHeight w:val="20"/>
          <w:jc w:val="center"/>
        </w:trPr>
        <w:tc>
          <w:tcPr>
            <w:tcW w:w="654" w:type="dxa"/>
            <w:vMerge/>
            <w:vAlign w:val="center"/>
          </w:tcPr>
          <w:p w14:paraId="780AA3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B3656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7E8F224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1373</w:t>
            </w:r>
          </w:p>
        </w:tc>
        <w:tc>
          <w:tcPr>
            <w:tcW w:w="1117" w:type="dxa"/>
            <w:vMerge w:val="restart"/>
            <w:vAlign w:val="center"/>
          </w:tcPr>
          <w:p w14:paraId="542318E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水果和坚果加工</w:t>
            </w:r>
          </w:p>
        </w:tc>
        <w:tc>
          <w:tcPr>
            <w:tcW w:w="1275" w:type="dxa"/>
            <w:vMerge w:val="restart"/>
            <w:vAlign w:val="center"/>
          </w:tcPr>
          <w:p w14:paraId="617EE30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坚果加工</w:t>
            </w:r>
          </w:p>
        </w:tc>
        <w:tc>
          <w:tcPr>
            <w:tcW w:w="851" w:type="dxa"/>
            <w:vMerge w:val="restart"/>
            <w:vAlign w:val="center"/>
          </w:tcPr>
          <w:p w14:paraId="5BD87B9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B09B62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5E9DEAC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Align w:val="center"/>
          </w:tcPr>
          <w:p w14:paraId="6B43E0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20DD09A" w14:textId="77777777">
        <w:trPr>
          <w:trHeight w:val="20"/>
          <w:jc w:val="center"/>
        </w:trPr>
        <w:tc>
          <w:tcPr>
            <w:tcW w:w="654" w:type="dxa"/>
            <w:vMerge/>
            <w:vAlign w:val="center"/>
          </w:tcPr>
          <w:p w14:paraId="1CD5B42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D6E04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0BB20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5D08F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D30AF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FD741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FF49B8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1600649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281FAB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3F1434E" w14:textId="77777777">
        <w:trPr>
          <w:trHeight w:val="20"/>
          <w:jc w:val="center"/>
        </w:trPr>
        <w:tc>
          <w:tcPr>
            <w:tcW w:w="654" w:type="dxa"/>
            <w:vMerge/>
            <w:vAlign w:val="center"/>
          </w:tcPr>
          <w:p w14:paraId="47087F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C13569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CEDA2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36F3D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D930FA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DCC49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139A49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6B6BBC0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vAlign w:val="center"/>
          </w:tcPr>
          <w:p w14:paraId="1F1A02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D593CF0" w14:textId="77777777">
        <w:trPr>
          <w:trHeight w:val="20"/>
          <w:jc w:val="center"/>
        </w:trPr>
        <w:tc>
          <w:tcPr>
            <w:tcW w:w="654" w:type="dxa"/>
            <w:vMerge w:val="restart"/>
            <w:vAlign w:val="center"/>
          </w:tcPr>
          <w:p w14:paraId="19AFE54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139</w:t>
            </w:r>
          </w:p>
        </w:tc>
        <w:tc>
          <w:tcPr>
            <w:tcW w:w="894" w:type="dxa"/>
            <w:vMerge w:val="restart"/>
            <w:vAlign w:val="center"/>
          </w:tcPr>
          <w:p w14:paraId="0BFC65E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其他农副食品加工</w:t>
            </w:r>
          </w:p>
        </w:tc>
        <w:tc>
          <w:tcPr>
            <w:tcW w:w="704" w:type="dxa"/>
            <w:vMerge w:val="restart"/>
            <w:vAlign w:val="center"/>
          </w:tcPr>
          <w:p w14:paraId="6CDE523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1391</w:t>
            </w:r>
          </w:p>
        </w:tc>
        <w:tc>
          <w:tcPr>
            <w:tcW w:w="1117" w:type="dxa"/>
            <w:vMerge w:val="restart"/>
            <w:vAlign w:val="center"/>
          </w:tcPr>
          <w:p w14:paraId="280404A2"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淀粉及淀粉制品</w:t>
            </w:r>
          </w:p>
          <w:p w14:paraId="3D3284C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561DB76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淀粉</w:t>
            </w:r>
          </w:p>
        </w:tc>
        <w:tc>
          <w:tcPr>
            <w:tcW w:w="851" w:type="dxa"/>
            <w:vMerge w:val="restart"/>
            <w:vAlign w:val="center"/>
          </w:tcPr>
          <w:p w14:paraId="4D11480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B05001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79E08FF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vAlign w:val="center"/>
          </w:tcPr>
          <w:p w14:paraId="370030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AB0A6F5" w14:textId="77777777">
        <w:trPr>
          <w:trHeight w:val="20"/>
          <w:jc w:val="center"/>
        </w:trPr>
        <w:tc>
          <w:tcPr>
            <w:tcW w:w="654" w:type="dxa"/>
            <w:vMerge/>
            <w:vAlign w:val="center"/>
          </w:tcPr>
          <w:p w14:paraId="03838A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87726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E0852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05A43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1EA92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F027C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D5D28B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39EF848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34BB90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95F63C0" w14:textId="77777777">
        <w:trPr>
          <w:trHeight w:val="20"/>
          <w:jc w:val="center"/>
        </w:trPr>
        <w:tc>
          <w:tcPr>
            <w:tcW w:w="654" w:type="dxa"/>
            <w:vMerge/>
            <w:vAlign w:val="center"/>
          </w:tcPr>
          <w:p w14:paraId="0601BB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B8213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826C01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1A376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6F70EE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F0287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F07027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0AF5496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w:t>
            </w:r>
          </w:p>
        </w:tc>
        <w:tc>
          <w:tcPr>
            <w:tcW w:w="1061" w:type="dxa"/>
            <w:vAlign w:val="center"/>
          </w:tcPr>
          <w:p w14:paraId="7F0E79B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FC2C7BF" w14:textId="77777777">
        <w:trPr>
          <w:trHeight w:val="20"/>
          <w:jc w:val="center"/>
        </w:trPr>
        <w:tc>
          <w:tcPr>
            <w:tcW w:w="654" w:type="dxa"/>
            <w:vMerge/>
            <w:vAlign w:val="center"/>
          </w:tcPr>
          <w:p w14:paraId="0B829E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D0E62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BE7F0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C06FA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2C2DCD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粉丝</w:t>
            </w:r>
          </w:p>
        </w:tc>
        <w:tc>
          <w:tcPr>
            <w:tcW w:w="851" w:type="dxa"/>
            <w:vMerge w:val="restart"/>
            <w:vAlign w:val="center"/>
          </w:tcPr>
          <w:p w14:paraId="289E7CB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3227DA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3D3C147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44EAD3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00A8FC9" w14:textId="77777777">
        <w:trPr>
          <w:trHeight w:val="20"/>
          <w:jc w:val="center"/>
        </w:trPr>
        <w:tc>
          <w:tcPr>
            <w:tcW w:w="654" w:type="dxa"/>
            <w:vMerge/>
            <w:vAlign w:val="center"/>
          </w:tcPr>
          <w:p w14:paraId="6E75F0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D95AA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1BB5B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BBF82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CEFED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B84912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7C1274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580C019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5FA6E0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27501A0" w14:textId="77777777">
        <w:trPr>
          <w:trHeight w:val="20"/>
          <w:jc w:val="center"/>
        </w:trPr>
        <w:tc>
          <w:tcPr>
            <w:tcW w:w="654" w:type="dxa"/>
            <w:vMerge/>
            <w:vAlign w:val="center"/>
          </w:tcPr>
          <w:p w14:paraId="503AC2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94FEF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AA27C8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69007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E8A3AF8"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结晶</w:t>
            </w:r>
          </w:p>
          <w:p w14:paraId="080510D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葡萄糖</w:t>
            </w:r>
          </w:p>
        </w:tc>
        <w:tc>
          <w:tcPr>
            <w:tcW w:w="851" w:type="dxa"/>
            <w:vMerge w:val="restart"/>
            <w:vAlign w:val="center"/>
          </w:tcPr>
          <w:p w14:paraId="4563CC4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0A117F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5F21137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2.3</w:t>
            </w:r>
          </w:p>
        </w:tc>
        <w:tc>
          <w:tcPr>
            <w:tcW w:w="1061" w:type="dxa"/>
            <w:vAlign w:val="center"/>
          </w:tcPr>
          <w:p w14:paraId="12F52AB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440EF69" w14:textId="77777777">
        <w:trPr>
          <w:trHeight w:val="20"/>
          <w:jc w:val="center"/>
        </w:trPr>
        <w:tc>
          <w:tcPr>
            <w:tcW w:w="654" w:type="dxa"/>
            <w:vMerge/>
            <w:vAlign w:val="center"/>
          </w:tcPr>
          <w:p w14:paraId="3DCC52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275CC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C292D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2C2A2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FCF82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6CC32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2B344A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125CFAA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Align w:val="center"/>
          </w:tcPr>
          <w:p w14:paraId="1409BA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7C7CF72" w14:textId="77777777">
        <w:trPr>
          <w:trHeight w:val="20"/>
          <w:jc w:val="center"/>
        </w:trPr>
        <w:tc>
          <w:tcPr>
            <w:tcW w:w="654" w:type="dxa"/>
            <w:vMerge/>
            <w:vAlign w:val="center"/>
          </w:tcPr>
          <w:p w14:paraId="5A2D81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EDBB2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D535A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1C12B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ABBB6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E65FB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9643C2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7563D09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2.8</w:t>
            </w:r>
          </w:p>
        </w:tc>
        <w:tc>
          <w:tcPr>
            <w:tcW w:w="1061" w:type="dxa"/>
            <w:vAlign w:val="center"/>
          </w:tcPr>
          <w:p w14:paraId="11474F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90F81D9" w14:textId="77777777">
        <w:trPr>
          <w:trHeight w:val="20"/>
          <w:jc w:val="center"/>
        </w:trPr>
        <w:tc>
          <w:tcPr>
            <w:tcW w:w="654" w:type="dxa"/>
            <w:vMerge/>
            <w:vAlign w:val="center"/>
          </w:tcPr>
          <w:p w14:paraId="476E4C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D7740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2F70F1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B0AE4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5BFE71A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葡萄糖浆</w:t>
            </w:r>
          </w:p>
        </w:tc>
        <w:tc>
          <w:tcPr>
            <w:tcW w:w="851" w:type="dxa"/>
            <w:vMerge w:val="restart"/>
            <w:vAlign w:val="center"/>
          </w:tcPr>
          <w:p w14:paraId="4B5B0E0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F35EDC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52EF86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2.8</w:t>
            </w:r>
          </w:p>
        </w:tc>
        <w:tc>
          <w:tcPr>
            <w:tcW w:w="1061" w:type="dxa"/>
            <w:vAlign w:val="center"/>
          </w:tcPr>
          <w:p w14:paraId="4A07673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32B4D96" w14:textId="77777777">
        <w:trPr>
          <w:trHeight w:val="20"/>
          <w:jc w:val="center"/>
        </w:trPr>
        <w:tc>
          <w:tcPr>
            <w:tcW w:w="654" w:type="dxa"/>
            <w:vMerge/>
            <w:vAlign w:val="center"/>
          </w:tcPr>
          <w:p w14:paraId="02F525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1B1ED2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1E4C7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0B5C1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7C75C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62189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F9666A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57EC8F7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Align w:val="center"/>
          </w:tcPr>
          <w:p w14:paraId="2949E6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463E150" w14:textId="77777777">
        <w:trPr>
          <w:trHeight w:val="20"/>
          <w:jc w:val="center"/>
        </w:trPr>
        <w:tc>
          <w:tcPr>
            <w:tcW w:w="654" w:type="dxa"/>
            <w:vMerge/>
            <w:vAlign w:val="center"/>
          </w:tcPr>
          <w:p w14:paraId="7F4C33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94E94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6B4D6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2850E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59BC3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3A68C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77206B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7C77EB4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1F89CC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227577F" w14:textId="77777777">
        <w:trPr>
          <w:trHeight w:val="20"/>
          <w:jc w:val="center"/>
        </w:trPr>
        <w:tc>
          <w:tcPr>
            <w:tcW w:w="654" w:type="dxa"/>
            <w:vMerge/>
            <w:vAlign w:val="center"/>
          </w:tcPr>
          <w:p w14:paraId="06C76E3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BDBF7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0B829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41301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81ED4B0"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结晶</w:t>
            </w:r>
          </w:p>
          <w:p w14:paraId="21D20FE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麦芽糖</w:t>
            </w:r>
          </w:p>
        </w:tc>
        <w:tc>
          <w:tcPr>
            <w:tcW w:w="851" w:type="dxa"/>
            <w:vMerge w:val="restart"/>
            <w:vAlign w:val="center"/>
          </w:tcPr>
          <w:p w14:paraId="12B99C1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5A6D40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1C212C6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7.5</w:t>
            </w:r>
          </w:p>
        </w:tc>
        <w:tc>
          <w:tcPr>
            <w:tcW w:w="1061" w:type="dxa"/>
            <w:vAlign w:val="center"/>
          </w:tcPr>
          <w:p w14:paraId="3FB0F1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EAA3A97" w14:textId="77777777">
        <w:trPr>
          <w:trHeight w:val="20"/>
          <w:jc w:val="center"/>
        </w:trPr>
        <w:tc>
          <w:tcPr>
            <w:tcW w:w="654" w:type="dxa"/>
            <w:vMerge/>
            <w:vAlign w:val="center"/>
          </w:tcPr>
          <w:p w14:paraId="3A5462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24642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C7D41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C3F4C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35ABB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ACCBE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BA4558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1A724DE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2E2438F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EB38F05" w14:textId="77777777">
        <w:trPr>
          <w:trHeight w:val="20"/>
          <w:jc w:val="center"/>
        </w:trPr>
        <w:tc>
          <w:tcPr>
            <w:tcW w:w="654" w:type="dxa"/>
            <w:vMerge/>
            <w:vAlign w:val="center"/>
          </w:tcPr>
          <w:p w14:paraId="23968B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1611D2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5A955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C3026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E4647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9412D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488E23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225BC9C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365890B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A9318D6" w14:textId="77777777">
        <w:trPr>
          <w:trHeight w:val="20"/>
          <w:jc w:val="center"/>
        </w:trPr>
        <w:tc>
          <w:tcPr>
            <w:tcW w:w="654" w:type="dxa"/>
            <w:vMerge/>
            <w:vAlign w:val="center"/>
          </w:tcPr>
          <w:p w14:paraId="49829F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33D99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D3552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1B1BE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AF8F1A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麦芽糖浆</w:t>
            </w:r>
          </w:p>
        </w:tc>
        <w:tc>
          <w:tcPr>
            <w:tcW w:w="851" w:type="dxa"/>
            <w:vMerge w:val="restart"/>
            <w:vAlign w:val="center"/>
          </w:tcPr>
          <w:p w14:paraId="3B5CB7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EF82C6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41CD084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Align w:val="center"/>
          </w:tcPr>
          <w:p w14:paraId="71C416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B7A0239" w14:textId="77777777">
        <w:trPr>
          <w:trHeight w:val="20"/>
          <w:jc w:val="center"/>
        </w:trPr>
        <w:tc>
          <w:tcPr>
            <w:tcW w:w="654" w:type="dxa"/>
            <w:vMerge/>
            <w:vAlign w:val="center"/>
          </w:tcPr>
          <w:p w14:paraId="482C79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D42A5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0C95B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7B864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7E28F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9AAE0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B690B8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07EB261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Align w:val="center"/>
          </w:tcPr>
          <w:p w14:paraId="631FF15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8FB60C7" w14:textId="77777777">
        <w:trPr>
          <w:trHeight w:val="20"/>
          <w:jc w:val="center"/>
        </w:trPr>
        <w:tc>
          <w:tcPr>
            <w:tcW w:w="654" w:type="dxa"/>
            <w:vMerge/>
            <w:vAlign w:val="center"/>
          </w:tcPr>
          <w:p w14:paraId="72B435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66E8B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9DFA3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39831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0B826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3BB20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CE0817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2BD42B3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058ACD8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1317E44" w14:textId="77777777">
        <w:trPr>
          <w:trHeight w:val="369"/>
          <w:jc w:val="center"/>
        </w:trPr>
        <w:tc>
          <w:tcPr>
            <w:tcW w:w="654" w:type="dxa"/>
            <w:vMerge w:val="restart"/>
            <w:vAlign w:val="center"/>
          </w:tcPr>
          <w:p w14:paraId="1EBC76A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139</w:t>
            </w:r>
          </w:p>
        </w:tc>
        <w:tc>
          <w:tcPr>
            <w:tcW w:w="894" w:type="dxa"/>
            <w:vMerge w:val="restart"/>
            <w:vAlign w:val="center"/>
          </w:tcPr>
          <w:p w14:paraId="3F1FCB2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其他农副食品加工</w:t>
            </w:r>
          </w:p>
        </w:tc>
        <w:tc>
          <w:tcPr>
            <w:tcW w:w="704" w:type="dxa"/>
            <w:vMerge w:val="restart"/>
            <w:vAlign w:val="center"/>
          </w:tcPr>
          <w:p w14:paraId="41C0F6F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1391</w:t>
            </w:r>
          </w:p>
        </w:tc>
        <w:tc>
          <w:tcPr>
            <w:tcW w:w="1117" w:type="dxa"/>
            <w:vMerge w:val="restart"/>
            <w:vAlign w:val="center"/>
          </w:tcPr>
          <w:p w14:paraId="22CE9E13"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淀粉及淀粉制品</w:t>
            </w:r>
          </w:p>
          <w:p w14:paraId="6B92F18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7F49A654"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imes New Roman" w:cs="Times New Roman"/>
                <w:color w:val="000000"/>
                <w:kern w:val="0"/>
                <w:szCs w:val="21"/>
              </w:rPr>
              <w:t>F55</w:t>
            </w:r>
            <w:r>
              <w:rPr>
                <w:rFonts w:ascii="Times New Roman" w:eastAsiaTheme="majorEastAsia" w:hAnsiTheme="majorEastAsia" w:cs="Times New Roman"/>
                <w:color w:val="000000"/>
                <w:kern w:val="0"/>
                <w:szCs w:val="21"/>
              </w:rPr>
              <w:t>果葡</w:t>
            </w:r>
          </w:p>
          <w:p w14:paraId="477EEB5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糖浆</w:t>
            </w:r>
          </w:p>
        </w:tc>
        <w:tc>
          <w:tcPr>
            <w:tcW w:w="851" w:type="dxa"/>
            <w:vMerge w:val="restart"/>
            <w:vAlign w:val="center"/>
          </w:tcPr>
          <w:p w14:paraId="6B162D3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CD13F9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12816F1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w:t>
            </w:r>
          </w:p>
        </w:tc>
        <w:tc>
          <w:tcPr>
            <w:tcW w:w="1061" w:type="dxa"/>
            <w:vAlign w:val="center"/>
          </w:tcPr>
          <w:p w14:paraId="0A8F29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B1D304F" w14:textId="77777777">
        <w:trPr>
          <w:trHeight w:val="369"/>
          <w:jc w:val="center"/>
        </w:trPr>
        <w:tc>
          <w:tcPr>
            <w:tcW w:w="654" w:type="dxa"/>
            <w:vMerge/>
            <w:vAlign w:val="center"/>
          </w:tcPr>
          <w:p w14:paraId="52C5CF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9A798A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D970D1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6DDF2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BAB81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D8A02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2887CC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2927A88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Align w:val="center"/>
          </w:tcPr>
          <w:p w14:paraId="7179DC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CF53872" w14:textId="77777777">
        <w:trPr>
          <w:trHeight w:val="369"/>
          <w:jc w:val="center"/>
        </w:trPr>
        <w:tc>
          <w:tcPr>
            <w:tcW w:w="654" w:type="dxa"/>
            <w:vMerge/>
            <w:vAlign w:val="center"/>
          </w:tcPr>
          <w:p w14:paraId="59D33A2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76B33A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6A951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8B03D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C356D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8C0A6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1B24D7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0052329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6C6B56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6CB9C5E" w14:textId="77777777">
        <w:trPr>
          <w:trHeight w:val="369"/>
          <w:jc w:val="center"/>
        </w:trPr>
        <w:tc>
          <w:tcPr>
            <w:tcW w:w="654" w:type="dxa"/>
            <w:vMerge/>
            <w:vAlign w:val="center"/>
          </w:tcPr>
          <w:p w14:paraId="168364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9B267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C49AD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18400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0210BE1"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imes New Roman" w:cs="Times New Roman"/>
                <w:color w:val="000000"/>
                <w:kern w:val="0"/>
                <w:szCs w:val="21"/>
              </w:rPr>
              <w:t>F42</w:t>
            </w:r>
            <w:r>
              <w:rPr>
                <w:rFonts w:ascii="Times New Roman" w:eastAsiaTheme="majorEastAsia" w:hAnsiTheme="majorEastAsia" w:cs="Times New Roman"/>
                <w:color w:val="000000"/>
                <w:kern w:val="0"/>
                <w:szCs w:val="21"/>
              </w:rPr>
              <w:t>果葡</w:t>
            </w:r>
          </w:p>
          <w:p w14:paraId="5ED16D0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糖浆</w:t>
            </w:r>
          </w:p>
        </w:tc>
        <w:tc>
          <w:tcPr>
            <w:tcW w:w="851" w:type="dxa"/>
            <w:vMerge w:val="restart"/>
            <w:vAlign w:val="center"/>
          </w:tcPr>
          <w:p w14:paraId="2351CCB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42844E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67E82E6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51481E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725B0B8" w14:textId="77777777">
        <w:trPr>
          <w:trHeight w:val="369"/>
          <w:jc w:val="center"/>
        </w:trPr>
        <w:tc>
          <w:tcPr>
            <w:tcW w:w="654" w:type="dxa"/>
            <w:vMerge/>
            <w:vAlign w:val="center"/>
          </w:tcPr>
          <w:p w14:paraId="5C3A9D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FB887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546155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CAD339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BA146A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51F645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059D70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619B8E9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w:t>
            </w:r>
          </w:p>
        </w:tc>
        <w:tc>
          <w:tcPr>
            <w:tcW w:w="1061" w:type="dxa"/>
            <w:vAlign w:val="center"/>
          </w:tcPr>
          <w:p w14:paraId="27BB4A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CD7259C" w14:textId="77777777">
        <w:trPr>
          <w:trHeight w:val="369"/>
          <w:jc w:val="center"/>
        </w:trPr>
        <w:tc>
          <w:tcPr>
            <w:tcW w:w="654" w:type="dxa"/>
            <w:vMerge/>
            <w:vAlign w:val="center"/>
          </w:tcPr>
          <w:p w14:paraId="5BF960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900B0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A76DB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CCAAD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680D0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6D123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053A17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1365E30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4.2</w:t>
            </w:r>
          </w:p>
        </w:tc>
        <w:tc>
          <w:tcPr>
            <w:tcW w:w="1061" w:type="dxa"/>
            <w:vAlign w:val="center"/>
          </w:tcPr>
          <w:p w14:paraId="46C2DE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949B894" w14:textId="77777777">
        <w:trPr>
          <w:trHeight w:val="369"/>
          <w:jc w:val="center"/>
        </w:trPr>
        <w:tc>
          <w:tcPr>
            <w:tcW w:w="654" w:type="dxa"/>
            <w:vMerge/>
            <w:vAlign w:val="center"/>
          </w:tcPr>
          <w:p w14:paraId="24CAB24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F2546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241327E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1392</w:t>
            </w:r>
          </w:p>
        </w:tc>
        <w:tc>
          <w:tcPr>
            <w:tcW w:w="1117" w:type="dxa"/>
            <w:vMerge w:val="restart"/>
            <w:vAlign w:val="center"/>
          </w:tcPr>
          <w:p w14:paraId="0DEE1F69"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豆制品</w:t>
            </w:r>
          </w:p>
          <w:p w14:paraId="0337C0D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0CEE76D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豆制品</w:t>
            </w:r>
          </w:p>
        </w:tc>
        <w:tc>
          <w:tcPr>
            <w:tcW w:w="851" w:type="dxa"/>
            <w:vMerge w:val="restart"/>
            <w:vAlign w:val="center"/>
          </w:tcPr>
          <w:p w14:paraId="3352C5F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9808E3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23DD0FF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vAlign w:val="center"/>
          </w:tcPr>
          <w:p w14:paraId="72B949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B86A91B" w14:textId="77777777">
        <w:trPr>
          <w:trHeight w:val="369"/>
          <w:jc w:val="center"/>
        </w:trPr>
        <w:tc>
          <w:tcPr>
            <w:tcW w:w="654" w:type="dxa"/>
            <w:vMerge/>
            <w:vAlign w:val="center"/>
          </w:tcPr>
          <w:p w14:paraId="2C3AF2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C6FAE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38BF5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B4C04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E516B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4908C2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85D84F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76C1E40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075679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1D027F7" w14:textId="77777777">
        <w:trPr>
          <w:trHeight w:val="369"/>
          <w:jc w:val="center"/>
        </w:trPr>
        <w:tc>
          <w:tcPr>
            <w:tcW w:w="654" w:type="dxa"/>
            <w:vMerge/>
            <w:vAlign w:val="center"/>
          </w:tcPr>
          <w:p w14:paraId="181240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F48452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292B3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106B5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97C26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AD036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0B95DE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6254B04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Align w:val="center"/>
          </w:tcPr>
          <w:p w14:paraId="65FA63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7C730B7" w14:textId="77777777">
        <w:trPr>
          <w:trHeight w:val="369"/>
          <w:jc w:val="center"/>
        </w:trPr>
        <w:tc>
          <w:tcPr>
            <w:tcW w:w="654" w:type="dxa"/>
            <w:vMerge/>
            <w:vAlign w:val="center"/>
          </w:tcPr>
          <w:p w14:paraId="399A09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564596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5C7346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63298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E10759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豆奶粉</w:t>
            </w:r>
          </w:p>
        </w:tc>
        <w:tc>
          <w:tcPr>
            <w:tcW w:w="851" w:type="dxa"/>
            <w:vMerge w:val="restart"/>
            <w:vAlign w:val="center"/>
          </w:tcPr>
          <w:p w14:paraId="087BB93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D7E000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35D4B09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3B8852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064FB54" w14:textId="77777777">
        <w:trPr>
          <w:trHeight w:val="369"/>
          <w:jc w:val="center"/>
        </w:trPr>
        <w:tc>
          <w:tcPr>
            <w:tcW w:w="654" w:type="dxa"/>
            <w:vMerge/>
            <w:vAlign w:val="center"/>
          </w:tcPr>
          <w:p w14:paraId="2FA4DE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30373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67A7A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3AA72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CFAC1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ACEEF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FD10CA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31DED2B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Align w:val="center"/>
          </w:tcPr>
          <w:p w14:paraId="4C464F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0CA4EB0" w14:textId="77777777">
        <w:trPr>
          <w:trHeight w:val="351"/>
          <w:jc w:val="center"/>
        </w:trPr>
        <w:tc>
          <w:tcPr>
            <w:tcW w:w="654" w:type="dxa"/>
            <w:vMerge/>
            <w:vAlign w:val="center"/>
          </w:tcPr>
          <w:p w14:paraId="7D0A9B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B091DD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47C9698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1393</w:t>
            </w:r>
          </w:p>
        </w:tc>
        <w:tc>
          <w:tcPr>
            <w:tcW w:w="1117" w:type="dxa"/>
            <w:vMerge w:val="restart"/>
            <w:vAlign w:val="center"/>
          </w:tcPr>
          <w:p w14:paraId="14E296B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蛋品加工</w:t>
            </w:r>
          </w:p>
        </w:tc>
        <w:tc>
          <w:tcPr>
            <w:tcW w:w="1275" w:type="dxa"/>
            <w:vMerge w:val="restart"/>
            <w:vAlign w:val="center"/>
          </w:tcPr>
          <w:p w14:paraId="53BCE48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咸鸭蛋</w:t>
            </w:r>
          </w:p>
        </w:tc>
        <w:tc>
          <w:tcPr>
            <w:tcW w:w="851" w:type="dxa"/>
            <w:vMerge w:val="restart"/>
            <w:vAlign w:val="center"/>
          </w:tcPr>
          <w:p w14:paraId="109857D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万枚</w:t>
            </w:r>
          </w:p>
        </w:tc>
        <w:tc>
          <w:tcPr>
            <w:tcW w:w="1134" w:type="dxa"/>
            <w:vAlign w:val="center"/>
          </w:tcPr>
          <w:p w14:paraId="3F6F183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2401D86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Align w:val="center"/>
          </w:tcPr>
          <w:p w14:paraId="75D754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6A89679" w14:textId="77777777">
        <w:trPr>
          <w:trHeight w:val="369"/>
          <w:jc w:val="center"/>
        </w:trPr>
        <w:tc>
          <w:tcPr>
            <w:tcW w:w="654" w:type="dxa"/>
            <w:vMerge/>
            <w:vAlign w:val="center"/>
          </w:tcPr>
          <w:p w14:paraId="4C3996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8560B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7F369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01255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A5927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93E3F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41BD0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1A2986B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10.5</w:t>
            </w:r>
          </w:p>
        </w:tc>
        <w:tc>
          <w:tcPr>
            <w:tcW w:w="1061" w:type="dxa"/>
            <w:vAlign w:val="center"/>
          </w:tcPr>
          <w:p w14:paraId="46228D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054819D" w14:textId="77777777">
        <w:trPr>
          <w:trHeight w:val="369"/>
          <w:jc w:val="center"/>
        </w:trPr>
        <w:tc>
          <w:tcPr>
            <w:tcW w:w="654" w:type="dxa"/>
            <w:vMerge/>
            <w:vAlign w:val="center"/>
          </w:tcPr>
          <w:p w14:paraId="7CA175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91B00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BF58E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673C0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19CEAA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松花蛋</w:t>
            </w:r>
          </w:p>
        </w:tc>
        <w:tc>
          <w:tcPr>
            <w:tcW w:w="851" w:type="dxa"/>
            <w:vMerge w:val="restart"/>
            <w:vAlign w:val="center"/>
          </w:tcPr>
          <w:p w14:paraId="2BE1E5C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万枚</w:t>
            </w:r>
          </w:p>
        </w:tc>
        <w:tc>
          <w:tcPr>
            <w:tcW w:w="1134" w:type="dxa"/>
            <w:vAlign w:val="center"/>
          </w:tcPr>
          <w:p w14:paraId="1438BB4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5F74ED7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w:t>
            </w:r>
          </w:p>
        </w:tc>
        <w:tc>
          <w:tcPr>
            <w:tcW w:w="1061" w:type="dxa"/>
            <w:vAlign w:val="center"/>
          </w:tcPr>
          <w:p w14:paraId="23C74F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87EEA12" w14:textId="77777777">
        <w:trPr>
          <w:trHeight w:val="369"/>
          <w:jc w:val="center"/>
        </w:trPr>
        <w:tc>
          <w:tcPr>
            <w:tcW w:w="654" w:type="dxa"/>
            <w:vMerge/>
            <w:vAlign w:val="center"/>
          </w:tcPr>
          <w:p w14:paraId="34FD42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2F383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312FAC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A2A7E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B31AA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B55F8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C22898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2402FE6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w:t>
            </w:r>
          </w:p>
        </w:tc>
        <w:tc>
          <w:tcPr>
            <w:tcW w:w="1061" w:type="dxa"/>
            <w:vAlign w:val="center"/>
          </w:tcPr>
          <w:p w14:paraId="21E565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AE300C3" w14:textId="77777777">
        <w:trPr>
          <w:trHeight w:val="369"/>
          <w:jc w:val="center"/>
        </w:trPr>
        <w:tc>
          <w:tcPr>
            <w:tcW w:w="654" w:type="dxa"/>
            <w:vMerge/>
            <w:vAlign w:val="center"/>
          </w:tcPr>
          <w:p w14:paraId="37E69F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58BD2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0029CA8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1399</w:t>
            </w:r>
          </w:p>
        </w:tc>
        <w:tc>
          <w:tcPr>
            <w:tcW w:w="1117" w:type="dxa"/>
            <w:vMerge w:val="restart"/>
            <w:vAlign w:val="center"/>
          </w:tcPr>
          <w:p w14:paraId="5E4BE46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其他未列明农副食品加工</w:t>
            </w:r>
          </w:p>
        </w:tc>
        <w:tc>
          <w:tcPr>
            <w:tcW w:w="1275" w:type="dxa"/>
            <w:vMerge w:val="restart"/>
            <w:vAlign w:val="center"/>
          </w:tcPr>
          <w:p w14:paraId="208710B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啤酒麦芽</w:t>
            </w:r>
          </w:p>
        </w:tc>
        <w:tc>
          <w:tcPr>
            <w:tcW w:w="851" w:type="dxa"/>
            <w:vMerge w:val="restart"/>
            <w:vAlign w:val="center"/>
          </w:tcPr>
          <w:p w14:paraId="789888D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EC70DA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0562ABD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Align w:val="center"/>
          </w:tcPr>
          <w:p w14:paraId="3566FC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432E4D2" w14:textId="77777777">
        <w:trPr>
          <w:trHeight w:val="369"/>
          <w:jc w:val="center"/>
        </w:trPr>
        <w:tc>
          <w:tcPr>
            <w:tcW w:w="654" w:type="dxa"/>
            <w:vMerge/>
            <w:vAlign w:val="center"/>
          </w:tcPr>
          <w:p w14:paraId="01A107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9BB61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49387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AB3C78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DF97F2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79096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0EF313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33401AE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Align w:val="center"/>
          </w:tcPr>
          <w:p w14:paraId="3D55809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F9E6E03" w14:textId="77777777">
        <w:trPr>
          <w:trHeight w:val="369"/>
          <w:jc w:val="center"/>
        </w:trPr>
        <w:tc>
          <w:tcPr>
            <w:tcW w:w="654" w:type="dxa"/>
            <w:vMerge/>
            <w:vAlign w:val="center"/>
          </w:tcPr>
          <w:p w14:paraId="7F80F6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16E04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4B1B5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09DD0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146DD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69946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13E25C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483C0E1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6.5</w:t>
            </w:r>
          </w:p>
        </w:tc>
        <w:tc>
          <w:tcPr>
            <w:tcW w:w="1061" w:type="dxa"/>
            <w:vAlign w:val="center"/>
          </w:tcPr>
          <w:p w14:paraId="42F4AD0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1323E16" w14:textId="77777777">
        <w:trPr>
          <w:trHeight w:val="369"/>
          <w:jc w:val="center"/>
        </w:trPr>
        <w:tc>
          <w:tcPr>
            <w:tcW w:w="654" w:type="dxa"/>
            <w:vMerge/>
            <w:vAlign w:val="center"/>
          </w:tcPr>
          <w:p w14:paraId="3BEF30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22CF5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1D54C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EDD58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CAB466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豆芽、豆芽菜</w:t>
            </w:r>
          </w:p>
        </w:tc>
        <w:tc>
          <w:tcPr>
            <w:tcW w:w="851" w:type="dxa"/>
            <w:vMerge w:val="restart"/>
            <w:vAlign w:val="center"/>
          </w:tcPr>
          <w:p w14:paraId="41B910F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3CBF5D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72A348D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7D2D62B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888A7C5" w14:textId="77777777">
        <w:trPr>
          <w:trHeight w:val="369"/>
          <w:jc w:val="center"/>
        </w:trPr>
        <w:tc>
          <w:tcPr>
            <w:tcW w:w="654" w:type="dxa"/>
            <w:vMerge/>
            <w:vAlign w:val="center"/>
          </w:tcPr>
          <w:p w14:paraId="0F849F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DF4F0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8C489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6DFDE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5638F6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7820E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362178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352DC48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37DA30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043FF3C" w14:textId="77777777">
        <w:trPr>
          <w:trHeight w:val="369"/>
          <w:jc w:val="center"/>
        </w:trPr>
        <w:tc>
          <w:tcPr>
            <w:tcW w:w="654" w:type="dxa"/>
            <w:vMerge w:val="restart"/>
            <w:vAlign w:val="center"/>
          </w:tcPr>
          <w:p w14:paraId="3D99002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141</w:t>
            </w:r>
          </w:p>
        </w:tc>
        <w:tc>
          <w:tcPr>
            <w:tcW w:w="894" w:type="dxa"/>
            <w:vMerge w:val="restart"/>
            <w:vAlign w:val="center"/>
          </w:tcPr>
          <w:p w14:paraId="31A73B2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焙烤食品制造</w:t>
            </w:r>
          </w:p>
        </w:tc>
        <w:tc>
          <w:tcPr>
            <w:tcW w:w="704" w:type="dxa"/>
            <w:vMerge w:val="restart"/>
            <w:vAlign w:val="center"/>
          </w:tcPr>
          <w:p w14:paraId="7795D58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1411</w:t>
            </w:r>
          </w:p>
        </w:tc>
        <w:tc>
          <w:tcPr>
            <w:tcW w:w="1117" w:type="dxa"/>
            <w:vMerge w:val="restart"/>
            <w:vAlign w:val="center"/>
          </w:tcPr>
          <w:p w14:paraId="4A2CC3D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糕点、面包制造</w:t>
            </w:r>
          </w:p>
        </w:tc>
        <w:tc>
          <w:tcPr>
            <w:tcW w:w="1275" w:type="dxa"/>
            <w:vMerge w:val="restart"/>
            <w:vAlign w:val="center"/>
          </w:tcPr>
          <w:p w14:paraId="3262642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糕点</w:t>
            </w:r>
          </w:p>
        </w:tc>
        <w:tc>
          <w:tcPr>
            <w:tcW w:w="851" w:type="dxa"/>
            <w:vMerge w:val="restart"/>
            <w:vAlign w:val="center"/>
          </w:tcPr>
          <w:p w14:paraId="03A808F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06D212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559CE5A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7F23EC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38AF542" w14:textId="77777777">
        <w:trPr>
          <w:trHeight w:val="369"/>
          <w:jc w:val="center"/>
        </w:trPr>
        <w:tc>
          <w:tcPr>
            <w:tcW w:w="654" w:type="dxa"/>
            <w:vMerge/>
            <w:vAlign w:val="center"/>
          </w:tcPr>
          <w:p w14:paraId="6BA365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68B34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56D042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24640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C2A84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62D1A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B4C468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383B580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Align w:val="center"/>
          </w:tcPr>
          <w:p w14:paraId="57ADD9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6D8E202" w14:textId="77777777">
        <w:trPr>
          <w:trHeight w:val="369"/>
          <w:jc w:val="center"/>
        </w:trPr>
        <w:tc>
          <w:tcPr>
            <w:tcW w:w="654" w:type="dxa"/>
            <w:vMerge/>
            <w:vAlign w:val="center"/>
          </w:tcPr>
          <w:p w14:paraId="44EFAA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97B8C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3B6A5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0E6E7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55566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83D93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D4BD19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60B3A60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w:t>
            </w:r>
          </w:p>
        </w:tc>
        <w:tc>
          <w:tcPr>
            <w:tcW w:w="1061" w:type="dxa"/>
            <w:vAlign w:val="center"/>
          </w:tcPr>
          <w:p w14:paraId="66F457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4AB2538" w14:textId="77777777">
        <w:trPr>
          <w:trHeight w:val="369"/>
          <w:jc w:val="center"/>
        </w:trPr>
        <w:tc>
          <w:tcPr>
            <w:tcW w:w="654" w:type="dxa"/>
            <w:vMerge/>
            <w:vAlign w:val="center"/>
          </w:tcPr>
          <w:p w14:paraId="096349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10F7C9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0A2AC26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1419</w:t>
            </w:r>
          </w:p>
        </w:tc>
        <w:tc>
          <w:tcPr>
            <w:tcW w:w="1117" w:type="dxa"/>
            <w:vMerge w:val="restart"/>
            <w:vAlign w:val="center"/>
          </w:tcPr>
          <w:p w14:paraId="256FFF2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饼干及其他焙烤食品制造</w:t>
            </w:r>
          </w:p>
        </w:tc>
        <w:tc>
          <w:tcPr>
            <w:tcW w:w="1275" w:type="dxa"/>
            <w:vMerge w:val="restart"/>
            <w:vAlign w:val="center"/>
          </w:tcPr>
          <w:p w14:paraId="549CFF1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饼干</w:t>
            </w:r>
          </w:p>
        </w:tc>
        <w:tc>
          <w:tcPr>
            <w:tcW w:w="851" w:type="dxa"/>
            <w:vMerge w:val="restart"/>
            <w:vAlign w:val="center"/>
          </w:tcPr>
          <w:p w14:paraId="25F319D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A32B93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06F9A0E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319F3B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F358D64" w14:textId="77777777">
        <w:trPr>
          <w:trHeight w:val="369"/>
          <w:jc w:val="center"/>
        </w:trPr>
        <w:tc>
          <w:tcPr>
            <w:tcW w:w="654" w:type="dxa"/>
            <w:vMerge/>
            <w:vAlign w:val="center"/>
          </w:tcPr>
          <w:p w14:paraId="74BFA7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796BC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CC742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34EAB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C1EAA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F8D54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BED7EF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012BC23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vAlign w:val="center"/>
          </w:tcPr>
          <w:p w14:paraId="06C56E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38DB731" w14:textId="77777777">
        <w:trPr>
          <w:trHeight w:val="369"/>
          <w:jc w:val="center"/>
        </w:trPr>
        <w:tc>
          <w:tcPr>
            <w:tcW w:w="654" w:type="dxa"/>
            <w:vMerge/>
            <w:vAlign w:val="center"/>
          </w:tcPr>
          <w:p w14:paraId="247E27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6AC3D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8AF82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03CB31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3AEC8B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35765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AEA633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1CEBF4D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231DA6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E8068BD" w14:textId="77777777">
        <w:trPr>
          <w:trHeight w:val="397"/>
          <w:jc w:val="center"/>
        </w:trPr>
        <w:tc>
          <w:tcPr>
            <w:tcW w:w="654" w:type="dxa"/>
            <w:vMerge w:val="restart"/>
            <w:vAlign w:val="center"/>
          </w:tcPr>
          <w:p w14:paraId="2EB9AAB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142</w:t>
            </w:r>
          </w:p>
        </w:tc>
        <w:tc>
          <w:tcPr>
            <w:tcW w:w="894" w:type="dxa"/>
            <w:vMerge w:val="restart"/>
            <w:vAlign w:val="center"/>
          </w:tcPr>
          <w:p w14:paraId="23D6249D"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糖果、巧克力及蜜饯</w:t>
            </w:r>
          </w:p>
          <w:p w14:paraId="69476C7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704" w:type="dxa"/>
            <w:vMerge w:val="restart"/>
            <w:vAlign w:val="center"/>
          </w:tcPr>
          <w:p w14:paraId="7419958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1421</w:t>
            </w:r>
          </w:p>
        </w:tc>
        <w:tc>
          <w:tcPr>
            <w:tcW w:w="1117" w:type="dxa"/>
            <w:vMerge w:val="restart"/>
            <w:vAlign w:val="center"/>
          </w:tcPr>
          <w:p w14:paraId="148A5CF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糖果、巧克力制造</w:t>
            </w:r>
          </w:p>
        </w:tc>
        <w:tc>
          <w:tcPr>
            <w:tcW w:w="1275" w:type="dxa"/>
            <w:vMerge w:val="restart"/>
            <w:vAlign w:val="center"/>
          </w:tcPr>
          <w:p w14:paraId="1B1E6D5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糖果</w:t>
            </w:r>
          </w:p>
        </w:tc>
        <w:tc>
          <w:tcPr>
            <w:tcW w:w="851" w:type="dxa"/>
            <w:vMerge w:val="restart"/>
            <w:vAlign w:val="center"/>
          </w:tcPr>
          <w:p w14:paraId="7955801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020CCB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655BB11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Align w:val="center"/>
          </w:tcPr>
          <w:p w14:paraId="09A5F3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EA1B386" w14:textId="77777777">
        <w:trPr>
          <w:trHeight w:val="397"/>
          <w:jc w:val="center"/>
        </w:trPr>
        <w:tc>
          <w:tcPr>
            <w:tcW w:w="654" w:type="dxa"/>
            <w:vMerge/>
            <w:vAlign w:val="center"/>
          </w:tcPr>
          <w:p w14:paraId="5F3F01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F1C6E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0C0EC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44CF4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74798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0B47A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6D3C2D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64E6E3E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08C23C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92E86D0" w14:textId="77777777">
        <w:trPr>
          <w:trHeight w:val="397"/>
          <w:jc w:val="center"/>
        </w:trPr>
        <w:tc>
          <w:tcPr>
            <w:tcW w:w="654" w:type="dxa"/>
            <w:vMerge/>
            <w:vAlign w:val="center"/>
          </w:tcPr>
          <w:p w14:paraId="3C70D56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FB698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B0410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5EE88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AEC59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844CE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2AA0FF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7133944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vAlign w:val="center"/>
          </w:tcPr>
          <w:p w14:paraId="62CD4D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3DA7BE9" w14:textId="77777777">
        <w:trPr>
          <w:trHeight w:val="397"/>
          <w:jc w:val="center"/>
        </w:trPr>
        <w:tc>
          <w:tcPr>
            <w:tcW w:w="654" w:type="dxa"/>
            <w:vMerge/>
            <w:vAlign w:val="center"/>
          </w:tcPr>
          <w:p w14:paraId="08F6D5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0692D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DFF67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A3B94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AC2AE7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果冻</w:t>
            </w:r>
          </w:p>
        </w:tc>
        <w:tc>
          <w:tcPr>
            <w:tcW w:w="851" w:type="dxa"/>
            <w:vMerge w:val="restart"/>
            <w:vAlign w:val="center"/>
          </w:tcPr>
          <w:p w14:paraId="29AC2FB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DAEB46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424BAD1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vAlign w:val="center"/>
          </w:tcPr>
          <w:p w14:paraId="6C3CCE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1F33378" w14:textId="77777777">
        <w:trPr>
          <w:trHeight w:val="397"/>
          <w:jc w:val="center"/>
        </w:trPr>
        <w:tc>
          <w:tcPr>
            <w:tcW w:w="654" w:type="dxa"/>
            <w:vMerge/>
            <w:vAlign w:val="center"/>
          </w:tcPr>
          <w:p w14:paraId="1FD08D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ED380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30097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8AFCD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B6A8F8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211B9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D0A880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6810BBF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650813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A88976B" w14:textId="77777777">
        <w:trPr>
          <w:trHeight w:val="369"/>
          <w:jc w:val="center"/>
        </w:trPr>
        <w:tc>
          <w:tcPr>
            <w:tcW w:w="654" w:type="dxa"/>
            <w:vMerge w:val="restart"/>
            <w:vAlign w:val="center"/>
          </w:tcPr>
          <w:p w14:paraId="6A0A274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143</w:t>
            </w:r>
          </w:p>
        </w:tc>
        <w:tc>
          <w:tcPr>
            <w:tcW w:w="894" w:type="dxa"/>
            <w:vMerge w:val="restart"/>
            <w:vAlign w:val="center"/>
          </w:tcPr>
          <w:p w14:paraId="2292DBB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方便食品制造</w:t>
            </w:r>
          </w:p>
        </w:tc>
        <w:tc>
          <w:tcPr>
            <w:tcW w:w="704" w:type="dxa"/>
            <w:vMerge w:val="restart"/>
            <w:vAlign w:val="center"/>
          </w:tcPr>
          <w:p w14:paraId="7702E58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1431</w:t>
            </w:r>
          </w:p>
        </w:tc>
        <w:tc>
          <w:tcPr>
            <w:tcW w:w="1117" w:type="dxa"/>
            <w:vMerge w:val="restart"/>
            <w:vAlign w:val="center"/>
          </w:tcPr>
          <w:p w14:paraId="452D1A4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米、面制品制造</w:t>
            </w:r>
          </w:p>
        </w:tc>
        <w:tc>
          <w:tcPr>
            <w:tcW w:w="1275" w:type="dxa"/>
            <w:vMerge w:val="restart"/>
            <w:vAlign w:val="center"/>
          </w:tcPr>
          <w:p w14:paraId="6E56F24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挂面</w:t>
            </w:r>
          </w:p>
        </w:tc>
        <w:tc>
          <w:tcPr>
            <w:tcW w:w="851" w:type="dxa"/>
            <w:vMerge w:val="restart"/>
            <w:vAlign w:val="center"/>
          </w:tcPr>
          <w:p w14:paraId="1899AD1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A922BC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34A6B57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Align w:val="center"/>
          </w:tcPr>
          <w:p w14:paraId="7A8C11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758DD90" w14:textId="77777777">
        <w:trPr>
          <w:trHeight w:val="369"/>
          <w:jc w:val="center"/>
        </w:trPr>
        <w:tc>
          <w:tcPr>
            <w:tcW w:w="654" w:type="dxa"/>
            <w:vMerge/>
            <w:vAlign w:val="center"/>
          </w:tcPr>
          <w:p w14:paraId="1525D2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71C1C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C6D57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9CB19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FA757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1C477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9399A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01F7BD8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w:t>
            </w:r>
          </w:p>
        </w:tc>
        <w:tc>
          <w:tcPr>
            <w:tcW w:w="1061" w:type="dxa"/>
            <w:vAlign w:val="center"/>
          </w:tcPr>
          <w:p w14:paraId="182D92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3640B90" w14:textId="77777777">
        <w:trPr>
          <w:trHeight w:val="20"/>
          <w:jc w:val="center"/>
        </w:trPr>
        <w:tc>
          <w:tcPr>
            <w:tcW w:w="654" w:type="dxa"/>
            <w:vMerge/>
            <w:vAlign w:val="center"/>
          </w:tcPr>
          <w:p w14:paraId="1738B1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4F40F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51F2782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1432</w:t>
            </w:r>
          </w:p>
        </w:tc>
        <w:tc>
          <w:tcPr>
            <w:tcW w:w="1117" w:type="dxa"/>
            <w:vMerge w:val="restart"/>
            <w:vAlign w:val="center"/>
          </w:tcPr>
          <w:p w14:paraId="5DF7877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速冻食品制造</w:t>
            </w:r>
          </w:p>
        </w:tc>
        <w:tc>
          <w:tcPr>
            <w:tcW w:w="1275" w:type="dxa"/>
            <w:vMerge w:val="restart"/>
            <w:vAlign w:val="center"/>
          </w:tcPr>
          <w:p w14:paraId="7C15D02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速冻食品制造</w:t>
            </w:r>
          </w:p>
        </w:tc>
        <w:tc>
          <w:tcPr>
            <w:tcW w:w="851" w:type="dxa"/>
            <w:vMerge w:val="restart"/>
            <w:vAlign w:val="center"/>
          </w:tcPr>
          <w:p w14:paraId="6BDE564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BA0EF5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780A6E5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Merge w:val="restart"/>
            <w:vAlign w:val="center"/>
          </w:tcPr>
          <w:p w14:paraId="4338C17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包子、饺子、汤圆、火锅丸子等</w:t>
            </w:r>
          </w:p>
        </w:tc>
      </w:tr>
      <w:tr w:rsidR="00D12A2E" w14:paraId="23D6B235" w14:textId="77777777">
        <w:trPr>
          <w:trHeight w:val="20"/>
          <w:jc w:val="center"/>
        </w:trPr>
        <w:tc>
          <w:tcPr>
            <w:tcW w:w="654" w:type="dxa"/>
            <w:vMerge/>
            <w:vAlign w:val="center"/>
          </w:tcPr>
          <w:p w14:paraId="601C78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F51CE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07CE8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2E838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1CF23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283D7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6E93E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3D1E3DD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Merge/>
            <w:vAlign w:val="center"/>
          </w:tcPr>
          <w:p w14:paraId="4C3838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38B91FF" w14:textId="77777777">
        <w:trPr>
          <w:trHeight w:val="20"/>
          <w:jc w:val="center"/>
        </w:trPr>
        <w:tc>
          <w:tcPr>
            <w:tcW w:w="654" w:type="dxa"/>
            <w:vMerge/>
            <w:vAlign w:val="center"/>
          </w:tcPr>
          <w:p w14:paraId="7E7F69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8F0001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A4006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540E4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588A7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69E35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E7C9D8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7DB54DC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w:t>
            </w:r>
          </w:p>
        </w:tc>
        <w:tc>
          <w:tcPr>
            <w:tcW w:w="1061" w:type="dxa"/>
            <w:vMerge/>
            <w:vAlign w:val="center"/>
          </w:tcPr>
          <w:p w14:paraId="2F762C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CC0A3C7" w14:textId="77777777">
        <w:trPr>
          <w:trHeight w:val="20"/>
          <w:jc w:val="center"/>
        </w:trPr>
        <w:tc>
          <w:tcPr>
            <w:tcW w:w="654" w:type="dxa"/>
            <w:vMerge/>
            <w:vAlign w:val="center"/>
          </w:tcPr>
          <w:p w14:paraId="7C6CD7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687B6A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4F76443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1433</w:t>
            </w:r>
          </w:p>
        </w:tc>
        <w:tc>
          <w:tcPr>
            <w:tcW w:w="1117" w:type="dxa"/>
            <w:vMerge w:val="restart"/>
            <w:vAlign w:val="center"/>
          </w:tcPr>
          <w:p w14:paraId="0724947B"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方便面</w:t>
            </w:r>
          </w:p>
          <w:p w14:paraId="2160EEA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1EAF55F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方便面</w:t>
            </w:r>
          </w:p>
        </w:tc>
        <w:tc>
          <w:tcPr>
            <w:tcW w:w="851" w:type="dxa"/>
            <w:vMerge w:val="restart"/>
            <w:vAlign w:val="center"/>
          </w:tcPr>
          <w:p w14:paraId="478145B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55C295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7BA9C5D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w:t>
            </w:r>
          </w:p>
        </w:tc>
        <w:tc>
          <w:tcPr>
            <w:tcW w:w="1061" w:type="dxa"/>
            <w:vAlign w:val="center"/>
          </w:tcPr>
          <w:p w14:paraId="3B18AD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E625E72" w14:textId="77777777">
        <w:trPr>
          <w:trHeight w:val="20"/>
          <w:jc w:val="center"/>
        </w:trPr>
        <w:tc>
          <w:tcPr>
            <w:tcW w:w="654" w:type="dxa"/>
            <w:vMerge/>
            <w:vAlign w:val="center"/>
          </w:tcPr>
          <w:p w14:paraId="4557E9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8B6F5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DEBA0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37DBD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9E3FA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9FEDB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1448E8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5E1C156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766DD3C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16EA876" w14:textId="77777777">
        <w:trPr>
          <w:trHeight w:val="20"/>
          <w:jc w:val="center"/>
        </w:trPr>
        <w:tc>
          <w:tcPr>
            <w:tcW w:w="654" w:type="dxa"/>
            <w:vMerge/>
            <w:vAlign w:val="center"/>
          </w:tcPr>
          <w:p w14:paraId="4ECE1D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45421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Align w:val="center"/>
          </w:tcPr>
          <w:p w14:paraId="3AA46D8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1439</w:t>
            </w:r>
          </w:p>
        </w:tc>
        <w:tc>
          <w:tcPr>
            <w:tcW w:w="1117" w:type="dxa"/>
            <w:vAlign w:val="center"/>
          </w:tcPr>
          <w:p w14:paraId="510AEE7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其他方便食品制造</w:t>
            </w:r>
          </w:p>
        </w:tc>
        <w:tc>
          <w:tcPr>
            <w:tcW w:w="1275" w:type="dxa"/>
            <w:vAlign w:val="center"/>
          </w:tcPr>
          <w:p w14:paraId="2B6B594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其他方便食品制造</w:t>
            </w:r>
          </w:p>
        </w:tc>
        <w:tc>
          <w:tcPr>
            <w:tcW w:w="851" w:type="dxa"/>
            <w:vAlign w:val="center"/>
          </w:tcPr>
          <w:p w14:paraId="504D7B1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7773FC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44D7624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5.5</w:t>
            </w:r>
          </w:p>
        </w:tc>
        <w:tc>
          <w:tcPr>
            <w:tcW w:w="1061" w:type="dxa"/>
            <w:vAlign w:val="center"/>
          </w:tcPr>
          <w:p w14:paraId="15E230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BD67F31" w14:textId="77777777">
        <w:trPr>
          <w:trHeight w:val="340"/>
          <w:jc w:val="center"/>
        </w:trPr>
        <w:tc>
          <w:tcPr>
            <w:tcW w:w="654" w:type="dxa"/>
            <w:vMerge w:val="restart"/>
            <w:vAlign w:val="center"/>
          </w:tcPr>
          <w:p w14:paraId="2D4172A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144</w:t>
            </w:r>
          </w:p>
        </w:tc>
        <w:tc>
          <w:tcPr>
            <w:tcW w:w="894" w:type="dxa"/>
            <w:vMerge w:val="restart"/>
            <w:vAlign w:val="center"/>
          </w:tcPr>
          <w:p w14:paraId="42D8954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乳制品制造</w:t>
            </w:r>
          </w:p>
        </w:tc>
        <w:tc>
          <w:tcPr>
            <w:tcW w:w="704" w:type="dxa"/>
            <w:vMerge w:val="restart"/>
            <w:vAlign w:val="center"/>
          </w:tcPr>
          <w:p w14:paraId="09E3EDD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1441</w:t>
            </w:r>
          </w:p>
        </w:tc>
        <w:tc>
          <w:tcPr>
            <w:tcW w:w="1117" w:type="dxa"/>
            <w:vMerge w:val="restart"/>
            <w:vAlign w:val="center"/>
          </w:tcPr>
          <w:p w14:paraId="0827D5D4"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液体乳</w:t>
            </w:r>
          </w:p>
          <w:p w14:paraId="7B42EA7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512B0B16"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杀菌乳</w:t>
            </w:r>
          </w:p>
          <w:p w14:paraId="7B553C0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（鲜奶）</w:t>
            </w:r>
          </w:p>
        </w:tc>
        <w:tc>
          <w:tcPr>
            <w:tcW w:w="851" w:type="dxa"/>
            <w:vMerge w:val="restart"/>
            <w:vAlign w:val="center"/>
          </w:tcPr>
          <w:p w14:paraId="0FEDE8F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50EF33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19957A9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w:t>
            </w:r>
          </w:p>
        </w:tc>
        <w:tc>
          <w:tcPr>
            <w:tcW w:w="1061" w:type="dxa"/>
            <w:vAlign w:val="center"/>
          </w:tcPr>
          <w:p w14:paraId="168DDF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05A34F8" w14:textId="77777777">
        <w:trPr>
          <w:trHeight w:val="340"/>
          <w:jc w:val="center"/>
        </w:trPr>
        <w:tc>
          <w:tcPr>
            <w:tcW w:w="654" w:type="dxa"/>
            <w:vMerge/>
            <w:vAlign w:val="center"/>
          </w:tcPr>
          <w:p w14:paraId="4EDA60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AC5540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F35EB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2A064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E2B5D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09F9D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669BC9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6174FA8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Align w:val="center"/>
          </w:tcPr>
          <w:p w14:paraId="5FBC92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AF20439" w14:textId="77777777">
        <w:trPr>
          <w:trHeight w:val="340"/>
          <w:jc w:val="center"/>
        </w:trPr>
        <w:tc>
          <w:tcPr>
            <w:tcW w:w="654" w:type="dxa"/>
            <w:vMerge/>
            <w:vAlign w:val="center"/>
          </w:tcPr>
          <w:p w14:paraId="7FAEF9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6A24F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BCB7B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83F5A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17E20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EB3D0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354EA2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2BA7725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7.5</w:t>
            </w:r>
          </w:p>
        </w:tc>
        <w:tc>
          <w:tcPr>
            <w:tcW w:w="1061" w:type="dxa"/>
            <w:vAlign w:val="center"/>
          </w:tcPr>
          <w:p w14:paraId="51DB73B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3047FBE" w14:textId="77777777">
        <w:trPr>
          <w:trHeight w:val="340"/>
          <w:jc w:val="center"/>
        </w:trPr>
        <w:tc>
          <w:tcPr>
            <w:tcW w:w="654" w:type="dxa"/>
            <w:vMerge/>
            <w:vAlign w:val="center"/>
          </w:tcPr>
          <w:p w14:paraId="6198DE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08A1B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D3E20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37DB5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89AD6E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灭菌乳</w:t>
            </w:r>
          </w:p>
        </w:tc>
        <w:tc>
          <w:tcPr>
            <w:tcW w:w="851" w:type="dxa"/>
            <w:vMerge w:val="restart"/>
            <w:vAlign w:val="center"/>
          </w:tcPr>
          <w:p w14:paraId="573452C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D58B93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1FC5744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w:t>
            </w:r>
          </w:p>
        </w:tc>
        <w:tc>
          <w:tcPr>
            <w:tcW w:w="1061" w:type="dxa"/>
            <w:vAlign w:val="center"/>
          </w:tcPr>
          <w:p w14:paraId="750A9B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4090A2C" w14:textId="77777777">
        <w:trPr>
          <w:trHeight w:val="340"/>
          <w:jc w:val="center"/>
        </w:trPr>
        <w:tc>
          <w:tcPr>
            <w:tcW w:w="654" w:type="dxa"/>
            <w:vMerge/>
            <w:vAlign w:val="center"/>
          </w:tcPr>
          <w:p w14:paraId="4EA561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9A513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CEE65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0C03A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993FC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D4053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7D6F16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1BF9042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3B20CA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08FB65F" w14:textId="77777777">
        <w:trPr>
          <w:trHeight w:val="340"/>
          <w:jc w:val="center"/>
        </w:trPr>
        <w:tc>
          <w:tcPr>
            <w:tcW w:w="654" w:type="dxa"/>
            <w:vMerge/>
            <w:vAlign w:val="center"/>
          </w:tcPr>
          <w:p w14:paraId="19D83B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77C52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76FA6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1412C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C63F2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14FAA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8567D3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690F5FC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5.5</w:t>
            </w:r>
          </w:p>
        </w:tc>
        <w:tc>
          <w:tcPr>
            <w:tcW w:w="1061" w:type="dxa"/>
            <w:vAlign w:val="center"/>
          </w:tcPr>
          <w:p w14:paraId="0DDB49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CC1C7D7" w14:textId="77777777">
        <w:trPr>
          <w:trHeight w:val="340"/>
          <w:jc w:val="center"/>
        </w:trPr>
        <w:tc>
          <w:tcPr>
            <w:tcW w:w="654" w:type="dxa"/>
            <w:vMerge/>
            <w:vAlign w:val="center"/>
          </w:tcPr>
          <w:p w14:paraId="14542B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C07A2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BE938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D3C08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3218788"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发酵乳</w:t>
            </w:r>
          </w:p>
          <w:p w14:paraId="0859329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（酸牛奶）</w:t>
            </w:r>
          </w:p>
        </w:tc>
        <w:tc>
          <w:tcPr>
            <w:tcW w:w="851" w:type="dxa"/>
            <w:vMerge w:val="restart"/>
            <w:vAlign w:val="center"/>
          </w:tcPr>
          <w:p w14:paraId="60F7927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4B9D7F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389FBDB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vAlign w:val="center"/>
          </w:tcPr>
          <w:p w14:paraId="633D96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4D9E613" w14:textId="77777777">
        <w:trPr>
          <w:trHeight w:val="340"/>
          <w:jc w:val="center"/>
        </w:trPr>
        <w:tc>
          <w:tcPr>
            <w:tcW w:w="654" w:type="dxa"/>
            <w:vMerge/>
            <w:vAlign w:val="center"/>
          </w:tcPr>
          <w:p w14:paraId="411C6B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A6567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F48EB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B6CC4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6CCAF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58668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0592AF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57D26B3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3E6933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7AEFDE5" w14:textId="77777777">
        <w:trPr>
          <w:trHeight w:val="340"/>
          <w:jc w:val="center"/>
        </w:trPr>
        <w:tc>
          <w:tcPr>
            <w:tcW w:w="654" w:type="dxa"/>
            <w:vMerge/>
            <w:vAlign w:val="center"/>
          </w:tcPr>
          <w:p w14:paraId="165C56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F6585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24C25EA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1442</w:t>
            </w:r>
          </w:p>
        </w:tc>
        <w:tc>
          <w:tcPr>
            <w:tcW w:w="1117" w:type="dxa"/>
            <w:vMerge w:val="restart"/>
            <w:vAlign w:val="center"/>
          </w:tcPr>
          <w:p w14:paraId="4FB6D98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乳粉制造</w:t>
            </w:r>
          </w:p>
        </w:tc>
        <w:tc>
          <w:tcPr>
            <w:tcW w:w="1275" w:type="dxa"/>
            <w:vMerge w:val="restart"/>
            <w:vAlign w:val="center"/>
          </w:tcPr>
          <w:p w14:paraId="34C30EB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再制干酪</w:t>
            </w:r>
          </w:p>
        </w:tc>
        <w:tc>
          <w:tcPr>
            <w:tcW w:w="851" w:type="dxa"/>
            <w:vMerge w:val="restart"/>
            <w:vAlign w:val="center"/>
          </w:tcPr>
          <w:p w14:paraId="3A186F0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669272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1B0EFBE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Align w:val="center"/>
          </w:tcPr>
          <w:p w14:paraId="28E36B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B81FD54" w14:textId="77777777">
        <w:trPr>
          <w:trHeight w:val="340"/>
          <w:jc w:val="center"/>
        </w:trPr>
        <w:tc>
          <w:tcPr>
            <w:tcW w:w="654" w:type="dxa"/>
            <w:vMerge/>
            <w:vAlign w:val="center"/>
          </w:tcPr>
          <w:p w14:paraId="4F4EFB8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41452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ABBECE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67C6D7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E7FC7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717EA0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B790A9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2D98481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Align w:val="center"/>
          </w:tcPr>
          <w:p w14:paraId="4611FF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1D3D045" w14:textId="77777777">
        <w:trPr>
          <w:trHeight w:val="340"/>
          <w:jc w:val="center"/>
        </w:trPr>
        <w:tc>
          <w:tcPr>
            <w:tcW w:w="654" w:type="dxa"/>
            <w:vMerge/>
            <w:vAlign w:val="center"/>
          </w:tcPr>
          <w:p w14:paraId="04E040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A1674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A8690A0"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7670F0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7B990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4E8BD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FB37ED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6416546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Align w:val="center"/>
          </w:tcPr>
          <w:p w14:paraId="47B0B9C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14CAD67" w14:textId="77777777">
        <w:trPr>
          <w:trHeight w:val="340"/>
          <w:jc w:val="center"/>
        </w:trPr>
        <w:tc>
          <w:tcPr>
            <w:tcW w:w="654" w:type="dxa"/>
            <w:vMerge/>
            <w:vAlign w:val="center"/>
          </w:tcPr>
          <w:p w14:paraId="15E9E4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8E1592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826B3A5"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FC67F6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D138B8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奶粉</w:t>
            </w:r>
          </w:p>
        </w:tc>
        <w:tc>
          <w:tcPr>
            <w:tcW w:w="851" w:type="dxa"/>
            <w:vMerge w:val="restart"/>
            <w:vAlign w:val="center"/>
          </w:tcPr>
          <w:p w14:paraId="41DCC1D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D04277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336C124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5406BB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FA0CABA" w14:textId="77777777">
        <w:trPr>
          <w:trHeight w:val="340"/>
          <w:jc w:val="center"/>
        </w:trPr>
        <w:tc>
          <w:tcPr>
            <w:tcW w:w="654" w:type="dxa"/>
            <w:vMerge/>
            <w:vAlign w:val="center"/>
          </w:tcPr>
          <w:p w14:paraId="15A50A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79F37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2341E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48EB7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22A39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8E603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B1520B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5494722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5DED31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091959F" w14:textId="77777777">
        <w:trPr>
          <w:trHeight w:val="340"/>
          <w:jc w:val="center"/>
        </w:trPr>
        <w:tc>
          <w:tcPr>
            <w:tcW w:w="654" w:type="dxa"/>
            <w:vMerge w:val="restart"/>
            <w:vAlign w:val="center"/>
          </w:tcPr>
          <w:p w14:paraId="068E30E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145</w:t>
            </w:r>
          </w:p>
        </w:tc>
        <w:tc>
          <w:tcPr>
            <w:tcW w:w="894" w:type="dxa"/>
            <w:vMerge w:val="restart"/>
            <w:vAlign w:val="center"/>
          </w:tcPr>
          <w:p w14:paraId="17F757D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罐头食品制造</w:t>
            </w:r>
          </w:p>
        </w:tc>
        <w:tc>
          <w:tcPr>
            <w:tcW w:w="704" w:type="dxa"/>
            <w:vMerge w:val="restart"/>
            <w:vAlign w:val="center"/>
          </w:tcPr>
          <w:p w14:paraId="06F20DA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1451</w:t>
            </w:r>
          </w:p>
        </w:tc>
        <w:tc>
          <w:tcPr>
            <w:tcW w:w="1117" w:type="dxa"/>
            <w:vMerge w:val="restart"/>
            <w:vAlign w:val="center"/>
          </w:tcPr>
          <w:p w14:paraId="0F038AA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肉、禽类罐头制造</w:t>
            </w:r>
          </w:p>
        </w:tc>
        <w:tc>
          <w:tcPr>
            <w:tcW w:w="1275" w:type="dxa"/>
            <w:vMerge w:val="restart"/>
            <w:vAlign w:val="center"/>
          </w:tcPr>
          <w:p w14:paraId="15EA01BB"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肉、禽类</w:t>
            </w:r>
          </w:p>
          <w:p w14:paraId="4D51221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罐头</w:t>
            </w:r>
          </w:p>
        </w:tc>
        <w:tc>
          <w:tcPr>
            <w:tcW w:w="851" w:type="dxa"/>
            <w:vMerge w:val="restart"/>
            <w:vAlign w:val="center"/>
          </w:tcPr>
          <w:p w14:paraId="3C95F7A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04A314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1950934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Align w:val="center"/>
          </w:tcPr>
          <w:p w14:paraId="432F16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EB40048" w14:textId="77777777">
        <w:trPr>
          <w:trHeight w:val="340"/>
          <w:jc w:val="center"/>
        </w:trPr>
        <w:tc>
          <w:tcPr>
            <w:tcW w:w="654" w:type="dxa"/>
            <w:vMerge/>
            <w:vAlign w:val="center"/>
          </w:tcPr>
          <w:p w14:paraId="6C25A0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A8ECB0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30F88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5F2E4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22BF6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BAB82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DAC557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6757FE3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w:t>
            </w:r>
          </w:p>
        </w:tc>
        <w:tc>
          <w:tcPr>
            <w:tcW w:w="1061" w:type="dxa"/>
            <w:vAlign w:val="center"/>
          </w:tcPr>
          <w:p w14:paraId="35C056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0406107" w14:textId="77777777">
        <w:trPr>
          <w:trHeight w:val="340"/>
          <w:jc w:val="center"/>
        </w:trPr>
        <w:tc>
          <w:tcPr>
            <w:tcW w:w="654" w:type="dxa"/>
            <w:vMerge/>
            <w:vAlign w:val="center"/>
          </w:tcPr>
          <w:p w14:paraId="4A7BA60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49CDB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0A9BE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AF01D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89781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75D1A8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9D0805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5ED78F3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19</w:t>
            </w:r>
          </w:p>
        </w:tc>
        <w:tc>
          <w:tcPr>
            <w:tcW w:w="1061" w:type="dxa"/>
            <w:vAlign w:val="center"/>
          </w:tcPr>
          <w:p w14:paraId="0E9F4C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C2B1E17" w14:textId="77777777">
        <w:trPr>
          <w:trHeight w:val="20"/>
          <w:jc w:val="center"/>
        </w:trPr>
        <w:tc>
          <w:tcPr>
            <w:tcW w:w="654" w:type="dxa"/>
            <w:vMerge/>
            <w:vAlign w:val="center"/>
          </w:tcPr>
          <w:p w14:paraId="10D6FE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2F1D7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32EF96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1452</w:t>
            </w:r>
          </w:p>
        </w:tc>
        <w:tc>
          <w:tcPr>
            <w:tcW w:w="1117" w:type="dxa"/>
            <w:vMerge w:val="restart"/>
            <w:vAlign w:val="center"/>
          </w:tcPr>
          <w:p w14:paraId="2C6DA8F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水产品罐头制造</w:t>
            </w:r>
          </w:p>
        </w:tc>
        <w:tc>
          <w:tcPr>
            <w:tcW w:w="1275" w:type="dxa"/>
            <w:vMerge w:val="restart"/>
            <w:vAlign w:val="center"/>
          </w:tcPr>
          <w:p w14:paraId="05F78D88"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水产品</w:t>
            </w:r>
          </w:p>
          <w:p w14:paraId="04FD5BA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罐头</w:t>
            </w:r>
          </w:p>
        </w:tc>
        <w:tc>
          <w:tcPr>
            <w:tcW w:w="851" w:type="dxa"/>
            <w:vMerge w:val="restart"/>
            <w:vAlign w:val="center"/>
          </w:tcPr>
          <w:p w14:paraId="06B290F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B70A93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7C17F65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Align w:val="center"/>
          </w:tcPr>
          <w:p w14:paraId="3E519E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3F7CD24" w14:textId="77777777">
        <w:trPr>
          <w:trHeight w:val="20"/>
          <w:jc w:val="center"/>
        </w:trPr>
        <w:tc>
          <w:tcPr>
            <w:tcW w:w="654" w:type="dxa"/>
            <w:vMerge/>
            <w:vAlign w:val="center"/>
          </w:tcPr>
          <w:p w14:paraId="7D2E3F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24B02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2B2EA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4E03A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93D48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F0CA7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388125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4634BD0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w:t>
            </w:r>
          </w:p>
        </w:tc>
        <w:tc>
          <w:tcPr>
            <w:tcW w:w="1061" w:type="dxa"/>
            <w:vAlign w:val="center"/>
          </w:tcPr>
          <w:p w14:paraId="704436D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E30BD80" w14:textId="77777777">
        <w:trPr>
          <w:trHeight w:val="20"/>
          <w:jc w:val="center"/>
        </w:trPr>
        <w:tc>
          <w:tcPr>
            <w:tcW w:w="654" w:type="dxa"/>
            <w:vMerge/>
            <w:vAlign w:val="center"/>
          </w:tcPr>
          <w:p w14:paraId="548590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2F448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109B658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1453</w:t>
            </w:r>
          </w:p>
        </w:tc>
        <w:tc>
          <w:tcPr>
            <w:tcW w:w="1117" w:type="dxa"/>
            <w:vMerge w:val="restart"/>
            <w:vAlign w:val="center"/>
          </w:tcPr>
          <w:p w14:paraId="3493BF5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蔬菜、水果罐头制造</w:t>
            </w:r>
          </w:p>
        </w:tc>
        <w:tc>
          <w:tcPr>
            <w:tcW w:w="1275" w:type="dxa"/>
            <w:vMerge w:val="restart"/>
            <w:vAlign w:val="center"/>
          </w:tcPr>
          <w:p w14:paraId="231F724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蔬菜、水果罐头</w:t>
            </w:r>
          </w:p>
        </w:tc>
        <w:tc>
          <w:tcPr>
            <w:tcW w:w="851" w:type="dxa"/>
            <w:vMerge w:val="restart"/>
            <w:vAlign w:val="center"/>
          </w:tcPr>
          <w:p w14:paraId="086EC35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C489C0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28966D9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Align w:val="center"/>
          </w:tcPr>
          <w:p w14:paraId="2DF72A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7612C56" w14:textId="77777777">
        <w:trPr>
          <w:trHeight w:val="20"/>
          <w:jc w:val="center"/>
        </w:trPr>
        <w:tc>
          <w:tcPr>
            <w:tcW w:w="654" w:type="dxa"/>
            <w:vMerge/>
            <w:vAlign w:val="center"/>
          </w:tcPr>
          <w:p w14:paraId="2EE2D3F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EEA2C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8BDFE8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BDAD1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4B214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EC59C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E1ED3C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0FAE38F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Align w:val="center"/>
          </w:tcPr>
          <w:p w14:paraId="29CBB8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C6D7907" w14:textId="77777777">
        <w:trPr>
          <w:trHeight w:val="20"/>
          <w:jc w:val="center"/>
        </w:trPr>
        <w:tc>
          <w:tcPr>
            <w:tcW w:w="654" w:type="dxa"/>
            <w:vMerge/>
            <w:vAlign w:val="center"/>
          </w:tcPr>
          <w:p w14:paraId="35EE8F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C0993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678A1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CE500E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85FA0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7A832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A9A15E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34464CA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Align w:val="center"/>
          </w:tcPr>
          <w:p w14:paraId="07F77C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E3BC6D3" w14:textId="77777777">
        <w:trPr>
          <w:trHeight w:val="20"/>
          <w:jc w:val="center"/>
        </w:trPr>
        <w:tc>
          <w:tcPr>
            <w:tcW w:w="654" w:type="dxa"/>
            <w:vMerge/>
            <w:vAlign w:val="center"/>
          </w:tcPr>
          <w:p w14:paraId="4EC8DF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B21E9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2F186B7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1459</w:t>
            </w:r>
          </w:p>
        </w:tc>
        <w:tc>
          <w:tcPr>
            <w:tcW w:w="1117" w:type="dxa"/>
            <w:vMerge w:val="restart"/>
            <w:vAlign w:val="center"/>
          </w:tcPr>
          <w:p w14:paraId="56DF6E7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其他罐头食品制造</w:t>
            </w:r>
          </w:p>
        </w:tc>
        <w:tc>
          <w:tcPr>
            <w:tcW w:w="1275" w:type="dxa"/>
            <w:vMerge w:val="restart"/>
            <w:vAlign w:val="center"/>
          </w:tcPr>
          <w:p w14:paraId="549D10C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其他罐头食品</w:t>
            </w:r>
          </w:p>
        </w:tc>
        <w:tc>
          <w:tcPr>
            <w:tcW w:w="851" w:type="dxa"/>
            <w:vMerge w:val="restart"/>
            <w:vAlign w:val="center"/>
          </w:tcPr>
          <w:p w14:paraId="2899D52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092DC6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0D1D83A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Merge w:val="restart"/>
            <w:vAlign w:val="center"/>
          </w:tcPr>
          <w:p w14:paraId="4051692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指米面食品类罐头，如粥类罐头等</w:t>
            </w:r>
          </w:p>
        </w:tc>
      </w:tr>
      <w:tr w:rsidR="00D12A2E" w14:paraId="04252734" w14:textId="77777777">
        <w:trPr>
          <w:trHeight w:val="20"/>
          <w:jc w:val="center"/>
        </w:trPr>
        <w:tc>
          <w:tcPr>
            <w:tcW w:w="654" w:type="dxa"/>
            <w:vMerge/>
            <w:vAlign w:val="center"/>
          </w:tcPr>
          <w:p w14:paraId="264755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9A17F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39452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C3AEDA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BBB06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0E486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9F8872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4E66C85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Merge/>
            <w:vAlign w:val="center"/>
          </w:tcPr>
          <w:p w14:paraId="5820FA0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DF4752F" w14:textId="77777777">
        <w:trPr>
          <w:trHeight w:val="20"/>
          <w:jc w:val="center"/>
        </w:trPr>
        <w:tc>
          <w:tcPr>
            <w:tcW w:w="654" w:type="dxa"/>
            <w:vMerge/>
            <w:vAlign w:val="center"/>
          </w:tcPr>
          <w:p w14:paraId="205DBA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6B570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99AC1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0FA87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62B2A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104CE4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069A03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3F34453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Merge/>
            <w:vAlign w:val="center"/>
          </w:tcPr>
          <w:p w14:paraId="5350CDD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D77E47B" w14:textId="77777777">
        <w:trPr>
          <w:trHeight w:val="20"/>
          <w:jc w:val="center"/>
        </w:trPr>
        <w:tc>
          <w:tcPr>
            <w:tcW w:w="654" w:type="dxa"/>
            <w:vMerge w:val="restart"/>
            <w:vAlign w:val="center"/>
          </w:tcPr>
          <w:p w14:paraId="0640770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146</w:t>
            </w:r>
          </w:p>
        </w:tc>
        <w:tc>
          <w:tcPr>
            <w:tcW w:w="894" w:type="dxa"/>
            <w:vMerge w:val="restart"/>
            <w:vAlign w:val="center"/>
          </w:tcPr>
          <w:p w14:paraId="7221F63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调味品、发酵制品制造</w:t>
            </w:r>
          </w:p>
        </w:tc>
        <w:tc>
          <w:tcPr>
            <w:tcW w:w="704" w:type="dxa"/>
            <w:vMerge w:val="restart"/>
            <w:vAlign w:val="center"/>
          </w:tcPr>
          <w:p w14:paraId="1BEEA2A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1461</w:t>
            </w:r>
          </w:p>
        </w:tc>
        <w:tc>
          <w:tcPr>
            <w:tcW w:w="1117" w:type="dxa"/>
            <w:vMerge w:val="restart"/>
            <w:vAlign w:val="center"/>
          </w:tcPr>
          <w:p w14:paraId="2CE3777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味精制造</w:t>
            </w:r>
          </w:p>
        </w:tc>
        <w:tc>
          <w:tcPr>
            <w:tcW w:w="1275" w:type="dxa"/>
            <w:vMerge w:val="restart"/>
            <w:vAlign w:val="center"/>
          </w:tcPr>
          <w:p w14:paraId="2D6B58B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味精</w:t>
            </w:r>
          </w:p>
        </w:tc>
        <w:tc>
          <w:tcPr>
            <w:tcW w:w="851" w:type="dxa"/>
            <w:vMerge w:val="restart"/>
            <w:vAlign w:val="center"/>
          </w:tcPr>
          <w:p w14:paraId="0A38273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7448F85"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0C429971"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Align w:val="center"/>
          </w:tcPr>
          <w:p w14:paraId="72053966"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253F6C46" w14:textId="77777777">
        <w:trPr>
          <w:trHeight w:val="20"/>
          <w:jc w:val="center"/>
        </w:trPr>
        <w:tc>
          <w:tcPr>
            <w:tcW w:w="654" w:type="dxa"/>
            <w:vMerge/>
            <w:vAlign w:val="center"/>
          </w:tcPr>
          <w:p w14:paraId="0B85283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E647E2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04967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B0259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43DBFA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FEE8A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D42C96E"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56363E67"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7A04CD28"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37FA41F5" w14:textId="77777777">
        <w:trPr>
          <w:trHeight w:val="20"/>
          <w:jc w:val="center"/>
        </w:trPr>
        <w:tc>
          <w:tcPr>
            <w:tcW w:w="654" w:type="dxa"/>
            <w:vMerge/>
            <w:vAlign w:val="center"/>
          </w:tcPr>
          <w:p w14:paraId="0D296CE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943D1F5"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9DA57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8499C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AF790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66027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1E32AE8"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52F1B470"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Align w:val="center"/>
          </w:tcPr>
          <w:p w14:paraId="1DA40255"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37A9902C" w14:textId="77777777">
        <w:trPr>
          <w:trHeight w:val="20"/>
          <w:jc w:val="center"/>
        </w:trPr>
        <w:tc>
          <w:tcPr>
            <w:tcW w:w="654" w:type="dxa"/>
            <w:vMerge/>
            <w:vAlign w:val="center"/>
          </w:tcPr>
          <w:p w14:paraId="16C12D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C0E48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1B0ED74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1462</w:t>
            </w:r>
          </w:p>
        </w:tc>
        <w:tc>
          <w:tcPr>
            <w:tcW w:w="1117" w:type="dxa"/>
            <w:vMerge w:val="restart"/>
            <w:vAlign w:val="center"/>
          </w:tcPr>
          <w:p w14:paraId="2364813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酱油、食醋及类似制品制造</w:t>
            </w:r>
          </w:p>
        </w:tc>
        <w:tc>
          <w:tcPr>
            <w:tcW w:w="1275" w:type="dxa"/>
            <w:vMerge w:val="restart"/>
            <w:vAlign w:val="center"/>
          </w:tcPr>
          <w:p w14:paraId="61BE52C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酱油</w:t>
            </w:r>
          </w:p>
        </w:tc>
        <w:tc>
          <w:tcPr>
            <w:tcW w:w="851" w:type="dxa"/>
            <w:vMerge w:val="restart"/>
            <w:vAlign w:val="center"/>
          </w:tcPr>
          <w:p w14:paraId="5D7A8BC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15182A6"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6F0DF1F8"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w:t>
            </w:r>
          </w:p>
        </w:tc>
        <w:tc>
          <w:tcPr>
            <w:tcW w:w="1061" w:type="dxa"/>
            <w:vAlign w:val="center"/>
          </w:tcPr>
          <w:p w14:paraId="0508A4DE"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44149738" w14:textId="77777777">
        <w:trPr>
          <w:trHeight w:val="20"/>
          <w:jc w:val="center"/>
        </w:trPr>
        <w:tc>
          <w:tcPr>
            <w:tcW w:w="654" w:type="dxa"/>
            <w:vMerge/>
            <w:vAlign w:val="center"/>
          </w:tcPr>
          <w:p w14:paraId="7F0CB2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521881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26EE3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310E2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9D2B5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3888F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905DD3F"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0105A08B"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4FECA220"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76A3F354" w14:textId="77777777">
        <w:trPr>
          <w:trHeight w:val="20"/>
          <w:jc w:val="center"/>
        </w:trPr>
        <w:tc>
          <w:tcPr>
            <w:tcW w:w="654" w:type="dxa"/>
            <w:vMerge/>
            <w:vAlign w:val="center"/>
          </w:tcPr>
          <w:p w14:paraId="64FA0C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7B967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ED24A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47FDE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894EA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40718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F44536D"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4B413D69"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w:t>
            </w:r>
          </w:p>
        </w:tc>
        <w:tc>
          <w:tcPr>
            <w:tcW w:w="1061" w:type="dxa"/>
            <w:vAlign w:val="center"/>
          </w:tcPr>
          <w:p w14:paraId="20DDC38E"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60D3DDBD" w14:textId="77777777">
        <w:trPr>
          <w:trHeight w:val="20"/>
          <w:jc w:val="center"/>
        </w:trPr>
        <w:tc>
          <w:tcPr>
            <w:tcW w:w="654" w:type="dxa"/>
            <w:vMerge/>
            <w:vAlign w:val="center"/>
          </w:tcPr>
          <w:p w14:paraId="0ABAC8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A99F30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F0DAF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B1999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01DD8A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醋</w:t>
            </w:r>
          </w:p>
        </w:tc>
        <w:tc>
          <w:tcPr>
            <w:tcW w:w="851" w:type="dxa"/>
            <w:vMerge w:val="restart"/>
            <w:vAlign w:val="center"/>
          </w:tcPr>
          <w:p w14:paraId="440E7F2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B2FC876"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732A4EE6"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3921CD75"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3767EA21" w14:textId="77777777">
        <w:trPr>
          <w:trHeight w:val="20"/>
          <w:jc w:val="center"/>
        </w:trPr>
        <w:tc>
          <w:tcPr>
            <w:tcW w:w="654" w:type="dxa"/>
            <w:vMerge/>
            <w:vAlign w:val="center"/>
          </w:tcPr>
          <w:p w14:paraId="3AEE8C8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C90F9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0BF4AD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5A5B5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12B02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A0AF8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1F6F12A"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098EB04D"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vAlign w:val="center"/>
          </w:tcPr>
          <w:p w14:paraId="420E3DDC"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159CE923" w14:textId="77777777">
        <w:trPr>
          <w:trHeight w:val="20"/>
          <w:jc w:val="center"/>
        </w:trPr>
        <w:tc>
          <w:tcPr>
            <w:tcW w:w="654" w:type="dxa"/>
            <w:vMerge/>
            <w:vAlign w:val="center"/>
          </w:tcPr>
          <w:p w14:paraId="288DB9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00793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DA8EC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481B8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FA24A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00953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0C1F77A"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2C3FB9F2"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23CD4A02"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55ABFB03" w14:textId="77777777">
        <w:trPr>
          <w:trHeight w:val="20"/>
          <w:jc w:val="center"/>
        </w:trPr>
        <w:tc>
          <w:tcPr>
            <w:tcW w:w="654" w:type="dxa"/>
            <w:vMerge/>
            <w:vAlign w:val="center"/>
          </w:tcPr>
          <w:p w14:paraId="3FA89A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23FCE9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4E541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A0848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ADF870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酱菜</w:t>
            </w:r>
          </w:p>
        </w:tc>
        <w:tc>
          <w:tcPr>
            <w:tcW w:w="851" w:type="dxa"/>
            <w:vMerge w:val="restart"/>
            <w:vAlign w:val="center"/>
          </w:tcPr>
          <w:p w14:paraId="6C4CA58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3765773"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7E05ADEA"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3AEDF3BA"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7FFE46C8" w14:textId="77777777">
        <w:trPr>
          <w:trHeight w:val="20"/>
          <w:jc w:val="center"/>
        </w:trPr>
        <w:tc>
          <w:tcPr>
            <w:tcW w:w="654" w:type="dxa"/>
            <w:vMerge/>
            <w:vAlign w:val="center"/>
          </w:tcPr>
          <w:p w14:paraId="41C997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DB79C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7EFB70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24E50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180A0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EAB576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E44118F"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7462754F"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003B5A27"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318AF672" w14:textId="77777777">
        <w:trPr>
          <w:trHeight w:val="20"/>
          <w:jc w:val="center"/>
        </w:trPr>
        <w:tc>
          <w:tcPr>
            <w:tcW w:w="654" w:type="dxa"/>
            <w:vMerge/>
            <w:vAlign w:val="center"/>
          </w:tcPr>
          <w:p w14:paraId="58EE64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C9F49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5D277B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64813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61E3C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0FB37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07BBD99"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4625622F"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2334897B"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5797431C" w14:textId="77777777">
        <w:trPr>
          <w:trHeight w:val="20"/>
          <w:jc w:val="center"/>
        </w:trPr>
        <w:tc>
          <w:tcPr>
            <w:tcW w:w="654" w:type="dxa"/>
            <w:vMerge/>
            <w:vAlign w:val="center"/>
          </w:tcPr>
          <w:p w14:paraId="3B1D47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D40B2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616B0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F8825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51162D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酱乳</w:t>
            </w:r>
          </w:p>
        </w:tc>
        <w:tc>
          <w:tcPr>
            <w:tcW w:w="851" w:type="dxa"/>
            <w:vMerge w:val="restart"/>
            <w:vAlign w:val="center"/>
          </w:tcPr>
          <w:p w14:paraId="370B0AC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DA89728"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07BBBBD7"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Align w:val="center"/>
          </w:tcPr>
          <w:p w14:paraId="4821E692"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3603FCBA" w14:textId="77777777">
        <w:trPr>
          <w:trHeight w:val="20"/>
          <w:jc w:val="center"/>
        </w:trPr>
        <w:tc>
          <w:tcPr>
            <w:tcW w:w="654" w:type="dxa"/>
            <w:vMerge/>
            <w:vAlign w:val="center"/>
          </w:tcPr>
          <w:p w14:paraId="60F65B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61C08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C9050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7688D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11B89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8772A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E9F93C9"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6AF5537E"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w:t>
            </w:r>
          </w:p>
        </w:tc>
        <w:tc>
          <w:tcPr>
            <w:tcW w:w="1061" w:type="dxa"/>
            <w:vAlign w:val="center"/>
          </w:tcPr>
          <w:p w14:paraId="609101EE"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45E4B777" w14:textId="77777777">
        <w:trPr>
          <w:trHeight w:val="523"/>
          <w:jc w:val="center"/>
        </w:trPr>
        <w:tc>
          <w:tcPr>
            <w:tcW w:w="654" w:type="dxa"/>
            <w:vMerge/>
            <w:vAlign w:val="center"/>
          </w:tcPr>
          <w:p w14:paraId="520329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E54AF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71D6745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1469</w:t>
            </w:r>
          </w:p>
        </w:tc>
        <w:tc>
          <w:tcPr>
            <w:tcW w:w="1117" w:type="dxa"/>
            <w:vMerge w:val="restart"/>
            <w:vAlign w:val="center"/>
          </w:tcPr>
          <w:p w14:paraId="4B39229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其他调味品、发酵制品制造</w:t>
            </w:r>
          </w:p>
        </w:tc>
        <w:tc>
          <w:tcPr>
            <w:tcW w:w="1275" w:type="dxa"/>
            <w:vMerge w:val="restart"/>
            <w:vAlign w:val="center"/>
          </w:tcPr>
          <w:p w14:paraId="69F1BD1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糖化酶（葡萄糖淀粉酶）</w:t>
            </w:r>
          </w:p>
        </w:tc>
        <w:tc>
          <w:tcPr>
            <w:tcW w:w="851" w:type="dxa"/>
            <w:vMerge w:val="restart"/>
            <w:vAlign w:val="center"/>
          </w:tcPr>
          <w:p w14:paraId="79F131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4F80F78"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2B764822"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Align w:val="center"/>
          </w:tcPr>
          <w:p w14:paraId="73BA1C83"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067194C0" w14:textId="77777777">
        <w:trPr>
          <w:trHeight w:val="20"/>
          <w:jc w:val="center"/>
        </w:trPr>
        <w:tc>
          <w:tcPr>
            <w:tcW w:w="654" w:type="dxa"/>
            <w:vMerge/>
            <w:vAlign w:val="center"/>
          </w:tcPr>
          <w:p w14:paraId="725F1D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5E99C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E2DE6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1DE9A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3E083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715A5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48C2921"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0012A644"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w:t>
            </w:r>
          </w:p>
        </w:tc>
        <w:tc>
          <w:tcPr>
            <w:tcW w:w="1061" w:type="dxa"/>
            <w:vAlign w:val="center"/>
          </w:tcPr>
          <w:p w14:paraId="668138EC"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2AF6E19F" w14:textId="77777777">
        <w:trPr>
          <w:trHeight w:val="404"/>
          <w:jc w:val="center"/>
        </w:trPr>
        <w:tc>
          <w:tcPr>
            <w:tcW w:w="654" w:type="dxa"/>
            <w:vMerge w:val="restart"/>
            <w:vAlign w:val="center"/>
          </w:tcPr>
          <w:p w14:paraId="4E6430C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149</w:t>
            </w:r>
          </w:p>
        </w:tc>
        <w:tc>
          <w:tcPr>
            <w:tcW w:w="894" w:type="dxa"/>
            <w:vMerge w:val="restart"/>
            <w:vAlign w:val="center"/>
          </w:tcPr>
          <w:p w14:paraId="74B0813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其他食品制造</w:t>
            </w:r>
          </w:p>
        </w:tc>
        <w:tc>
          <w:tcPr>
            <w:tcW w:w="704" w:type="dxa"/>
            <w:vMerge w:val="restart"/>
            <w:vAlign w:val="center"/>
          </w:tcPr>
          <w:p w14:paraId="3259C79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1493</w:t>
            </w:r>
          </w:p>
        </w:tc>
        <w:tc>
          <w:tcPr>
            <w:tcW w:w="1117" w:type="dxa"/>
            <w:vMerge w:val="restart"/>
            <w:vAlign w:val="center"/>
          </w:tcPr>
          <w:p w14:paraId="3949BC2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冷冻饮品及食用冰制造</w:t>
            </w:r>
          </w:p>
        </w:tc>
        <w:tc>
          <w:tcPr>
            <w:tcW w:w="1275" w:type="dxa"/>
            <w:vMerge w:val="restart"/>
            <w:vAlign w:val="center"/>
          </w:tcPr>
          <w:p w14:paraId="5CC3D9A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冷饮</w:t>
            </w:r>
          </w:p>
        </w:tc>
        <w:tc>
          <w:tcPr>
            <w:tcW w:w="851" w:type="dxa"/>
            <w:vMerge w:val="restart"/>
            <w:vAlign w:val="center"/>
          </w:tcPr>
          <w:p w14:paraId="6082431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055D97A"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7884CF4B"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Align w:val="center"/>
          </w:tcPr>
          <w:p w14:paraId="1A11765F"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6D91278F" w14:textId="77777777">
        <w:trPr>
          <w:trHeight w:val="20"/>
          <w:jc w:val="center"/>
        </w:trPr>
        <w:tc>
          <w:tcPr>
            <w:tcW w:w="654" w:type="dxa"/>
            <w:vMerge/>
            <w:vAlign w:val="center"/>
          </w:tcPr>
          <w:p w14:paraId="5C3A52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48370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18DFE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F6FAF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ABCED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CF869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102EC39"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482D40EA"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0B2034AA"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0CF49934" w14:textId="77777777">
        <w:trPr>
          <w:trHeight w:val="340"/>
          <w:jc w:val="center"/>
        </w:trPr>
        <w:tc>
          <w:tcPr>
            <w:tcW w:w="654" w:type="dxa"/>
            <w:vMerge/>
            <w:vAlign w:val="center"/>
          </w:tcPr>
          <w:p w14:paraId="74A795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C2FA4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2AC2CE4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1494</w:t>
            </w:r>
          </w:p>
        </w:tc>
        <w:tc>
          <w:tcPr>
            <w:tcW w:w="1117" w:type="dxa"/>
            <w:vMerge w:val="restart"/>
            <w:vAlign w:val="center"/>
          </w:tcPr>
          <w:p w14:paraId="0E70188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盐加工</w:t>
            </w:r>
          </w:p>
        </w:tc>
        <w:tc>
          <w:tcPr>
            <w:tcW w:w="1275" w:type="dxa"/>
            <w:vMerge w:val="restart"/>
            <w:vAlign w:val="center"/>
          </w:tcPr>
          <w:p w14:paraId="7D69458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食用盐</w:t>
            </w:r>
          </w:p>
        </w:tc>
        <w:tc>
          <w:tcPr>
            <w:tcW w:w="851" w:type="dxa"/>
            <w:vMerge w:val="restart"/>
            <w:vAlign w:val="center"/>
          </w:tcPr>
          <w:p w14:paraId="4A9E755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C083DC8"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2336FDD2"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Align w:val="center"/>
          </w:tcPr>
          <w:p w14:paraId="0FB424CD"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0A3F9994" w14:textId="77777777">
        <w:trPr>
          <w:trHeight w:val="340"/>
          <w:jc w:val="center"/>
        </w:trPr>
        <w:tc>
          <w:tcPr>
            <w:tcW w:w="654" w:type="dxa"/>
            <w:vMerge/>
            <w:vAlign w:val="center"/>
          </w:tcPr>
          <w:p w14:paraId="1EA613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441CE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BA827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D070C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274F0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B38EB0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19D4C6E"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5A89C61E"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Align w:val="center"/>
          </w:tcPr>
          <w:p w14:paraId="7282428A"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07CD12DB" w14:textId="77777777">
        <w:trPr>
          <w:trHeight w:val="340"/>
          <w:jc w:val="center"/>
        </w:trPr>
        <w:tc>
          <w:tcPr>
            <w:tcW w:w="654" w:type="dxa"/>
            <w:vMerge/>
            <w:vAlign w:val="center"/>
          </w:tcPr>
          <w:p w14:paraId="44F3768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B1779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EA3D1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D9A3B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0EE26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B5300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A34F4EA"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5CA4B62F"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vAlign w:val="center"/>
          </w:tcPr>
          <w:p w14:paraId="35EE089C"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7005F8A6" w14:textId="77777777">
        <w:trPr>
          <w:trHeight w:val="340"/>
          <w:jc w:val="center"/>
        </w:trPr>
        <w:tc>
          <w:tcPr>
            <w:tcW w:w="654" w:type="dxa"/>
            <w:vMerge/>
            <w:vAlign w:val="center"/>
          </w:tcPr>
          <w:p w14:paraId="615908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F9FE9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24D0C5C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1495</w:t>
            </w:r>
          </w:p>
        </w:tc>
        <w:tc>
          <w:tcPr>
            <w:tcW w:w="1117" w:type="dxa"/>
            <w:vMerge w:val="restart"/>
            <w:vAlign w:val="center"/>
          </w:tcPr>
          <w:p w14:paraId="78405C8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食品及饲料添加剂制造</w:t>
            </w:r>
          </w:p>
        </w:tc>
        <w:tc>
          <w:tcPr>
            <w:tcW w:w="1275" w:type="dxa"/>
            <w:vMerge w:val="restart"/>
            <w:vAlign w:val="center"/>
          </w:tcPr>
          <w:p w14:paraId="582A7CD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食品及饲料添加剂</w:t>
            </w:r>
          </w:p>
        </w:tc>
        <w:tc>
          <w:tcPr>
            <w:tcW w:w="851" w:type="dxa"/>
            <w:vMerge w:val="restart"/>
            <w:vAlign w:val="center"/>
          </w:tcPr>
          <w:p w14:paraId="7103F6D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0212218"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5225CEF4"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Align w:val="center"/>
          </w:tcPr>
          <w:p w14:paraId="0F81577C"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6C4F5AD6" w14:textId="77777777">
        <w:trPr>
          <w:trHeight w:val="340"/>
          <w:jc w:val="center"/>
        </w:trPr>
        <w:tc>
          <w:tcPr>
            <w:tcW w:w="654" w:type="dxa"/>
            <w:vMerge/>
            <w:vAlign w:val="center"/>
          </w:tcPr>
          <w:p w14:paraId="3020F8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BF8C4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18DB6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49B37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1A573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3499F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A7F4E1E"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10E4BD6D"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w:t>
            </w:r>
          </w:p>
        </w:tc>
        <w:tc>
          <w:tcPr>
            <w:tcW w:w="1061" w:type="dxa"/>
            <w:vAlign w:val="center"/>
          </w:tcPr>
          <w:p w14:paraId="3243C0FC"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17F53F8B" w14:textId="77777777">
        <w:trPr>
          <w:trHeight w:val="340"/>
          <w:jc w:val="center"/>
        </w:trPr>
        <w:tc>
          <w:tcPr>
            <w:tcW w:w="654" w:type="dxa"/>
            <w:vMerge/>
            <w:vAlign w:val="center"/>
          </w:tcPr>
          <w:p w14:paraId="3B5CB5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E99E6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125BF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035C7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A24FA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7ADE5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5480C8C"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4816314C"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4.2</w:t>
            </w:r>
          </w:p>
        </w:tc>
        <w:tc>
          <w:tcPr>
            <w:tcW w:w="1061" w:type="dxa"/>
            <w:vAlign w:val="center"/>
          </w:tcPr>
          <w:p w14:paraId="166E13AB"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01BE64C7" w14:textId="77777777">
        <w:trPr>
          <w:trHeight w:val="408"/>
          <w:jc w:val="center"/>
        </w:trPr>
        <w:tc>
          <w:tcPr>
            <w:tcW w:w="654" w:type="dxa"/>
            <w:vMerge/>
            <w:vAlign w:val="center"/>
          </w:tcPr>
          <w:p w14:paraId="369388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4F0D0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358695F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1499</w:t>
            </w:r>
          </w:p>
        </w:tc>
        <w:tc>
          <w:tcPr>
            <w:tcW w:w="1117" w:type="dxa"/>
            <w:vMerge w:val="restart"/>
            <w:vAlign w:val="center"/>
          </w:tcPr>
          <w:p w14:paraId="07343AF7"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其他未列明食品</w:t>
            </w:r>
          </w:p>
          <w:p w14:paraId="79C6D07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5B389B6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酵母制品</w:t>
            </w:r>
          </w:p>
        </w:tc>
        <w:tc>
          <w:tcPr>
            <w:tcW w:w="851" w:type="dxa"/>
            <w:vMerge w:val="restart"/>
            <w:vAlign w:val="center"/>
          </w:tcPr>
          <w:p w14:paraId="25ADC7F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6DCD52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30EAEAA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65</w:t>
            </w:r>
          </w:p>
        </w:tc>
        <w:tc>
          <w:tcPr>
            <w:tcW w:w="1061" w:type="dxa"/>
            <w:vMerge w:val="restart"/>
            <w:vAlign w:val="center"/>
          </w:tcPr>
          <w:p w14:paraId="3F38D133" w14:textId="77777777" w:rsidR="00D12A2E" w:rsidRDefault="00000000">
            <w:pPr>
              <w:widowControl/>
              <w:spacing w:line="260" w:lineRule="exact"/>
              <w:ind w:left="-113" w:right="-113"/>
              <w:jc w:val="center"/>
              <w:rPr>
                <w:rFonts w:ascii="Times New Roman" w:eastAsiaTheme="majorEastAsia" w:hAnsi="Times New Roman" w:cs="Times New Roman"/>
                <w:color w:val="000000"/>
                <w:spacing w:val="-4"/>
                <w:kern w:val="0"/>
                <w:szCs w:val="21"/>
              </w:rPr>
            </w:pPr>
            <w:r>
              <w:rPr>
                <w:rFonts w:ascii="Times New Roman" w:eastAsiaTheme="majorEastAsia" w:hAnsiTheme="majorEastAsia" w:cs="Times New Roman"/>
                <w:color w:val="000000"/>
                <w:spacing w:val="-4"/>
                <w:kern w:val="0"/>
                <w:szCs w:val="21"/>
              </w:rPr>
              <w:t>酵母制品和酵母衍生制品混合生产的酵母制造企业取水定额为酵母制品取水定额和酵母衍生制品取水定额按产量的加权平均</w:t>
            </w:r>
          </w:p>
        </w:tc>
      </w:tr>
      <w:tr w:rsidR="00D12A2E" w14:paraId="54D274EC" w14:textId="77777777">
        <w:trPr>
          <w:trHeight w:val="511"/>
          <w:jc w:val="center"/>
        </w:trPr>
        <w:tc>
          <w:tcPr>
            <w:tcW w:w="654" w:type="dxa"/>
            <w:vMerge/>
            <w:vAlign w:val="center"/>
          </w:tcPr>
          <w:p w14:paraId="002CD2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288D9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705499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0E501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C7CDD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D5C7A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FDF6F6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79C26C7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70</w:t>
            </w:r>
          </w:p>
        </w:tc>
        <w:tc>
          <w:tcPr>
            <w:tcW w:w="1061" w:type="dxa"/>
            <w:vMerge/>
            <w:vAlign w:val="center"/>
          </w:tcPr>
          <w:p w14:paraId="32C89A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36183BC" w14:textId="77777777">
        <w:trPr>
          <w:trHeight w:val="477"/>
          <w:jc w:val="center"/>
        </w:trPr>
        <w:tc>
          <w:tcPr>
            <w:tcW w:w="654" w:type="dxa"/>
            <w:vMerge/>
            <w:vAlign w:val="center"/>
          </w:tcPr>
          <w:p w14:paraId="28DC5C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8CBC6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C9AB3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5DDAF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49AC9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11F0A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ED92AF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2C5321C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85</w:t>
            </w:r>
          </w:p>
        </w:tc>
        <w:tc>
          <w:tcPr>
            <w:tcW w:w="1061" w:type="dxa"/>
            <w:vMerge/>
            <w:vAlign w:val="center"/>
          </w:tcPr>
          <w:p w14:paraId="0C4378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AFADC75" w14:textId="77777777">
        <w:trPr>
          <w:trHeight w:val="541"/>
          <w:jc w:val="center"/>
        </w:trPr>
        <w:tc>
          <w:tcPr>
            <w:tcW w:w="654" w:type="dxa"/>
            <w:vMerge/>
            <w:vAlign w:val="center"/>
          </w:tcPr>
          <w:p w14:paraId="1F0784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E66E4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C5706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1AB51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46C876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酵母衍生制品</w:t>
            </w:r>
          </w:p>
        </w:tc>
        <w:tc>
          <w:tcPr>
            <w:tcW w:w="851" w:type="dxa"/>
            <w:vMerge w:val="restart"/>
            <w:vAlign w:val="center"/>
          </w:tcPr>
          <w:p w14:paraId="32931A9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06EDD3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4829EEE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90</w:t>
            </w:r>
          </w:p>
        </w:tc>
        <w:tc>
          <w:tcPr>
            <w:tcW w:w="1061" w:type="dxa"/>
            <w:vMerge/>
            <w:vAlign w:val="center"/>
          </w:tcPr>
          <w:p w14:paraId="0BBE34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C37F08A" w14:textId="77777777">
        <w:trPr>
          <w:trHeight w:val="705"/>
          <w:jc w:val="center"/>
        </w:trPr>
        <w:tc>
          <w:tcPr>
            <w:tcW w:w="654" w:type="dxa"/>
            <w:vMerge/>
            <w:vAlign w:val="center"/>
          </w:tcPr>
          <w:p w14:paraId="24E8302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A8BEBC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4E056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D5141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15462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D569C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ED0510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38C044D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100</w:t>
            </w:r>
          </w:p>
        </w:tc>
        <w:tc>
          <w:tcPr>
            <w:tcW w:w="1061" w:type="dxa"/>
            <w:vMerge/>
            <w:vAlign w:val="center"/>
          </w:tcPr>
          <w:p w14:paraId="431E4B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86B8D63" w14:textId="77777777">
        <w:trPr>
          <w:trHeight w:val="418"/>
          <w:jc w:val="center"/>
        </w:trPr>
        <w:tc>
          <w:tcPr>
            <w:tcW w:w="654" w:type="dxa"/>
            <w:vMerge/>
            <w:vAlign w:val="center"/>
          </w:tcPr>
          <w:p w14:paraId="0913D8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96525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84C38C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F2BBD5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C0C1E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7F467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62B558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477C049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115</w:t>
            </w:r>
          </w:p>
        </w:tc>
        <w:tc>
          <w:tcPr>
            <w:tcW w:w="1061" w:type="dxa"/>
            <w:vMerge/>
            <w:vAlign w:val="center"/>
          </w:tcPr>
          <w:p w14:paraId="7BC9D1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25833A7" w14:textId="77777777">
        <w:trPr>
          <w:trHeight w:val="20"/>
          <w:jc w:val="center"/>
        </w:trPr>
        <w:tc>
          <w:tcPr>
            <w:tcW w:w="654" w:type="dxa"/>
            <w:vMerge/>
            <w:vAlign w:val="center"/>
          </w:tcPr>
          <w:p w14:paraId="211BCC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274E9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A3E6A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7840A2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F86E1E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人工胶原蛋白肠衣</w:t>
            </w:r>
          </w:p>
        </w:tc>
        <w:tc>
          <w:tcPr>
            <w:tcW w:w="851" w:type="dxa"/>
            <w:vMerge w:val="restart"/>
            <w:vAlign w:val="center"/>
          </w:tcPr>
          <w:p w14:paraId="0495ED7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万米</w:t>
            </w:r>
          </w:p>
        </w:tc>
        <w:tc>
          <w:tcPr>
            <w:tcW w:w="1134" w:type="dxa"/>
            <w:vAlign w:val="center"/>
          </w:tcPr>
          <w:p w14:paraId="06C3695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11ADCFA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vAlign w:val="center"/>
          </w:tcPr>
          <w:p w14:paraId="540517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61BFDB3" w14:textId="77777777">
        <w:trPr>
          <w:trHeight w:val="20"/>
          <w:jc w:val="center"/>
        </w:trPr>
        <w:tc>
          <w:tcPr>
            <w:tcW w:w="654" w:type="dxa"/>
            <w:vMerge/>
            <w:vAlign w:val="center"/>
          </w:tcPr>
          <w:p w14:paraId="6CC280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CDB0B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A656E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05D15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E1DDB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A6806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3D6614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225F205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Align w:val="center"/>
          </w:tcPr>
          <w:p w14:paraId="36675B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76FC39B" w14:textId="77777777">
        <w:trPr>
          <w:trHeight w:val="20"/>
          <w:jc w:val="center"/>
        </w:trPr>
        <w:tc>
          <w:tcPr>
            <w:tcW w:w="654" w:type="dxa"/>
            <w:vMerge w:val="restart"/>
            <w:vAlign w:val="center"/>
          </w:tcPr>
          <w:p w14:paraId="6AE093E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151</w:t>
            </w:r>
          </w:p>
        </w:tc>
        <w:tc>
          <w:tcPr>
            <w:tcW w:w="894" w:type="dxa"/>
            <w:vMerge w:val="restart"/>
            <w:vAlign w:val="center"/>
          </w:tcPr>
          <w:p w14:paraId="44977AAF"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酒的</w:t>
            </w:r>
          </w:p>
          <w:p w14:paraId="024A5D0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704" w:type="dxa"/>
            <w:vMerge w:val="restart"/>
            <w:vAlign w:val="center"/>
          </w:tcPr>
          <w:p w14:paraId="79DF73A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1511</w:t>
            </w:r>
          </w:p>
        </w:tc>
        <w:tc>
          <w:tcPr>
            <w:tcW w:w="1117" w:type="dxa"/>
            <w:vMerge w:val="restart"/>
            <w:vAlign w:val="center"/>
          </w:tcPr>
          <w:p w14:paraId="0C651B5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酒精制造</w:t>
            </w:r>
          </w:p>
        </w:tc>
        <w:tc>
          <w:tcPr>
            <w:tcW w:w="1275" w:type="dxa"/>
            <w:vMerge w:val="restart"/>
            <w:vAlign w:val="center"/>
          </w:tcPr>
          <w:p w14:paraId="1DD706F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无水乙醇</w:t>
            </w:r>
          </w:p>
        </w:tc>
        <w:tc>
          <w:tcPr>
            <w:tcW w:w="851" w:type="dxa"/>
            <w:vMerge w:val="restart"/>
            <w:vAlign w:val="center"/>
          </w:tcPr>
          <w:p w14:paraId="5D32FF3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m³/KL</w:t>
            </w:r>
          </w:p>
        </w:tc>
        <w:tc>
          <w:tcPr>
            <w:tcW w:w="1134" w:type="dxa"/>
            <w:vAlign w:val="center"/>
          </w:tcPr>
          <w:p w14:paraId="0875670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1AFF2C8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Merge w:val="restart"/>
            <w:vAlign w:val="center"/>
          </w:tcPr>
          <w:p w14:paraId="4A5CD3FF"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原料是</w:t>
            </w:r>
          </w:p>
          <w:p w14:paraId="663DAF0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谷物</w:t>
            </w:r>
          </w:p>
        </w:tc>
      </w:tr>
      <w:tr w:rsidR="00D12A2E" w14:paraId="5D4B0774" w14:textId="77777777">
        <w:trPr>
          <w:trHeight w:val="20"/>
          <w:jc w:val="center"/>
        </w:trPr>
        <w:tc>
          <w:tcPr>
            <w:tcW w:w="654" w:type="dxa"/>
            <w:vMerge/>
            <w:vAlign w:val="center"/>
          </w:tcPr>
          <w:p w14:paraId="45AFF005"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997BA1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CCA1E9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104E08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32641B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DB38C1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C12A90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12EA309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Merge/>
            <w:vAlign w:val="center"/>
          </w:tcPr>
          <w:p w14:paraId="3D5768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406E06A" w14:textId="77777777">
        <w:trPr>
          <w:trHeight w:val="20"/>
          <w:jc w:val="center"/>
        </w:trPr>
        <w:tc>
          <w:tcPr>
            <w:tcW w:w="654" w:type="dxa"/>
            <w:vMerge/>
            <w:vAlign w:val="center"/>
          </w:tcPr>
          <w:p w14:paraId="2269E74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3DA451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79A5DD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80E3DE4"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56956B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53103F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473331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527BD0F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Merge/>
            <w:vAlign w:val="center"/>
          </w:tcPr>
          <w:p w14:paraId="730BBA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B17F760" w14:textId="77777777">
        <w:trPr>
          <w:trHeight w:val="20"/>
          <w:jc w:val="center"/>
        </w:trPr>
        <w:tc>
          <w:tcPr>
            <w:tcW w:w="654" w:type="dxa"/>
            <w:vMerge/>
            <w:vAlign w:val="center"/>
          </w:tcPr>
          <w:p w14:paraId="36DC059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1CE7B5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95DC4F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D5B13B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A0F822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0021BE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BF5CDD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7FE708F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Merge w:val="restart"/>
            <w:vAlign w:val="center"/>
          </w:tcPr>
          <w:p w14:paraId="5D501E0F"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原料是</w:t>
            </w:r>
          </w:p>
          <w:p w14:paraId="659E0AF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薯类</w:t>
            </w:r>
          </w:p>
        </w:tc>
      </w:tr>
      <w:tr w:rsidR="00D12A2E" w14:paraId="3626EA36" w14:textId="77777777">
        <w:trPr>
          <w:trHeight w:val="20"/>
          <w:jc w:val="center"/>
        </w:trPr>
        <w:tc>
          <w:tcPr>
            <w:tcW w:w="654" w:type="dxa"/>
            <w:vMerge/>
            <w:vAlign w:val="center"/>
          </w:tcPr>
          <w:p w14:paraId="617A26E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633E7C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04E9D8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2FED3C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5107EC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4DC2BD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D8B0D5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5A8B462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Merge/>
            <w:vAlign w:val="center"/>
          </w:tcPr>
          <w:p w14:paraId="2C0E28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0006B5C" w14:textId="77777777">
        <w:trPr>
          <w:trHeight w:val="20"/>
          <w:jc w:val="center"/>
        </w:trPr>
        <w:tc>
          <w:tcPr>
            <w:tcW w:w="654" w:type="dxa"/>
            <w:vMerge/>
            <w:vAlign w:val="center"/>
          </w:tcPr>
          <w:p w14:paraId="0DF3DA2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F040CE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96F45B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CD1805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C35C980"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67FEE0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4DB0A5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12285A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17.6</w:t>
            </w:r>
          </w:p>
        </w:tc>
        <w:tc>
          <w:tcPr>
            <w:tcW w:w="1061" w:type="dxa"/>
            <w:vMerge/>
            <w:vAlign w:val="center"/>
          </w:tcPr>
          <w:p w14:paraId="313381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0CEC4E6" w14:textId="77777777">
        <w:trPr>
          <w:trHeight w:val="20"/>
          <w:jc w:val="center"/>
        </w:trPr>
        <w:tc>
          <w:tcPr>
            <w:tcW w:w="654" w:type="dxa"/>
            <w:vMerge/>
            <w:vAlign w:val="center"/>
          </w:tcPr>
          <w:p w14:paraId="4B235D8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6C8956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8179C0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CCA9B8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3BE61B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9B8709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3C538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30242E1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Merge w:val="restart"/>
            <w:vAlign w:val="center"/>
          </w:tcPr>
          <w:p w14:paraId="7707EE3B"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原料是</w:t>
            </w:r>
          </w:p>
          <w:p w14:paraId="064B462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糖蜜</w:t>
            </w:r>
          </w:p>
        </w:tc>
      </w:tr>
      <w:tr w:rsidR="00D12A2E" w14:paraId="18456A10" w14:textId="77777777">
        <w:trPr>
          <w:trHeight w:val="20"/>
          <w:jc w:val="center"/>
        </w:trPr>
        <w:tc>
          <w:tcPr>
            <w:tcW w:w="654" w:type="dxa"/>
            <w:vMerge/>
            <w:vAlign w:val="center"/>
          </w:tcPr>
          <w:p w14:paraId="67645BA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01D2D6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A63751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48F3DA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63C40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0880C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E59091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68BE0B8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Merge/>
            <w:vAlign w:val="center"/>
          </w:tcPr>
          <w:p w14:paraId="5DCCE3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7228870" w14:textId="77777777">
        <w:trPr>
          <w:trHeight w:val="20"/>
          <w:jc w:val="center"/>
        </w:trPr>
        <w:tc>
          <w:tcPr>
            <w:tcW w:w="654" w:type="dxa"/>
            <w:vMerge/>
            <w:vAlign w:val="center"/>
          </w:tcPr>
          <w:p w14:paraId="3A02A1B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2036C70"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863AE9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32D057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13835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4768A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2AADFC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2056D7D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19.2</w:t>
            </w:r>
          </w:p>
        </w:tc>
        <w:tc>
          <w:tcPr>
            <w:tcW w:w="1061" w:type="dxa"/>
            <w:vMerge/>
            <w:vAlign w:val="center"/>
          </w:tcPr>
          <w:p w14:paraId="3EA410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1428C0D" w14:textId="77777777">
        <w:trPr>
          <w:trHeight w:val="20"/>
          <w:jc w:val="center"/>
        </w:trPr>
        <w:tc>
          <w:tcPr>
            <w:tcW w:w="654" w:type="dxa"/>
            <w:vMerge/>
            <w:vAlign w:val="center"/>
          </w:tcPr>
          <w:p w14:paraId="42D8F47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82894B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7DEE00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C44CC9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66AE16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普通级食用酒精及工业酒精</w:t>
            </w:r>
          </w:p>
        </w:tc>
        <w:tc>
          <w:tcPr>
            <w:tcW w:w="851" w:type="dxa"/>
            <w:vMerge w:val="restart"/>
            <w:vAlign w:val="center"/>
          </w:tcPr>
          <w:p w14:paraId="6D57019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m³/KL</w:t>
            </w:r>
          </w:p>
        </w:tc>
        <w:tc>
          <w:tcPr>
            <w:tcW w:w="1134" w:type="dxa"/>
            <w:vAlign w:val="center"/>
          </w:tcPr>
          <w:p w14:paraId="3DE3F1E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6CC385F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Merge w:val="restart"/>
            <w:vAlign w:val="center"/>
          </w:tcPr>
          <w:p w14:paraId="23F7B2F8"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原料是</w:t>
            </w:r>
          </w:p>
          <w:p w14:paraId="7099A45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谷物</w:t>
            </w:r>
          </w:p>
        </w:tc>
      </w:tr>
      <w:tr w:rsidR="00D12A2E" w14:paraId="585F5D2F" w14:textId="77777777">
        <w:trPr>
          <w:trHeight w:val="20"/>
          <w:jc w:val="center"/>
        </w:trPr>
        <w:tc>
          <w:tcPr>
            <w:tcW w:w="654" w:type="dxa"/>
            <w:vMerge/>
            <w:vAlign w:val="center"/>
          </w:tcPr>
          <w:p w14:paraId="01039EA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2EAFF0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C479C60"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246B72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DECF4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674A4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3D9F5D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7BB9F90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Merge/>
            <w:vAlign w:val="center"/>
          </w:tcPr>
          <w:p w14:paraId="289432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02BAC14" w14:textId="77777777">
        <w:trPr>
          <w:trHeight w:val="20"/>
          <w:jc w:val="center"/>
        </w:trPr>
        <w:tc>
          <w:tcPr>
            <w:tcW w:w="654" w:type="dxa"/>
            <w:vMerge/>
            <w:vAlign w:val="center"/>
          </w:tcPr>
          <w:p w14:paraId="5D86A8E4"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20A245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A2124E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492739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16913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70B4B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76BD9B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5F8D65C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Merge/>
            <w:vAlign w:val="center"/>
          </w:tcPr>
          <w:p w14:paraId="4E8570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D793EF5" w14:textId="77777777">
        <w:trPr>
          <w:trHeight w:val="20"/>
          <w:jc w:val="center"/>
        </w:trPr>
        <w:tc>
          <w:tcPr>
            <w:tcW w:w="654" w:type="dxa"/>
            <w:vMerge/>
            <w:vAlign w:val="center"/>
          </w:tcPr>
          <w:p w14:paraId="5675726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2B2AC10"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B7FC910"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051505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A83F82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3D445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18BF8E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31D7B0C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Merge w:val="restart"/>
            <w:vAlign w:val="center"/>
          </w:tcPr>
          <w:p w14:paraId="3AA55806"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原料是</w:t>
            </w:r>
          </w:p>
          <w:p w14:paraId="742EAB9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薯类</w:t>
            </w:r>
          </w:p>
        </w:tc>
      </w:tr>
      <w:tr w:rsidR="00D12A2E" w14:paraId="256389F5" w14:textId="77777777">
        <w:trPr>
          <w:trHeight w:val="20"/>
          <w:jc w:val="center"/>
        </w:trPr>
        <w:tc>
          <w:tcPr>
            <w:tcW w:w="654" w:type="dxa"/>
            <w:vMerge/>
            <w:vAlign w:val="center"/>
          </w:tcPr>
          <w:p w14:paraId="6F710FF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F7DBA0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556E6A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1DC5AE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D984B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6830F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CFF37A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0606B67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Merge/>
            <w:vAlign w:val="center"/>
          </w:tcPr>
          <w:p w14:paraId="4A93DB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65A1889" w14:textId="77777777">
        <w:trPr>
          <w:trHeight w:val="20"/>
          <w:jc w:val="center"/>
        </w:trPr>
        <w:tc>
          <w:tcPr>
            <w:tcW w:w="654" w:type="dxa"/>
            <w:vMerge/>
            <w:vAlign w:val="center"/>
          </w:tcPr>
          <w:p w14:paraId="76B050F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51F398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9EF88A5"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55A2B8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F4406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FCB61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861D78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2C96A4E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17.6</w:t>
            </w:r>
          </w:p>
        </w:tc>
        <w:tc>
          <w:tcPr>
            <w:tcW w:w="1061" w:type="dxa"/>
            <w:vMerge/>
            <w:vAlign w:val="center"/>
          </w:tcPr>
          <w:p w14:paraId="2A41B8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AD78F84" w14:textId="77777777">
        <w:trPr>
          <w:trHeight w:val="20"/>
          <w:jc w:val="center"/>
        </w:trPr>
        <w:tc>
          <w:tcPr>
            <w:tcW w:w="654" w:type="dxa"/>
            <w:vMerge/>
            <w:vAlign w:val="center"/>
          </w:tcPr>
          <w:p w14:paraId="396C17B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2D76A95"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D207D1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26BC69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BAE09D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EBC2A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3A6982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59270E8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Merge w:val="restart"/>
            <w:vAlign w:val="center"/>
          </w:tcPr>
          <w:p w14:paraId="4A65BB58"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原料是</w:t>
            </w:r>
          </w:p>
          <w:p w14:paraId="3BD0F86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糖蜜</w:t>
            </w:r>
          </w:p>
        </w:tc>
      </w:tr>
      <w:tr w:rsidR="00D12A2E" w14:paraId="44A16E9A" w14:textId="77777777">
        <w:trPr>
          <w:trHeight w:val="20"/>
          <w:jc w:val="center"/>
        </w:trPr>
        <w:tc>
          <w:tcPr>
            <w:tcW w:w="654" w:type="dxa"/>
            <w:vMerge/>
            <w:vAlign w:val="center"/>
          </w:tcPr>
          <w:p w14:paraId="1AA9A8F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9C33EA0"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24683D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63D024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D8C83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29AEA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C2AC9C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108B3DE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Merge/>
            <w:vAlign w:val="center"/>
          </w:tcPr>
          <w:p w14:paraId="48D23E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B29DED3" w14:textId="77777777">
        <w:trPr>
          <w:trHeight w:val="20"/>
          <w:jc w:val="center"/>
        </w:trPr>
        <w:tc>
          <w:tcPr>
            <w:tcW w:w="654" w:type="dxa"/>
            <w:vMerge/>
            <w:vAlign w:val="center"/>
          </w:tcPr>
          <w:p w14:paraId="001CD34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CE30424"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C22CAB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DC8D86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D21D6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634C7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1D8EC0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59E3A72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19.2</w:t>
            </w:r>
          </w:p>
        </w:tc>
        <w:tc>
          <w:tcPr>
            <w:tcW w:w="1061" w:type="dxa"/>
            <w:vMerge/>
            <w:vAlign w:val="center"/>
          </w:tcPr>
          <w:p w14:paraId="0D9153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F3D1B3C" w14:textId="77777777">
        <w:trPr>
          <w:trHeight w:val="20"/>
          <w:jc w:val="center"/>
        </w:trPr>
        <w:tc>
          <w:tcPr>
            <w:tcW w:w="654" w:type="dxa"/>
            <w:vMerge/>
            <w:vAlign w:val="center"/>
          </w:tcPr>
          <w:p w14:paraId="305604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EF726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A85FBB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1178D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FA9B84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优级食用酒精</w:t>
            </w:r>
          </w:p>
        </w:tc>
        <w:tc>
          <w:tcPr>
            <w:tcW w:w="851" w:type="dxa"/>
            <w:vMerge w:val="restart"/>
            <w:vAlign w:val="center"/>
          </w:tcPr>
          <w:p w14:paraId="4D0EDAE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m³/KL</w:t>
            </w:r>
          </w:p>
        </w:tc>
        <w:tc>
          <w:tcPr>
            <w:tcW w:w="1134" w:type="dxa"/>
            <w:vAlign w:val="center"/>
          </w:tcPr>
          <w:p w14:paraId="4DF08D5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206BDA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Merge w:val="restart"/>
            <w:vAlign w:val="center"/>
          </w:tcPr>
          <w:p w14:paraId="649D4BA2"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原料是</w:t>
            </w:r>
          </w:p>
          <w:p w14:paraId="016B5F8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谷物</w:t>
            </w:r>
          </w:p>
        </w:tc>
      </w:tr>
      <w:tr w:rsidR="00D12A2E" w14:paraId="01A18BCF" w14:textId="77777777">
        <w:trPr>
          <w:trHeight w:val="20"/>
          <w:jc w:val="center"/>
        </w:trPr>
        <w:tc>
          <w:tcPr>
            <w:tcW w:w="654" w:type="dxa"/>
            <w:vMerge/>
            <w:vAlign w:val="center"/>
          </w:tcPr>
          <w:p w14:paraId="364A88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452CD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79532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1C210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CF992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D7247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41F319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4BBEA36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Merge/>
            <w:vAlign w:val="center"/>
          </w:tcPr>
          <w:p w14:paraId="6B8FAB0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91C9F4C" w14:textId="77777777">
        <w:trPr>
          <w:trHeight w:val="20"/>
          <w:jc w:val="center"/>
        </w:trPr>
        <w:tc>
          <w:tcPr>
            <w:tcW w:w="654" w:type="dxa"/>
            <w:vMerge/>
            <w:vAlign w:val="center"/>
          </w:tcPr>
          <w:p w14:paraId="2D7D2A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5CE108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D5D67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35EF2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C798C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E0C52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9D4B7E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009F6F1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w:t>
            </w:r>
          </w:p>
        </w:tc>
        <w:tc>
          <w:tcPr>
            <w:tcW w:w="1061" w:type="dxa"/>
            <w:vMerge/>
            <w:vAlign w:val="center"/>
          </w:tcPr>
          <w:p w14:paraId="7F7651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E4BF020" w14:textId="77777777">
        <w:trPr>
          <w:trHeight w:val="20"/>
          <w:jc w:val="center"/>
        </w:trPr>
        <w:tc>
          <w:tcPr>
            <w:tcW w:w="654" w:type="dxa"/>
            <w:vMerge/>
            <w:vAlign w:val="center"/>
          </w:tcPr>
          <w:p w14:paraId="5A1820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AAA15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A178B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43D36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B7102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9780C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D8888C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59F4E8E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Merge w:val="restart"/>
            <w:vAlign w:val="center"/>
          </w:tcPr>
          <w:p w14:paraId="2398BEBD"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原料是</w:t>
            </w:r>
          </w:p>
          <w:p w14:paraId="35DA2F0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薯类</w:t>
            </w:r>
          </w:p>
        </w:tc>
      </w:tr>
      <w:tr w:rsidR="00D12A2E" w14:paraId="43CB8342" w14:textId="77777777">
        <w:trPr>
          <w:trHeight w:val="20"/>
          <w:jc w:val="center"/>
        </w:trPr>
        <w:tc>
          <w:tcPr>
            <w:tcW w:w="654" w:type="dxa"/>
            <w:vMerge/>
            <w:vAlign w:val="center"/>
          </w:tcPr>
          <w:p w14:paraId="1247AC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2ADCE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0E256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612AF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5EF6F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D9ABF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4AF3C3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21A63F4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Merge/>
            <w:vAlign w:val="center"/>
          </w:tcPr>
          <w:p w14:paraId="01D783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060235B" w14:textId="77777777">
        <w:trPr>
          <w:trHeight w:val="20"/>
          <w:jc w:val="center"/>
        </w:trPr>
        <w:tc>
          <w:tcPr>
            <w:tcW w:w="654" w:type="dxa"/>
            <w:vMerge/>
            <w:vAlign w:val="center"/>
          </w:tcPr>
          <w:p w14:paraId="717746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7D017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529AB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AA740A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D6806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ADCD9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582965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5DCE48C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19.8</w:t>
            </w:r>
          </w:p>
        </w:tc>
        <w:tc>
          <w:tcPr>
            <w:tcW w:w="1061" w:type="dxa"/>
            <w:vMerge/>
            <w:vAlign w:val="center"/>
          </w:tcPr>
          <w:p w14:paraId="4DCB6E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C456CC2" w14:textId="77777777">
        <w:trPr>
          <w:trHeight w:val="20"/>
          <w:jc w:val="center"/>
        </w:trPr>
        <w:tc>
          <w:tcPr>
            <w:tcW w:w="654" w:type="dxa"/>
            <w:vMerge/>
            <w:vAlign w:val="center"/>
          </w:tcPr>
          <w:p w14:paraId="533920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191F2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70BE7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EB639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FCB1E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E4CE9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7ABD0E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357B15A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Merge w:val="restart"/>
            <w:vAlign w:val="center"/>
          </w:tcPr>
          <w:p w14:paraId="4DFA5D51"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原料是</w:t>
            </w:r>
          </w:p>
          <w:p w14:paraId="18DAC85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糖蜜</w:t>
            </w:r>
          </w:p>
        </w:tc>
      </w:tr>
      <w:tr w:rsidR="00D12A2E" w14:paraId="18CE85C1" w14:textId="77777777">
        <w:trPr>
          <w:trHeight w:val="20"/>
          <w:jc w:val="center"/>
        </w:trPr>
        <w:tc>
          <w:tcPr>
            <w:tcW w:w="654" w:type="dxa"/>
            <w:vMerge/>
            <w:vAlign w:val="center"/>
          </w:tcPr>
          <w:p w14:paraId="2E6A01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3BD00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4CD168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AE6C3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1E0A9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2CE16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747AB2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737F027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Merge/>
            <w:vAlign w:val="center"/>
          </w:tcPr>
          <w:p w14:paraId="6A8F5C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AB0032D" w14:textId="77777777">
        <w:trPr>
          <w:trHeight w:val="20"/>
          <w:jc w:val="center"/>
        </w:trPr>
        <w:tc>
          <w:tcPr>
            <w:tcW w:w="654" w:type="dxa"/>
            <w:vMerge/>
            <w:vAlign w:val="center"/>
          </w:tcPr>
          <w:p w14:paraId="45EE0B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83014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793C5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B111E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ACD22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AC35C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3C3ADD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14F04E7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21.6</w:t>
            </w:r>
          </w:p>
        </w:tc>
        <w:tc>
          <w:tcPr>
            <w:tcW w:w="1061" w:type="dxa"/>
            <w:vMerge/>
            <w:vAlign w:val="center"/>
          </w:tcPr>
          <w:p w14:paraId="620025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03A22DB" w14:textId="77777777">
        <w:trPr>
          <w:trHeight w:val="20"/>
          <w:jc w:val="center"/>
        </w:trPr>
        <w:tc>
          <w:tcPr>
            <w:tcW w:w="654" w:type="dxa"/>
            <w:vMerge/>
            <w:vAlign w:val="center"/>
          </w:tcPr>
          <w:p w14:paraId="0D76BA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EEEE1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D597A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CB957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D59B9D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特级食用酒精及中性酒精</w:t>
            </w:r>
          </w:p>
        </w:tc>
        <w:tc>
          <w:tcPr>
            <w:tcW w:w="851" w:type="dxa"/>
            <w:vMerge w:val="restart"/>
            <w:vAlign w:val="center"/>
          </w:tcPr>
          <w:p w14:paraId="263A6CC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m³/KL</w:t>
            </w:r>
          </w:p>
        </w:tc>
        <w:tc>
          <w:tcPr>
            <w:tcW w:w="1134" w:type="dxa"/>
            <w:vAlign w:val="center"/>
          </w:tcPr>
          <w:p w14:paraId="2A6AFC4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655C492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Merge w:val="restart"/>
            <w:vAlign w:val="center"/>
          </w:tcPr>
          <w:p w14:paraId="206EC9C4"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原料是</w:t>
            </w:r>
          </w:p>
          <w:p w14:paraId="553F15F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谷物</w:t>
            </w:r>
          </w:p>
        </w:tc>
      </w:tr>
      <w:tr w:rsidR="00D12A2E" w14:paraId="6A953CB6" w14:textId="77777777">
        <w:trPr>
          <w:trHeight w:val="20"/>
          <w:jc w:val="center"/>
        </w:trPr>
        <w:tc>
          <w:tcPr>
            <w:tcW w:w="654" w:type="dxa"/>
            <w:vMerge/>
            <w:vAlign w:val="center"/>
          </w:tcPr>
          <w:p w14:paraId="015817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B776D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FB00C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FC9858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11451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37D74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EE6008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48AE444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Merge/>
            <w:vAlign w:val="center"/>
          </w:tcPr>
          <w:p w14:paraId="607E5B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8B7655D" w14:textId="77777777">
        <w:trPr>
          <w:trHeight w:val="20"/>
          <w:jc w:val="center"/>
        </w:trPr>
        <w:tc>
          <w:tcPr>
            <w:tcW w:w="654" w:type="dxa"/>
            <w:vMerge/>
            <w:vAlign w:val="center"/>
          </w:tcPr>
          <w:p w14:paraId="7A46FF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0C525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64CA6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5A6E42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E8C82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F6699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E1896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4052BDA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Merge/>
            <w:vAlign w:val="center"/>
          </w:tcPr>
          <w:p w14:paraId="4141E9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4D74DD4" w14:textId="77777777">
        <w:trPr>
          <w:trHeight w:val="20"/>
          <w:jc w:val="center"/>
        </w:trPr>
        <w:tc>
          <w:tcPr>
            <w:tcW w:w="654" w:type="dxa"/>
            <w:vMerge/>
            <w:vAlign w:val="center"/>
          </w:tcPr>
          <w:p w14:paraId="4EB872D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51A2B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7F9EF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A740B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0EF4C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767CC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42AF1C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2E8B5C8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Merge w:val="restart"/>
            <w:vAlign w:val="center"/>
          </w:tcPr>
          <w:p w14:paraId="33698814"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原料是</w:t>
            </w:r>
          </w:p>
          <w:p w14:paraId="7296235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薯类</w:t>
            </w:r>
          </w:p>
        </w:tc>
      </w:tr>
      <w:tr w:rsidR="00D12A2E" w14:paraId="34144A04" w14:textId="77777777">
        <w:trPr>
          <w:trHeight w:val="20"/>
          <w:jc w:val="center"/>
        </w:trPr>
        <w:tc>
          <w:tcPr>
            <w:tcW w:w="654" w:type="dxa"/>
            <w:vMerge/>
            <w:vAlign w:val="center"/>
          </w:tcPr>
          <w:p w14:paraId="52D163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5E518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0E9BF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2569D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FDF2D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FF1FD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1991D0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49FAA93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Merge/>
            <w:vAlign w:val="center"/>
          </w:tcPr>
          <w:p w14:paraId="3039CA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43ED0A3" w14:textId="77777777">
        <w:trPr>
          <w:trHeight w:val="20"/>
          <w:jc w:val="center"/>
        </w:trPr>
        <w:tc>
          <w:tcPr>
            <w:tcW w:w="654" w:type="dxa"/>
            <w:vMerge/>
            <w:vAlign w:val="center"/>
          </w:tcPr>
          <w:p w14:paraId="096850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1D978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EF8C3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86530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CF9FF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DD8B2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D3AFE3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5B3864F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w:t>
            </w:r>
          </w:p>
        </w:tc>
        <w:tc>
          <w:tcPr>
            <w:tcW w:w="1061" w:type="dxa"/>
            <w:vMerge/>
            <w:vAlign w:val="center"/>
          </w:tcPr>
          <w:p w14:paraId="1D864C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3F7ED98" w14:textId="77777777">
        <w:trPr>
          <w:trHeight w:val="20"/>
          <w:jc w:val="center"/>
        </w:trPr>
        <w:tc>
          <w:tcPr>
            <w:tcW w:w="654" w:type="dxa"/>
            <w:vMerge/>
            <w:vAlign w:val="center"/>
          </w:tcPr>
          <w:p w14:paraId="38D6D2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45E4D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0C6BF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3A233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08FB7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4882C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71EBF8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01A65FE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Merge w:val="restart"/>
            <w:vAlign w:val="center"/>
          </w:tcPr>
          <w:p w14:paraId="66BA1428"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原料是</w:t>
            </w:r>
          </w:p>
          <w:p w14:paraId="0BA42A5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糖蜜</w:t>
            </w:r>
          </w:p>
        </w:tc>
      </w:tr>
      <w:tr w:rsidR="00D12A2E" w14:paraId="71CEA4D0" w14:textId="77777777">
        <w:trPr>
          <w:trHeight w:val="20"/>
          <w:jc w:val="center"/>
        </w:trPr>
        <w:tc>
          <w:tcPr>
            <w:tcW w:w="654" w:type="dxa"/>
            <w:vMerge/>
            <w:vAlign w:val="center"/>
          </w:tcPr>
          <w:p w14:paraId="4962B2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A6090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5921A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11F51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97396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2724D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61513C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11A57EB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Merge/>
            <w:vAlign w:val="center"/>
          </w:tcPr>
          <w:p w14:paraId="14FABA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B3B71A2" w14:textId="77777777">
        <w:trPr>
          <w:trHeight w:val="20"/>
          <w:jc w:val="center"/>
        </w:trPr>
        <w:tc>
          <w:tcPr>
            <w:tcW w:w="654" w:type="dxa"/>
            <w:vMerge/>
            <w:vAlign w:val="center"/>
          </w:tcPr>
          <w:p w14:paraId="1F95A8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B781B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9C6D55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BF2EC2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15B73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C68312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433930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699CE4F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w:t>
            </w:r>
          </w:p>
        </w:tc>
        <w:tc>
          <w:tcPr>
            <w:tcW w:w="1061" w:type="dxa"/>
            <w:vMerge/>
            <w:vAlign w:val="center"/>
          </w:tcPr>
          <w:p w14:paraId="430894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1787D4F" w14:textId="77777777">
        <w:trPr>
          <w:trHeight w:val="20"/>
          <w:jc w:val="center"/>
        </w:trPr>
        <w:tc>
          <w:tcPr>
            <w:tcW w:w="654" w:type="dxa"/>
            <w:vMerge w:val="restart"/>
            <w:vAlign w:val="center"/>
          </w:tcPr>
          <w:p w14:paraId="728318B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151</w:t>
            </w:r>
          </w:p>
        </w:tc>
        <w:tc>
          <w:tcPr>
            <w:tcW w:w="894" w:type="dxa"/>
            <w:vMerge w:val="restart"/>
            <w:vAlign w:val="center"/>
          </w:tcPr>
          <w:p w14:paraId="2A57D52F"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酒的</w:t>
            </w:r>
          </w:p>
          <w:p w14:paraId="069A489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704" w:type="dxa"/>
            <w:vMerge w:val="restart"/>
            <w:vAlign w:val="center"/>
          </w:tcPr>
          <w:p w14:paraId="67E06F0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1512</w:t>
            </w:r>
          </w:p>
        </w:tc>
        <w:tc>
          <w:tcPr>
            <w:tcW w:w="1117" w:type="dxa"/>
            <w:vMerge w:val="restart"/>
            <w:vAlign w:val="center"/>
          </w:tcPr>
          <w:p w14:paraId="281017A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白酒制造</w:t>
            </w:r>
          </w:p>
        </w:tc>
        <w:tc>
          <w:tcPr>
            <w:tcW w:w="1275" w:type="dxa"/>
            <w:vMerge w:val="restart"/>
            <w:vAlign w:val="center"/>
          </w:tcPr>
          <w:p w14:paraId="0C68B07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原酒</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酱香型白酒</w:t>
            </w:r>
          </w:p>
        </w:tc>
        <w:tc>
          <w:tcPr>
            <w:tcW w:w="851" w:type="dxa"/>
            <w:vMerge w:val="restart"/>
            <w:vAlign w:val="center"/>
          </w:tcPr>
          <w:p w14:paraId="2746D20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m³/KL</w:t>
            </w:r>
          </w:p>
        </w:tc>
        <w:tc>
          <w:tcPr>
            <w:tcW w:w="1134" w:type="dxa"/>
            <w:vAlign w:val="center"/>
          </w:tcPr>
          <w:p w14:paraId="62F3EF4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432F01A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31.2</w:t>
            </w:r>
          </w:p>
        </w:tc>
        <w:tc>
          <w:tcPr>
            <w:tcW w:w="1061" w:type="dxa"/>
            <w:vAlign w:val="center"/>
          </w:tcPr>
          <w:p w14:paraId="7D5F70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3B8972E" w14:textId="77777777">
        <w:trPr>
          <w:trHeight w:val="20"/>
          <w:jc w:val="center"/>
        </w:trPr>
        <w:tc>
          <w:tcPr>
            <w:tcW w:w="654" w:type="dxa"/>
            <w:vMerge/>
            <w:vAlign w:val="center"/>
          </w:tcPr>
          <w:p w14:paraId="166C29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E7279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8BB85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CFCB5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5CAAB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B134E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EB2A6B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56B2C59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51.6</w:t>
            </w:r>
          </w:p>
        </w:tc>
        <w:tc>
          <w:tcPr>
            <w:tcW w:w="1061" w:type="dxa"/>
            <w:vAlign w:val="center"/>
          </w:tcPr>
          <w:p w14:paraId="23544A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397237A" w14:textId="77777777">
        <w:trPr>
          <w:trHeight w:val="20"/>
          <w:jc w:val="center"/>
        </w:trPr>
        <w:tc>
          <w:tcPr>
            <w:tcW w:w="654" w:type="dxa"/>
            <w:vMerge/>
            <w:vAlign w:val="center"/>
          </w:tcPr>
          <w:p w14:paraId="0B8CC0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1C244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4D32C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462B6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A072DE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原酒</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其他香型白酒</w:t>
            </w:r>
          </w:p>
        </w:tc>
        <w:tc>
          <w:tcPr>
            <w:tcW w:w="851" w:type="dxa"/>
            <w:vMerge w:val="restart"/>
            <w:vAlign w:val="center"/>
          </w:tcPr>
          <w:p w14:paraId="1078674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m³/KL</w:t>
            </w:r>
          </w:p>
        </w:tc>
        <w:tc>
          <w:tcPr>
            <w:tcW w:w="1134" w:type="dxa"/>
            <w:vAlign w:val="center"/>
          </w:tcPr>
          <w:p w14:paraId="761E2A3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7E47492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w:t>
            </w:r>
          </w:p>
        </w:tc>
        <w:tc>
          <w:tcPr>
            <w:tcW w:w="1061" w:type="dxa"/>
            <w:vAlign w:val="center"/>
          </w:tcPr>
          <w:p w14:paraId="0FCDC1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BC5FC62" w14:textId="77777777">
        <w:trPr>
          <w:trHeight w:val="20"/>
          <w:jc w:val="center"/>
        </w:trPr>
        <w:tc>
          <w:tcPr>
            <w:tcW w:w="654" w:type="dxa"/>
            <w:vMerge/>
            <w:vAlign w:val="center"/>
          </w:tcPr>
          <w:p w14:paraId="3838FE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D78EB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2FB3F2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BB2F5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B8198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5D0C8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5AD39C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418F569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43</w:t>
            </w:r>
          </w:p>
        </w:tc>
        <w:tc>
          <w:tcPr>
            <w:tcW w:w="1061" w:type="dxa"/>
            <w:vAlign w:val="center"/>
          </w:tcPr>
          <w:p w14:paraId="32F9FF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337B90C" w14:textId="77777777">
        <w:trPr>
          <w:trHeight w:val="20"/>
          <w:jc w:val="center"/>
        </w:trPr>
        <w:tc>
          <w:tcPr>
            <w:tcW w:w="654" w:type="dxa"/>
            <w:vMerge/>
            <w:vAlign w:val="center"/>
          </w:tcPr>
          <w:p w14:paraId="3570098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62A56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13D0A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DDB1E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3A30834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成品酒</w:t>
            </w:r>
          </w:p>
        </w:tc>
        <w:tc>
          <w:tcPr>
            <w:tcW w:w="851" w:type="dxa"/>
            <w:vMerge w:val="restart"/>
            <w:vAlign w:val="center"/>
          </w:tcPr>
          <w:p w14:paraId="72293C7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m³/KL</w:t>
            </w:r>
          </w:p>
        </w:tc>
        <w:tc>
          <w:tcPr>
            <w:tcW w:w="1134" w:type="dxa"/>
            <w:vAlign w:val="center"/>
          </w:tcPr>
          <w:p w14:paraId="330297B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0583680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3.2</w:t>
            </w:r>
          </w:p>
        </w:tc>
        <w:tc>
          <w:tcPr>
            <w:tcW w:w="1061" w:type="dxa"/>
            <w:vMerge w:val="restart"/>
            <w:vAlign w:val="center"/>
          </w:tcPr>
          <w:p w14:paraId="1D3B9E6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水量中不含千升原酒用水量</w:t>
            </w:r>
          </w:p>
        </w:tc>
      </w:tr>
      <w:tr w:rsidR="00D12A2E" w14:paraId="1D5658BA" w14:textId="77777777">
        <w:trPr>
          <w:trHeight w:val="20"/>
          <w:jc w:val="center"/>
        </w:trPr>
        <w:tc>
          <w:tcPr>
            <w:tcW w:w="654" w:type="dxa"/>
            <w:vMerge/>
            <w:vAlign w:val="center"/>
          </w:tcPr>
          <w:p w14:paraId="5BC2B1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724AC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50CBD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4D27B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9C7DE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3B14A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3764A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0C15014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5.0</w:t>
            </w:r>
          </w:p>
        </w:tc>
        <w:tc>
          <w:tcPr>
            <w:tcW w:w="1061" w:type="dxa"/>
            <w:vMerge/>
            <w:vAlign w:val="center"/>
          </w:tcPr>
          <w:p w14:paraId="1CDE75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710B468" w14:textId="77777777">
        <w:trPr>
          <w:trHeight w:val="20"/>
          <w:jc w:val="center"/>
        </w:trPr>
        <w:tc>
          <w:tcPr>
            <w:tcW w:w="654" w:type="dxa"/>
            <w:vMerge/>
            <w:vAlign w:val="center"/>
          </w:tcPr>
          <w:p w14:paraId="1496A5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2520F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12EC4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A454A0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F34F2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D353B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E2FD2A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Ⅲ级</w:t>
            </w:r>
          </w:p>
        </w:tc>
        <w:tc>
          <w:tcPr>
            <w:tcW w:w="1134" w:type="dxa"/>
            <w:vAlign w:val="center"/>
          </w:tcPr>
          <w:p w14:paraId="5BB0616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Merge/>
            <w:vAlign w:val="center"/>
          </w:tcPr>
          <w:p w14:paraId="18956A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1430048" w14:textId="77777777">
        <w:trPr>
          <w:trHeight w:val="20"/>
          <w:jc w:val="center"/>
        </w:trPr>
        <w:tc>
          <w:tcPr>
            <w:tcW w:w="654" w:type="dxa"/>
            <w:vMerge/>
            <w:vAlign w:val="center"/>
          </w:tcPr>
          <w:p w14:paraId="16E5BF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7004E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31CE4E7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1513</w:t>
            </w:r>
          </w:p>
        </w:tc>
        <w:tc>
          <w:tcPr>
            <w:tcW w:w="1117" w:type="dxa"/>
            <w:vMerge w:val="restart"/>
            <w:vAlign w:val="center"/>
          </w:tcPr>
          <w:p w14:paraId="52A5306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啤酒制造</w:t>
            </w:r>
          </w:p>
        </w:tc>
        <w:tc>
          <w:tcPr>
            <w:tcW w:w="1275" w:type="dxa"/>
            <w:vMerge w:val="restart"/>
            <w:vAlign w:val="center"/>
          </w:tcPr>
          <w:p w14:paraId="263DCA7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啤酒</w:t>
            </w:r>
          </w:p>
        </w:tc>
        <w:tc>
          <w:tcPr>
            <w:tcW w:w="851" w:type="dxa"/>
            <w:vMerge w:val="restart"/>
            <w:vAlign w:val="center"/>
          </w:tcPr>
          <w:p w14:paraId="2B8CE6D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m³/KL</w:t>
            </w:r>
          </w:p>
        </w:tc>
        <w:tc>
          <w:tcPr>
            <w:tcW w:w="1134" w:type="dxa"/>
            <w:vAlign w:val="center"/>
          </w:tcPr>
          <w:p w14:paraId="577F7A2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Ⅰ级</w:t>
            </w:r>
          </w:p>
        </w:tc>
        <w:tc>
          <w:tcPr>
            <w:tcW w:w="1134" w:type="dxa"/>
            <w:vAlign w:val="center"/>
          </w:tcPr>
          <w:p w14:paraId="507DF3A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2.3</w:t>
            </w:r>
          </w:p>
        </w:tc>
        <w:tc>
          <w:tcPr>
            <w:tcW w:w="1061" w:type="dxa"/>
            <w:vMerge w:val="restart"/>
            <w:vAlign w:val="center"/>
          </w:tcPr>
          <w:p w14:paraId="0AF9EE9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成品为</w:t>
            </w:r>
            <w:r>
              <w:rPr>
                <w:rFonts w:ascii="Times New Roman" w:eastAsiaTheme="majorEastAsia" w:hAnsi="Times New Roman" w:cs="Times New Roman"/>
                <w:color w:val="000000"/>
                <w:kern w:val="0"/>
                <w:szCs w:val="21"/>
              </w:rPr>
              <w:t>11°P</w:t>
            </w:r>
            <w:r>
              <w:rPr>
                <w:rFonts w:ascii="Times New Roman" w:eastAsiaTheme="majorEastAsia" w:hAnsiTheme="majorEastAsia" w:cs="Times New Roman"/>
                <w:color w:val="000000"/>
                <w:kern w:val="0"/>
                <w:szCs w:val="21"/>
              </w:rPr>
              <w:t>原麦汁浓度标准品</w:t>
            </w:r>
          </w:p>
        </w:tc>
      </w:tr>
      <w:tr w:rsidR="00D12A2E" w14:paraId="5E2C8F5F" w14:textId="77777777">
        <w:trPr>
          <w:trHeight w:val="20"/>
          <w:jc w:val="center"/>
        </w:trPr>
        <w:tc>
          <w:tcPr>
            <w:tcW w:w="654" w:type="dxa"/>
            <w:vMerge/>
            <w:vAlign w:val="center"/>
          </w:tcPr>
          <w:p w14:paraId="726E93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71AFB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13E29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8C44A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D7048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78FA56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CC9FD9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Ⅱ级</w:t>
            </w:r>
          </w:p>
        </w:tc>
        <w:tc>
          <w:tcPr>
            <w:tcW w:w="1134" w:type="dxa"/>
            <w:vAlign w:val="center"/>
          </w:tcPr>
          <w:p w14:paraId="1C12968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w:t>
            </w:r>
          </w:p>
        </w:tc>
        <w:tc>
          <w:tcPr>
            <w:tcW w:w="1061" w:type="dxa"/>
            <w:vMerge/>
            <w:vAlign w:val="center"/>
          </w:tcPr>
          <w:p w14:paraId="10245DB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07B2F17" w14:textId="77777777">
        <w:trPr>
          <w:trHeight w:val="20"/>
          <w:jc w:val="center"/>
        </w:trPr>
        <w:tc>
          <w:tcPr>
            <w:tcW w:w="654" w:type="dxa"/>
            <w:vMerge/>
            <w:vAlign w:val="center"/>
          </w:tcPr>
          <w:p w14:paraId="6E8511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1FB05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60B02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F7A50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25BED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BBF07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A9FCD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FAA5F8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Merge/>
            <w:vAlign w:val="center"/>
          </w:tcPr>
          <w:p w14:paraId="06204E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4A60C77" w14:textId="77777777">
        <w:trPr>
          <w:trHeight w:val="20"/>
          <w:jc w:val="center"/>
        </w:trPr>
        <w:tc>
          <w:tcPr>
            <w:tcW w:w="654" w:type="dxa"/>
            <w:vMerge/>
            <w:vAlign w:val="center"/>
          </w:tcPr>
          <w:p w14:paraId="30CA56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D6281F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2720CFE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1514</w:t>
            </w:r>
          </w:p>
        </w:tc>
        <w:tc>
          <w:tcPr>
            <w:tcW w:w="1117" w:type="dxa"/>
            <w:vMerge w:val="restart"/>
            <w:vAlign w:val="center"/>
          </w:tcPr>
          <w:p w14:paraId="30D57FD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黄酒制造</w:t>
            </w:r>
          </w:p>
        </w:tc>
        <w:tc>
          <w:tcPr>
            <w:tcW w:w="1275" w:type="dxa"/>
            <w:vMerge w:val="restart"/>
            <w:vAlign w:val="center"/>
          </w:tcPr>
          <w:p w14:paraId="0996B65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黄酒</w:t>
            </w:r>
          </w:p>
        </w:tc>
        <w:tc>
          <w:tcPr>
            <w:tcW w:w="851" w:type="dxa"/>
            <w:vMerge w:val="restart"/>
            <w:vAlign w:val="center"/>
          </w:tcPr>
          <w:p w14:paraId="75DE3A3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m³/kL</w:t>
            </w:r>
          </w:p>
        </w:tc>
        <w:tc>
          <w:tcPr>
            <w:tcW w:w="1134" w:type="dxa"/>
            <w:vAlign w:val="center"/>
          </w:tcPr>
          <w:p w14:paraId="696D220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AC0628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Merge w:val="restart"/>
            <w:vAlign w:val="center"/>
          </w:tcPr>
          <w:p w14:paraId="618FCC8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酿造</w:t>
            </w:r>
          </w:p>
        </w:tc>
      </w:tr>
      <w:tr w:rsidR="00D12A2E" w14:paraId="0DE8E48D" w14:textId="77777777">
        <w:trPr>
          <w:trHeight w:val="20"/>
          <w:jc w:val="center"/>
        </w:trPr>
        <w:tc>
          <w:tcPr>
            <w:tcW w:w="654" w:type="dxa"/>
            <w:vMerge/>
            <w:vAlign w:val="center"/>
          </w:tcPr>
          <w:p w14:paraId="51391E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758C1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3027D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19447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09629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BCAA3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7E5A55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003F0D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w:t>
            </w:r>
          </w:p>
        </w:tc>
        <w:tc>
          <w:tcPr>
            <w:tcW w:w="1061" w:type="dxa"/>
            <w:vMerge/>
            <w:vAlign w:val="center"/>
          </w:tcPr>
          <w:p w14:paraId="023A33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AF1F187" w14:textId="77777777">
        <w:trPr>
          <w:trHeight w:val="20"/>
          <w:jc w:val="center"/>
        </w:trPr>
        <w:tc>
          <w:tcPr>
            <w:tcW w:w="654" w:type="dxa"/>
            <w:vMerge/>
            <w:vAlign w:val="center"/>
          </w:tcPr>
          <w:p w14:paraId="3A94A9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443E1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B38D5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E530E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365BA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0B312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0D70A4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4B263D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w:t>
            </w:r>
          </w:p>
        </w:tc>
        <w:tc>
          <w:tcPr>
            <w:tcW w:w="1061" w:type="dxa"/>
            <w:vMerge/>
            <w:vAlign w:val="center"/>
          </w:tcPr>
          <w:p w14:paraId="4AAC31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CAF67DE" w14:textId="77777777">
        <w:trPr>
          <w:trHeight w:val="340"/>
          <w:jc w:val="center"/>
        </w:trPr>
        <w:tc>
          <w:tcPr>
            <w:tcW w:w="654" w:type="dxa"/>
            <w:vMerge/>
            <w:vAlign w:val="center"/>
          </w:tcPr>
          <w:p w14:paraId="3ECB9F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4AC71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67E710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BC34E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E98CB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6C9E8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AE5F21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2843B9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vMerge w:val="restart"/>
            <w:vAlign w:val="center"/>
          </w:tcPr>
          <w:p w14:paraId="25EDBE6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灌装</w:t>
            </w:r>
          </w:p>
        </w:tc>
      </w:tr>
      <w:tr w:rsidR="00D12A2E" w14:paraId="5C99090F" w14:textId="77777777">
        <w:trPr>
          <w:trHeight w:val="340"/>
          <w:jc w:val="center"/>
        </w:trPr>
        <w:tc>
          <w:tcPr>
            <w:tcW w:w="654" w:type="dxa"/>
            <w:vMerge/>
            <w:vAlign w:val="center"/>
          </w:tcPr>
          <w:p w14:paraId="60307B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EF80A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CB89B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1395C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0A6D8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BB9A4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BE5285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1493D1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Merge/>
            <w:vAlign w:val="center"/>
          </w:tcPr>
          <w:p w14:paraId="41B876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08A7F7D" w14:textId="77777777">
        <w:trPr>
          <w:trHeight w:val="20"/>
          <w:jc w:val="center"/>
        </w:trPr>
        <w:tc>
          <w:tcPr>
            <w:tcW w:w="654" w:type="dxa"/>
            <w:vMerge/>
            <w:vAlign w:val="center"/>
          </w:tcPr>
          <w:p w14:paraId="75FD77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7D723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3745E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25886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9370C5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FE1E2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7B2111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5455BD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Merge/>
            <w:vAlign w:val="center"/>
          </w:tcPr>
          <w:p w14:paraId="70E231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EA2916B" w14:textId="77777777">
        <w:trPr>
          <w:trHeight w:val="20"/>
          <w:jc w:val="center"/>
        </w:trPr>
        <w:tc>
          <w:tcPr>
            <w:tcW w:w="654" w:type="dxa"/>
            <w:vMerge w:val="restart"/>
            <w:vAlign w:val="center"/>
          </w:tcPr>
          <w:p w14:paraId="4C49A58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152</w:t>
            </w:r>
          </w:p>
        </w:tc>
        <w:tc>
          <w:tcPr>
            <w:tcW w:w="894" w:type="dxa"/>
            <w:vMerge w:val="restart"/>
            <w:vAlign w:val="center"/>
          </w:tcPr>
          <w:p w14:paraId="405FA141"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饮料</w:t>
            </w:r>
          </w:p>
          <w:p w14:paraId="2FBA0E7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704" w:type="dxa"/>
            <w:vMerge w:val="restart"/>
            <w:vAlign w:val="center"/>
          </w:tcPr>
          <w:p w14:paraId="0FC9822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1521</w:t>
            </w:r>
          </w:p>
        </w:tc>
        <w:tc>
          <w:tcPr>
            <w:tcW w:w="1117" w:type="dxa"/>
            <w:vMerge w:val="restart"/>
            <w:vAlign w:val="center"/>
          </w:tcPr>
          <w:p w14:paraId="409328B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碳酸饮料制造</w:t>
            </w:r>
          </w:p>
        </w:tc>
        <w:tc>
          <w:tcPr>
            <w:tcW w:w="1275" w:type="dxa"/>
            <w:vMerge w:val="restart"/>
            <w:vAlign w:val="center"/>
          </w:tcPr>
          <w:p w14:paraId="688D31A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碳酸饮料（汽水）</w:t>
            </w:r>
          </w:p>
        </w:tc>
        <w:tc>
          <w:tcPr>
            <w:tcW w:w="851" w:type="dxa"/>
            <w:vMerge w:val="restart"/>
            <w:vAlign w:val="center"/>
          </w:tcPr>
          <w:p w14:paraId="0BB65F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E892BE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F653B3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Merge w:val="restart"/>
            <w:vAlign w:val="center"/>
          </w:tcPr>
          <w:p w14:paraId="099D9D2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采用回收瓶，</w:t>
            </w:r>
            <w:r>
              <w:rPr>
                <w:rFonts w:ascii="Times New Roman" w:eastAsiaTheme="majorEastAsia" w:hAnsi="Times New Roman" w:cs="Times New Roman"/>
                <w:color w:val="000000"/>
                <w:kern w:val="0"/>
                <w:szCs w:val="21"/>
              </w:rPr>
              <w:t>R</w:t>
            </w:r>
            <w:r>
              <w:rPr>
                <w:rFonts w:ascii="Times New Roman" w:eastAsiaTheme="majorEastAsia" w:hAnsiTheme="majorEastAsia" w:cs="Times New Roman"/>
                <w:color w:val="000000"/>
                <w:kern w:val="0"/>
                <w:szCs w:val="21"/>
              </w:rPr>
              <w:t>取</w:t>
            </w:r>
            <w:r>
              <w:rPr>
                <w:rFonts w:ascii="Times New Roman" w:eastAsiaTheme="majorEastAsia" w:hAnsi="Times New Roman" w:cs="Times New Roman"/>
                <w:color w:val="000000"/>
                <w:kern w:val="0"/>
                <w:szCs w:val="21"/>
              </w:rPr>
              <w:t>1.8</w:t>
            </w:r>
          </w:p>
        </w:tc>
      </w:tr>
      <w:tr w:rsidR="00D12A2E" w14:paraId="581FD40B" w14:textId="77777777">
        <w:trPr>
          <w:trHeight w:val="20"/>
          <w:jc w:val="center"/>
        </w:trPr>
        <w:tc>
          <w:tcPr>
            <w:tcW w:w="654" w:type="dxa"/>
            <w:vMerge/>
            <w:vAlign w:val="center"/>
          </w:tcPr>
          <w:p w14:paraId="3DB1B52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5804A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5AB71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D4049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64DD0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2572D1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569812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B8C9F0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w:t>
            </w:r>
          </w:p>
        </w:tc>
        <w:tc>
          <w:tcPr>
            <w:tcW w:w="1061" w:type="dxa"/>
            <w:vMerge/>
            <w:vAlign w:val="center"/>
          </w:tcPr>
          <w:p w14:paraId="6CBE35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2093463" w14:textId="77777777">
        <w:trPr>
          <w:trHeight w:val="340"/>
          <w:jc w:val="center"/>
        </w:trPr>
        <w:tc>
          <w:tcPr>
            <w:tcW w:w="654" w:type="dxa"/>
            <w:vMerge/>
            <w:vAlign w:val="center"/>
          </w:tcPr>
          <w:p w14:paraId="5816A21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755C62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30A029B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1522</w:t>
            </w:r>
          </w:p>
        </w:tc>
        <w:tc>
          <w:tcPr>
            <w:tcW w:w="1117" w:type="dxa"/>
            <w:vMerge w:val="restart"/>
            <w:vAlign w:val="center"/>
          </w:tcPr>
          <w:p w14:paraId="0B6D90C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瓶（罐）装饮用水制造</w:t>
            </w:r>
          </w:p>
        </w:tc>
        <w:tc>
          <w:tcPr>
            <w:tcW w:w="1275" w:type="dxa"/>
            <w:vMerge w:val="restart"/>
            <w:vAlign w:val="center"/>
          </w:tcPr>
          <w:p w14:paraId="0557CB5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饮用天然矿泉水</w:t>
            </w:r>
          </w:p>
        </w:tc>
        <w:tc>
          <w:tcPr>
            <w:tcW w:w="851" w:type="dxa"/>
            <w:vMerge w:val="restart"/>
            <w:vAlign w:val="center"/>
          </w:tcPr>
          <w:p w14:paraId="14212A3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75D56B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2D5C44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Merge w:val="restart"/>
            <w:vAlign w:val="center"/>
          </w:tcPr>
          <w:p w14:paraId="4DD7273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采用回收桶，</w:t>
            </w:r>
            <w:r>
              <w:rPr>
                <w:rFonts w:ascii="Times New Roman" w:eastAsiaTheme="majorEastAsia" w:hAnsi="Times New Roman" w:cs="Times New Roman"/>
                <w:color w:val="000000"/>
                <w:kern w:val="0"/>
                <w:szCs w:val="21"/>
              </w:rPr>
              <w:t>R</w:t>
            </w:r>
            <w:r>
              <w:rPr>
                <w:rFonts w:ascii="Times New Roman" w:eastAsiaTheme="majorEastAsia" w:hAnsiTheme="majorEastAsia" w:cs="Times New Roman"/>
                <w:color w:val="000000"/>
                <w:kern w:val="0"/>
                <w:szCs w:val="21"/>
              </w:rPr>
              <w:t>取</w:t>
            </w:r>
            <w:r>
              <w:rPr>
                <w:rFonts w:ascii="Times New Roman" w:eastAsiaTheme="majorEastAsia" w:hAnsi="Times New Roman" w:cs="Times New Roman"/>
                <w:color w:val="000000"/>
                <w:kern w:val="0"/>
                <w:szCs w:val="21"/>
              </w:rPr>
              <w:t>1.1</w:t>
            </w:r>
          </w:p>
        </w:tc>
      </w:tr>
      <w:tr w:rsidR="00D12A2E" w14:paraId="548A80CC" w14:textId="77777777">
        <w:trPr>
          <w:trHeight w:val="340"/>
          <w:jc w:val="center"/>
        </w:trPr>
        <w:tc>
          <w:tcPr>
            <w:tcW w:w="654" w:type="dxa"/>
            <w:vMerge/>
            <w:vAlign w:val="center"/>
          </w:tcPr>
          <w:p w14:paraId="462BA3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3199D4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8B2A7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8CDA7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4AAA3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15A20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9A636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88DFEB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w:t>
            </w:r>
          </w:p>
        </w:tc>
        <w:tc>
          <w:tcPr>
            <w:tcW w:w="1061" w:type="dxa"/>
            <w:vMerge/>
            <w:vAlign w:val="center"/>
          </w:tcPr>
          <w:p w14:paraId="7A70CD8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95646AD" w14:textId="77777777">
        <w:trPr>
          <w:trHeight w:val="340"/>
          <w:jc w:val="center"/>
        </w:trPr>
        <w:tc>
          <w:tcPr>
            <w:tcW w:w="654" w:type="dxa"/>
            <w:vMerge/>
            <w:vAlign w:val="center"/>
          </w:tcPr>
          <w:p w14:paraId="607C059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0EEAE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FB1AC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E2AD4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C2E6D4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C233A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E9A37C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D5B891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w:t>
            </w:r>
          </w:p>
        </w:tc>
        <w:tc>
          <w:tcPr>
            <w:tcW w:w="1061" w:type="dxa"/>
            <w:vMerge/>
            <w:vAlign w:val="center"/>
          </w:tcPr>
          <w:p w14:paraId="2BA80F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9F81683" w14:textId="77777777">
        <w:trPr>
          <w:trHeight w:val="340"/>
          <w:jc w:val="center"/>
        </w:trPr>
        <w:tc>
          <w:tcPr>
            <w:tcW w:w="654" w:type="dxa"/>
            <w:vMerge/>
            <w:vAlign w:val="center"/>
          </w:tcPr>
          <w:p w14:paraId="2DE25C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00B108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386BC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3010F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5AB5616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饮用纯净水及其他类饮用水</w:t>
            </w:r>
          </w:p>
        </w:tc>
        <w:tc>
          <w:tcPr>
            <w:tcW w:w="851" w:type="dxa"/>
            <w:vMerge w:val="restart"/>
            <w:vAlign w:val="center"/>
          </w:tcPr>
          <w:p w14:paraId="7B678BF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E7216E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9E5FD3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Merge/>
            <w:vAlign w:val="center"/>
          </w:tcPr>
          <w:p w14:paraId="57307B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2888171" w14:textId="77777777">
        <w:trPr>
          <w:trHeight w:val="340"/>
          <w:jc w:val="center"/>
        </w:trPr>
        <w:tc>
          <w:tcPr>
            <w:tcW w:w="654" w:type="dxa"/>
            <w:vMerge/>
            <w:vAlign w:val="center"/>
          </w:tcPr>
          <w:p w14:paraId="3D8486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03B8B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758F8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B403F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ACEF9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13E75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43E1FF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E5C588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Merge/>
            <w:vAlign w:val="center"/>
          </w:tcPr>
          <w:p w14:paraId="27BC6C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D9820CE" w14:textId="77777777">
        <w:trPr>
          <w:trHeight w:val="340"/>
          <w:jc w:val="center"/>
        </w:trPr>
        <w:tc>
          <w:tcPr>
            <w:tcW w:w="654" w:type="dxa"/>
            <w:vMerge/>
            <w:vAlign w:val="center"/>
          </w:tcPr>
          <w:p w14:paraId="49DA71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C3068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82C9A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24232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0945B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678E6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72A74D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2D1745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Merge/>
            <w:vAlign w:val="center"/>
          </w:tcPr>
          <w:p w14:paraId="1869CA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A9CC41F" w14:textId="77777777">
        <w:trPr>
          <w:trHeight w:val="340"/>
          <w:jc w:val="center"/>
        </w:trPr>
        <w:tc>
          <w:tcPr>
            <w:tcW w:w="654" w:type="dxa"/>
            <w:vMerge/>
            <w:vAlign w:val="center"/>
          </w:tcPr>
          <w:p w14:paraId="402F52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27281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2DE4531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1523</w:t>
            </w:r>
          </w:p>
        </w:tc>
        <w:tc>
          <w:tcPr>
            <w:tcW w:w="1117" w:type="dxa"/>
            <w:vMerge w:val="restart"/>
            <w:vAlign w:val="center"/>
          </w:tcPr>
          <w:p w14:paraId="2B552D9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果菜汁及果菜汁饮料制造</w:t>
            </w:r>
          </w:p>
        </w:tc>
        <w:tc>
          <w:tcPr>
            <w:tcW w:w="1275" w:type="dxa"/>
            <w:vMerge w:val="restart"/>
            <w:vAlign w:val="center"/>
          </w:tcPr>
          <w:p w14:paraId="7DC3D51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果蔬汁（浆）</w:t>
            </w:r>
          </w:p>
        </w:tc>
        <w:tc>
          <w:tcPr>
            <w:tcW w:w="851" w:type="dxa"/>
            <w:vMerge w:val="restart"/>
            <w:vAlign w:val="center"/>
          </w:tcPr>
          <w:p w14:paraId="5CD2091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0B4042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50F767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5.2</w:t>
            </w:r>
          </w:p>
        </w:tc>
        <w:tc>
          <w:tcPr>
            <w:tcW w:w="1061" w:type="dxa"/>
            <w:vMerge w:val="restart"/>
            <w:vAlign w:val="center"/>
          </w:tcPr>
          <w:p w14:paraId="0D3FFB6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以果蔬原料制取</w:t>
            </w:r>
          </w:p>
        </w:tc>
      </w:tr>
      <w:tr w:rsidR="00D12A2E" w14:paraId="48EB3D86" w14:textId="77777777">
        <w:trPr>
          <w:trHeight w:val="340"/>
          <w:jc w:val="center"/>
        </w:trPr>
        <w:tc>
          <w:tcPr>
            <w:tcW w:w="654" w:type="dxa"/>
            <w:vMerge/>
            <w:vAlign w:val="center"/>
          </w:tcPr>
          <w:p w14:paraId="1B1CBA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83381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AE9CA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5FC0C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17D88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7FCCE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894F6E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5D1544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7.5</w:t>
            </w:r>
          </w:p>
        </w:tc>
        <w:tc>
          <w:tcPr>
            <w:tcW w:w="1061" w:type="dxa"/>
            <w:vMerge/>
            <w:vAlign w:val="center"/>
          </w:tcPr>
          <w:p w14:paraId="2A9C4A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770E693" w14:textId="77777777">
        <w:trPr>
          <w:trHeight w:val="340"/>
          <w:jc w:val="center"/>
        </w:trPr>
        <w:tc>
          <w:tcPr>
            <w:tcW w:w="654" w:type="dxa"/>
            <w:vMerge/>
            <w:vAlign w:val="center"/>
          </w:tcPr>
          <w:p w14:paraId="03A41E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A40CE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337BE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C974D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37477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617040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C02D33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36EC2A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w:t>
            </w:r>
          </w:p>
        </w:tc>
        <w:tc>
          <w:tcPr>
            <w:tcW w:w="1061" w:type="dxa"/>
            <w:vMerge w:val="restart"/>
            <w:vAlign w:val="center"/>
          </w:tcPr>
          <w:p w14:paraId="4B2F0F7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w:t>
            </w:r>
          </w:p>
        </w:tc>
      </w:tr>
      <w:tr w:rsidR="00D12A2E" w14:paraId="101DF661" w14:textId="77777777">
        <w:trPr>
          <w:trHeight w:val="340"/>
          <w:jc w:val="center"/>
        </w:trPr>
        <w:tc>
          <w:tcPr>
            <w:tcW w:w="654" w:type="dxa"/>
            <w:vMerge/>
            <w:vAlign w:val="center"/>
          </w:tcPr>
          <w:p w14:paraId="714A84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2D929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02635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4CD42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1749D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1DE11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F4ADD1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610899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4.3</w:t>
            </w:r>
          </w:p>
        </w:tc>
        <w:tc>
          <w:tcPr>
            <w:tcW w:w="1061" w:type="dxa"/>
            <w:vMerge/>
            <w:vAlign w:val="center"/>
          </w:tcPr>
          <w:p w14:paraId="337AFB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C8765F3" w14:textId="77777777">
        <w:trPr>
          <w:trHeight w:val="340"/>
          <w:jc w:val="center"/>
        </w:trPr>
        <w:tc>
          <w:tcPr>
            <w:tcW w:w="654" w:type="dxa"/>
            <w:vMerge/>
            <w:vAlign w:val="center"/>
          </w:tcPr>
          <w:p w14:paraId="6881A2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04702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F3A901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4B61E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9BB94D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果蔬汁（浆）类饮料</w:t>
            </w:r>
          </w:p>
        </w:tc>
        <w:tc>
          <w:tcPr>
            <w:tcW w:w="851" w:type="dxa"/>
            <w:vMerge w:val="restart"/>
            <w:vAlign w:val="center"/>
          </w:tcPr>
          <w:p w14:paraId="1C4A059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EC5A45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F3E445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w:t>
            </w:r>
          </w:p>
        </w:tc>
        <w:tc>
          <w:tcPr>
            <w:tcW w:w="1061" w:type="dxa"/>
            <w:vAlign w:val="center"/>
          </w:tcPr>
          <w:p w14:paraId="72D0BA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53D7139" w14:textId="77777777">
        <w:trPr>
          <w:trHeight w:val="340"/>
          <w:jc w:val="center"/>
        </w:trPr>
        <w:tc>
          <w:tcPr>
            <w:tcW w:w="654" w:type="dxa"/>
            <w:vMerge/>
            <w:vAlign w:val="center"/>
          </w:tcPr>
          <w:p w14:paraId="015EF6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327CE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93C6D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E37C4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C838D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DE0A2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DB9E25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F2C656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4.3</w:t>
            </w:r>
          </w:p>
        </w:tc>
        <w:tc>
          <w:tcPr>
            <w:tcW w:w="1061" w:type="dxa"/>
            <w:vAlign w:val="center"/>
          </w:tcPr>
          <w:p w14:paraId="553B76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AA5C734" w14:textId="77777777">
        <w:trPr>
          <w:trHeight w:val="340"/>
          <w:jc w:val="center"/>
        </w:trPr>
        <w:tc>
          <w:tcPr>
            <w:tcW w:w="654" w:type="dxa"/>
            <w:vMerge/>
            <w:vAlign w:val="center"/>
          </w:tcPr>
          <w:p w14:paraId="012D93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C7D1F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71E066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5E77A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C51651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浓缩果蔬汁（浆）</w:t>
            </w:r>
          </w:p>
        </w:tc>
        <w:tc>
          <w:tcPr>
            <w:tcW w:w="851" w:type="dxa"/>
            <w:vMerge w:val="restart"/>
            <w:vAlign w:val="center"/>
          </w:tcPr>
          <w:p w14:paraId="499F2E7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AC67DA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BCF0AC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40DDDE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90A3080" w14:textId="77777777">
        <w:trPr>
          <w:trHeight w:val="340"/>
          <w:jc w:val="center"/>
        </w:trPr>
        <w:tc>
          <w:tcPr>
            <w:tcW w:w="654" w:type="dxa"/>
            <w:vMerge/>
            <w:vAlign w:val="center"/>
          </w:tcPr>
          <w:p w14:paraId="64D7D5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71B18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58368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D491A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88972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C0973F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1B37E9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E0D0E5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Align w:val="center"/>
          </w:tcPr>
          <w:p w14:paraId="65ED3B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A4B57B5" w14:textId="77777777">
        <w:trPr>
          <w:trHeight w:val="340"/>
          <w:jc w:val="center"/>
        </w:trPr>
        <w:tc>
          <w:tcPr>
            <w:tcW w:w="654" w:type="dxa"/>
            <w:vMerge/>
            <w:vAlign w:val="center"/>
          </w:tcPr>
          <w:p w14:paraId="76F38B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84211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9B5FB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59061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F007B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09A19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2CF308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185D6D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669056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E3A16DF" w14:textId="77777777">
        <w:trPr>
          <w:trHeight w:val="906"/>
          <w:jc w:val="center"/>
        </w:trPr>
        <w:tc>
          <w:tcPr>
            <w:tcW w:w="654" w:type="dxa"/>
            <w:vMerge w:val="restart"/>
            <w:vAlign w:val="center"/>
          </w:tcPr>
          <w:p w14:paraId="47709A2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152</w:t>
            </w:r>
          </w:p>
        </w:tc>
        <w:tc>
          <w:tcPr>
            <w:tcW w:w="894" w:type="dxa"/>
            <w:vMerge w:val="restart"/>
            <w:vAlign w:val="center"/>
          </w:tcPr>
          <w:p w14:paraId="45D61352"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饮料</w:t>
            </w:r>
          </w:p>
          <w:p w14:paraId="40B00C2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704" w:type="dxa"/>
            <w:vMerge w:val="restart"/>
            <w:vAlign w:val="center"/>
          </w:tcPr>
          <w:p w14:paraId="3CCE1193"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1524</w:t>
            </w:r>
          </w:p>
        </w:tc>
        <w:tc>
          <w:tcPr>
            <w:tcW w:w="1117" w:type="dxa"/>
            <w:vMerge w:val="restart"/>
            <w:vAlign w:val="center"/>
          </w:tcPr>
          <w:p w14:paraId="48850819"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含乳饮料和植物蛋白饮料</w:t>
            </w:r>
          </w:p>
          <w:p w14:paraId="32947CC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0584968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蛋白饮料</w:t>
            </w:r>
          </w:p>
        </w:tc>
        <w:tc>
          <w:tcPr>
            <w:tcW w:w="851" w:type="dxa"/>
            <w:vMerge w:val="restart"/>
            <w:vAlign w:val="center"/>
          </w:tcPr>
          <w:p w14:paraId="4A8F422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4EAE50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2623E1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w:t>
            </w:r>
          </w:p>
        </w:tc>
        <w:tc>
          <w:tcPr>
            <w:tcW w:w="1061" w:type="dxa"/>
            <w:vMerge w:val="restart"/>
            <w:vAlign w:val="center"/>
          </w:tcPr>
          <w:p w14:paraId="3DF43FA3"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采用回收瓶，</w:t>
            </w:r>
            <w:r>
              <w:rPr>
                <w:rFonts w:ascii="Times New Roman" w:eastAsiaTheme="majorEastAsia" w:hAnsi="Times New Roman" w:cs="Times New Roman"/>
                <w:color w:val="000000"/>
                <w:kern w:val="0"/>
                <w:szCs w:val="21"/>
              </w:rPr>
              <w:t>R</w:t>
            </w:r>
            <w:r>
              <w:rPr>
                <w:rFonts w:ascii="Times New Roman" w:eastAsiaTheme="majorEastAsia" w:hAnsiTheme="majorEastAsia" w:cs="Times New Roman"/>
                <w:color w:val="000000"/>
                <w:kern w:val="0"/>
                <w:szCs w:val="21"/>
              </w:rPr>
              <w:t>取</w:t>
            </w:r>
            <w:r>
              <w:rPr>
                <w:rFonts w:ascii="Times New Roman" w:eastAsiaTheme="majorEastAsia" w:hAnsi="Times New Roman" w:cs="Times New Roman"/>
                <w:color w:val="000000"/>
                <w:kern w:val="0"/>
                <w:szCs w:val="21"/>
              </w:rPr>
              <w:t>1.8</w:t>
            </w:r>
            <w:r>
              <w:rPr>
                <w:rFonts w:ascii="Times New Roman" w:eastAsiaTheme="majorEastAsia" w:hAnsiTheme="majorEastAsia" w:cs="Times New Roman"/>
                <w:color w:val="000000"/>
                <w:kern w:val="0"/>
                <w:szCs w:val="21"/>
              </w:rPr>
              <w:t>；采用后杀菌工艺，</w:t>
            </w:r>
            <w:r>
              <w:rPr>
                <w:rFonts w:ascii="Times New Roman" w:eastAsiaTheme="majorEastAsia" w:hAnsi="Times New Roman" w:cs="Times New Roman"/>
                <w:color w:val="000000"/>
                <w:kern w:val="0"/>
                <w:szCs w:val="21"/>
              </w:rPr>
              <w:t>R</w:t>
            </w:r>
            <w:r>
              <w:rPr>
                <w:rFonts w:ascii="Times New Roman" w:eastAsiaTheme="majorEastAsia" w:hAnsiTheme="majorEastAsia" w:cs="Times New Roman"/>
                <w:color w:val="000000"/>
                <w:kern w:val="0"/>
                <w:szCs w:val="21"/>
              </w:rPr>
              <w:t>取</w:t>
            </w:r>
            <w:r>
              <w:rPr>
                <w:rFonts w:ascii="Times New Roman" w:eastAsiaTheme="majorEastAsia" w:hAnsi="Times New Roman" w:cs="Times New Roman"/>
                <w:color w:val="000000"/>
                <w:kern w:val="0"/>
                <w:szCs w:val="21"/>
              </w:rPr>
              <w:t>1.1</w:t>
            </w:r>
            <w:r>
              <w:rPr>
                <w:rFonts w:ascii="Times New Roman" w:eastAsiaTheme="majorEastAsia" w:hAnsiTheme="majorEastAsia" w:cs="Times New Roman"/>
                <w:color w:val="000000"/>
                <w:kern w:val="0"/>
                <w:szCs w:val="21"/>
              </w:rPr>
              <w:t>；采用发酵工艺，</w:t>
            </w:r>
            <w:r>
              <w:rPr>
                <w:rFonts w:ascii="Times New Roman" w:eastAsiaTheme="majorEastAsia" w:hAnsi="Times New Roman" w:cs="Times New Roman"/>
                <w:color w:val="000000"/>
                <w:kern w:val="0"/>
                <w:szCs w:val="21"/>
              </w:rPr>
              <w:t>R</w:t>
            </w:r>
            <w:r>
              <w:rPr>
                <w:rFonts w:ascii="Times New Roman" w:eastAsiaTheme="majorEastAsia" w:hAnsiTheme="majorEastAsia" w:cs="Times New Roman"/>
                <w:color w:val="000000"/>
                <w:kern w:val="0"/>
                <w:szCs w:val="21"/>
              </w:rPr>
              <w:t>取</w:t>
            </w:r>
            <w:r>
              <w:rPr>
                <w:rFonts w:ascii="Times New Roman" w:eastAsiaTheme="majorEastAsia" w:hAnsi="Times New Roman" w:cs="Times New Roman"/>
                <w:color w:val="000000"/>
                <w:kern w:val="0"/>
                <w:szCs w:val="21"/>
              </w:rPr>
              <w:t>1.1</w:t>
            </w:r>
          </w:p>
        </w:tc>
      </w:tr>
      <w:tr w:rsidR="00D12A2E" w14:paraId="545DA793" w14:textId="77777777">
        <w:trPr>
          <w:trHeight w:val="20"/>
          <w:jc w:val="center"/>
        </w:trPr>
        <w:tc>
          <w:tcPr>
            <w:tcW w:w="654" w:type="dxa"/>
            <w:vMerge/>
            <w:vAlign w:val="center"/>
          </w:tcPr>
          <w:p w14:paraId="758C4D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29403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364CA0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CA7C7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B9EAD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17EAC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3A6BD8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EC2C7A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5.6</w:t>
            </w:r>
          </w:p>
        </w:tc>
        <w:tc>
          <w:tcPr>
            <w:tcW w:w="1061" w:type="dxa"/>
            <w:vMerge/>
            <w:vAlign w:val="center"/>
          </w:tcPr>
          <w:p w14:paraId="41722E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10F1CB7" w14:textId="77777777">
        <w:trPr>
          <w:trHeight w:val="20"/>
          <w:jc w:val="center"/>
        </w:trPr>
        <w:tc>
          <w:tcPr>
            <w:tcW w:w="654" w:type="dxa"/>
            <w:vMerge/>
            <w:vAlign w:val="center"/>
          </w:tcPr>
          <w:p w14:paraId="27F2A01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1F4B5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3F40C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4936E8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704B01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含乳饮料</w:t>
            </w:r>
          </w:p>
        </w:tc>
        <w:tc>
          <w:tcPr>
            <w:tcW w:w="851" w:type="dxa"/>
            <w:vMerge w:val="restart"/>
            <w:vAlign w:val="center"/>
          </w:tcPr>
          <w:p w14:paraId="79E4949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126033B"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A56D144"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2FA6E7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D0A2F9E" w14:textId="77777777">
        <w:trPr>
          <w:trHeight w:val="20"/>
          <w:jc w:val="center"/>
        </w:trPr>
        <w:tc>
          <w:tcPr>
            <w:tcW w:w="654" w:type="dxa"/>
            <w:vMerge/>
            <w:vAlign w:val="center"/>
          </w:tcPr>
          <w:p w14:paraId="2BCD6D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2E6EE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04A22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71D89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3355A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0EDF8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462847D"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2818846"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vAlign w:val="center"/>
          </w:tcPr>
          <w:p w14:paraId="6E55CF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73111C4" w14:textId="77777777">
        <w:trPr>
          <w:trHeight w:val="20"/>
          <w:jc w:val="center"/>
        </w:trPr>
        <w:tc>
          <w:tcPr>
            <w:tcW w:w="654" w:type="dxa"/>
            <w:vMerge/>
            <w:vAlign w:val="center"/>
          </w:tcPr>
          <w:p w14:paraId="3AD1B7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A6C75F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DF739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0633E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A72D2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1F444B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2FDA6BB"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7F223E1"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4F5767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A1922E3" w14:textId="77777777">
        <w:trPr>
          <w:trHeight w:val="20"/>
          <w:jc w:val="center"/>
        </w:trPr>
        <w:tc>
          <w:tcPr>
            <w:tcW w:w="654" w:type="dxa"/>
            <w:vMerge/>
            <w:vAlign w:val="center"/>
          </w:tcPr>
          <w:p w14:paraId="608375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E474A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00073DA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1525</w:t>
            </w:r>
          </w:p>
        </w:tc>
        <w:tc>
          <w:tcPr>
            <w:tcW w:w="1117" w:type="dxa"/>
            <w:vMerge w:val="restart"/>
            <w:vAlign w:val="center"/>
          </w:tcPr>
          <w:p w14:paraId="30D54C3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固体饮料制造</w:t>
            </w:r>
          </w:p>
        </w:tc>
        <w:tc>
          <w:tcPr>
            <w:tcW w:w="1275" w:type="dxa"/>
            <w:vMerge w:val="restart"/>
            <w:vAlign w:val="center"/>
          </w:tcPr>
          <w:p w14:paraId="01D8DEC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速溶茶</w:t>
            </w:r>
          </w:p>
        </w:tc>
        <w:tc>
          <w:tcPr>
            <w:tcW w:w="851" w:type="dxa"/>
            <w:vMerge w:val="restart"/>
            <w:vAlign w:val="center"/>
          </w:tcPr>
          <w:p w14:paraId="77E82E4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143F812"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7907D6A"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50</w:t>
            </w:r>
          </w:p>
        </w:tc>
        <w:tc>
          <w:tcPr>
            <w:tcW w:w="1061" w:type="dxa"/>
            <w:vAlign w:val="center"/>
          </w:tcPr>
          <w:p w14:paraId="0D28322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49A5577" w14:textId="77777777">
        <w:trPr>
          <w:trHeight w:val="20"/>
          <w:jc w:val="center"/>
        </w:trPr>
        <w:tc>
          <w:tcPr>
            <w:tcW w:w="654" w:type="dxa"/>
            <w:vMerge/>
            <w:vAlign w:val="center"/>
          </w:tcPr>
          <w:p w14:paraId="115C50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D7811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23177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EC095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D3058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2BA36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CCBD8D4"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349FE6D"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250</w:t>
            </w:r>
          </w:p>
        </w:tc>
        <w:tc>
          <w:tcPr>
            <w:tcW w:w="1061" w:type="dxa"/>
            <w:vAlign w:val="center"/>
          </w:tcPr>
          <w:p w14:paraId="58B28B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D69BEB2" w14:textId="77777777">
        <w:trPr>
          <w:trHeight w:val="20"/>
          <w:jc w:val="center"/>
        </w:trPr>
        <w:tc>
          <w:tcPr>
            <w:tcW w:w="654" w:type="dxa"/>
            <w:vMerge/>
            <w:vAlign w:val="center"/>
          </w:tcPr>
          <w:p w14:paraId="3FCDA3C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F10D2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535CBE4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1529</w:t>
            </w:r>
          </w:p>
        </w:tc>
        <w:tc>
          <w:tcPr>
            <w:tcW w:w="1117" w:type="dxa"/>
            <w:vMerge w:val="restart"/>
            <w:vAlign w:val="center"/>
          </w:tcPr>
          <w:p w14:paraId="27FB814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茶饮料及其他饮料制造</w:t>
            </w:r>
          </w:p>
        </w:tc>
        <w:tc>
          <w:tcPr>
            <w:tcW w:w="1275" w:type="dxa"/>
            <w:vMerge w:val="restart"/>
            <w:vAlign w:val="center"/>
          </w:tcPr>
          <w:p w14:paraId="769B6D7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茶类饮料</w:t>
            </w:r>
          </w:p>
        </w:tc>
        <w:tc>
          <w:tcPr>
            <w:tcW w:w="851" w:type="dxa"/>
            <w:vMerge w:val="restart"/>
            <w:vAlign w:val="center"/>
          </w:tcPr>
          <w:p w14:paraId="43C24A1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FA022B4"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D601388"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w:t>
            </w:r>
          </w:p>
        </w:tc>
        <w:tc>
          <w:tcPr>
            <w:tcW w:w="1061" w:type="dxa"/>
            <w:vMerge w:val="restart"/>
            <w:vAlign w:val="center"/>
          </w:tcPr>
          <w:p w14:paraId="39DA0E7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奶茶饮料</w:t>
            </w:r>
          </w:p>
        </w:tc>
      </w:tr>
      <w:tr w:rsidR="00D12A2E" w14:paraId="28158D7F" w14:textId="77777777">
        <w:trPr>
          <w:trHeight w:val="20"/>
          <w:jc w:val="center"/>
        </w:trPr>
        <w:tc>
          <w:tcPr>
            <w:tcW w:w="654" w:type="dxa"/>
            <w:vMerge/>
            <w:vAlign w:val="center"/>
          </w:tcPr>
          <w:p w14:paraId="5CC5C0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96B696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8B6639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81757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294B7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E5CF1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E9FBE54"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1555816"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5.6</w:t>
            </w:r>
          </w:p>
        </w:tc>
        <w:tc>
          <w:tcPr>
            <w:tcW w:w="1061" w:type="dxa"/>
            <w:vMerge/>
            <w:vAlign w:val="center"/>
          </w:tcPr>
          <w:p w14:paraId="622106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9BD805F" w14:textId="77777777">
        <w:trPr>
          <w:trHeight w:val="20"/>
          <w:jc w:val="center"/>
        </w:trPr>
        <w:tc>
          <w:tcPr>
            <w:tcW w:w="654" w:type="dxa"/>
            <w:vMerge/>
            <w:vAlign w:val="center"/>
          </w:tcPr>
          <w:p w14:paraId="5DE211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4C4AA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7DDC5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1DD48B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13C12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restart"/>
            <w:vAlign w:val="center"/>
          </w:tcPr>
          <w:p w14:paraId="38AF555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969770B"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E08C0AF"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w:t>
            </w:r>
          </w:p>
        </w:tc>
        <w:tc>
          <w:tcPr>
            <w:tcW w:w="1061" w:type="dxa"/>
            <w:vMerge w:val="restart"/>
            <w:vAlign w:val="center"/>
          </w:tcPr>
          <w:p w14:paraId="50D4AB5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w:t>
            </w:r>
          </w:p>
        </w:tc>
      </w:tr>
      <w:tr w:rsidR="00D12A2E" w14:paraId="0C0D9BBC" w14:textId="77777777">
        <w:trPr>
          <w:trHeight w:val="20"/>
          <w:jc w:val="center"/>
        </w:trPr>
        <w:tc>
          <w:tcPr>
            <w:tcW w:w="654" w:type="dxa"/>
            <w:vMerge/>
            <w:vAlign w:val="center"/>
          </w:tcPr>
          <w:p w14:paraId="45F281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36290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74277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BFBB3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2163B0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9E3B9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0415624"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5927D5E"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4.3</w:t>
            </w:r>
          </w:p>
        </w:tc>
        <w:tc>
          <w:tcPr>
            <w:tcW w:w="1061" w:type="dxa"/>
            <w:vMerge/>
            <w:vAlign w:val="center"/>
          </w:tcPr>
          <w:p w14:paraId="6FE054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F3C16DC" w14:textId="77777777">
        <w:trPr>
          <w:trHeight w:val="20"/>
          <w:jc w:val="center"/>
        </w:trPr>
        <w:tc>
          <w:tcPr>
            <w:tcW w:w="654" w:type="dxa"/>
            <w:vMerge/>
            <w:vAlign w:val="center"/>
          </w:tcPr>
          <w:p w14:paraId="011C25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FD6C3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D1C29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C8007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6B912B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特殊用途饮料</w:t>
            </w:r>
          </w:p>
        </w:tc>
        <w:tc>
          <w:tcPr>
            <w:tcW w:w="851" w:type="dxa"/>
            <w:vMerge w:val="restart"/>
            <w:vAlign w:val="center"/>
          </w:tcPr>
          <w:p w14:paraId="350F503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78448AF"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8E53619"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w:t>
            </w:r>
          </w:p>
        </w:tc>
        <w:tc>
          <w:tcPr>
            <w:tcW w:w="1061" w:type="dxa"/>
            <w:vAlign w:val="center"/>
          </w:tcPr>
          <w:p w14:paraId="2C590C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DDBD58C" w14:textId="77777777">
        <w:trPr>
          <w:trHeight w:val="20"/>
          <w:jc w:val="center"/>
        </w:trPr>
        <w:tc>
          <w:tcPr>
            <w:tcW w:w="654" w:type="dxa"/>
            <w:vMerge/>
            <w:vAlign w:val="center"/>
          </w:tcPr>
          <w:p w14:paraId="6F45F6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A05BB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8E81F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C15F4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14D87A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659FE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5758BE8"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984E4B4"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4.3</w:t>
            </w:r>
          </w:p>
        </w:tc>
        <w:tc>
          <w:tcPr>
            <w:tcW w:w="1061" w:type="dxa"/>
            <w:vAlign w:val="center"/>
          </w:tcPr>
          <w:p w14:paraId="4A4681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F9A7FA3" w14:textId="77777777">
        <w:trPr>
          <w:trHeight w:val="20"/>
          <w:jc w:val="center"/>
        </w:trPr>
        <w:tc>
          <w:tcPr>
            <w:tcW w:w="654" w:type="dxa"/>
            <w:vMerge/>
            <w:vAlign w:val="center"/>
          </w:tcPr>
          <w:p w14:paraId="459C1C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0FF112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441E22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E8DDB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33C7ED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风味饮料</w:t>
            </w:r>
          </w:p>
        </w:tc>
        <w:tc>
          <w:tcPr>
            <w:tcW w:w="851" w:type="dxa"/>
            <w:vMerge w:val="restart"/>
            <w:vAlign w:val="center"/>
          </w:tcPr>
          <w:p w14:paraId="72DB4F2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27882FA"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4459BBE"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w:t>
            </w:r>
          </w:p>
        </w:tc>
        <w:tc>
          <w:tcPr>
            <w:tcW w:w="1061" w:type="dxa"/>
            <w:vAlign w:val="center"/>
          </w:tcPr>
          <w:p w14:paraId="3D74A9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60B46F9" w14:textId="77777777">
        <w:trPr>
          <w:trHeight w:val="20"/>
          <w:jc w:val="center"/>
        </w:trPr>
        <w:tc>
          <w:tcPr>
            <w:tcW w:w="654" w:type="dxa"/>
            <w:vMerge/>
            <w:vAlign w:val="center"/>
          </w:tcPr>
          <w:p w14:paraId="251F67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0C451C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68306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B8F05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8E4B6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9433A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32C7D97"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CDADA8D"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4.3</w:t>
            </w:r>
          </w:p>
        </w:tc>
        <w:tc>
          <w:tcPr>
            <w:tcW w:w="1061" w:type="dxa"/>
            <w:vAlign w:val="center"/>
          </w:tcPr>
          <w:p w14:paraId="22FF45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2D6BD82" w14:textId="77777777">
        <w:trPr>
          <w:trHeight w:val="20"/>
          <w:jc w:val="center"/>
        </w:trPr>
        <w:tc>
          <w:tcPr>
            <w:tcW w:w="654" w:type="dxa"/>
            <w:vMerge/>
            <w:vAlign w:val="center"/>
          </w:tcPr>
          <w:p w14:paraId="69AE85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73E2E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77796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1CA51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9B0606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植物饮料</w:t>
            </w:r>
          </w:p>
        </w:tc>
        <w:tc>
          <w:tcPr>
            <w:tcW w:w="851" w:type="dxa"/>
            <w:vMerge w:val="restart"/>
            <w:vAlign w:val="center"/>
          </w:tcPr>
          <w:p w14:paraId="2E6EA40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597C096"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9C43A19"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w:t>
            </w:r>
          </w:p>
        </w:tc>
        <w:tc>
          <w:tcPr>
            <w:tcW w:w="1061" w:type="dxa"/>
            <w:vAlign w:val="center"/>
          </w:tcPr>
          <w:p w14:paraId="47F591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F026732" w14:textId="77777777">
        <w:trPr>
          <w:trHeight w:val="20"/>
          <w:jc w:val="center"/>
        </w:trPr>
        <w:tc>
          <w:tcPr>
            <w:tcW w:w="654" w:type="dxa"/>
            <w:vMerge/>
            <w:vAlign w:val="center"/>
          </w:tcPr>
          <w:p w14:paraId="7330EF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75F1D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6EAEC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D8442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5EEEE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A4100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AB12129"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851CEB4"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4.3</w:t>
            </w:r>
          </w:p>
        </w:tc>
        <w:tc>
          <w:tcPr>
            <w:tcW w:w="1061" w:type="dxa"/>
            <w:vAlign w:val="center"/>
          </w:tcPr>
          <w:p w14:paraId="05739A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CB04D81" w14:textId="77777777">
        <w:trPr>
          <w:trHeight w:val="20"/>
          <w:jc w:val="center"/>
        </w:trPr>
        <w:tc>
          <w:tcPr>
            <w:tcW w:w="654" w:type="dxa"/>
            <w:vMerge/>
            <w:vAlign w:val="center"/>
          </w:tcPr>
          <w:p w14:paraId="5A3DBC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D71DA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3D4FF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D5240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578BE10B"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咖啡类</w:t>
            </w:r>
          </w:p>
          <w:p w14:paraId="2C45393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饮料</w:t>
            </w:r>
          </w:p>
        </w:tc>
        <w:tc>
          <w:tcPr>
            <w:tcW w:w="851" w:type="dxa"/>
            <w:vMerge w:val="restart"/>
            <w:vAlign w:val="center"/>
          </w:tcPr>
          <w:p w14:paraId="76B1B59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A917426"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921921F"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w:t>
            </w:r>
          </w:p>
        </w:tc>
        <w:tc>
          <w:tcPr>
            <w:tcW w:w="1061" w:type="dxa"/>
            <w:vMerge w:val="restart"/>
            <w:vAlign w:val="center"/>
          </w:tcPr>
          <w:p w14:paraId="77EF9191"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采用后杀菌工艺，</w:t>
            </w:r>
            <w:r>
              <w:rPr>
                <w:rFonts w:ascii="Times New Roman" w:eastAsiaTheme="majorEastAsia" w:hAnsi="Times New Roman" w:cs="Times New Roman"/>
                <w:color w:val="000000"/>
                <w:kern w:val="0"/>
                <w:szCs w:val="21"/>
              </w:rPr>
              <w:t>R</w:t>
            </w:r>
            <w:r>
              <w:rPr>
                <w:rFonts w:ascii="Times New Roman" w:eastAsiaTheme="majorEastAsia" w:hAnsiTheme="majorEastAsia" w:cs="Times New Roman"/>
                <w:color w:val="000000"/>
                <w:kern w:val="0"/>
                <w:szCs w:val="21"/>
              </w:rPr>
              <w:t>取</w:t>
            </w:r>
            <w:r>
              <w:rPr>
                <w:rFonts w:ascii="Times New Roman" w:eastAsiaTheme="majorEastAsia" w:hAnsi="Times New Roman" w:cs="Times New Roman"/>
                <w:color w:val="000000"/>
                <w:kern w:val="0"/>
                <w:szCs w:val="21"/>
              </w:rPr>
              <w:t>1.1</w:t>
            </w:r>
            <w:r>
              <w:rPr>
                <w:rFonts w:ascii="Times New Roman" w:eastAsiaTheme="majorEastAsia" w:hAnsiTheme="majorEastAsia" w:cs="Times New Roman"/>
                <w:color w:val="000000"/>
                <w:kern w:val="0"/>
                <w:szCs w:val="21"/>
              </w:rPr>
              <w:t>；采用萃取工艺，</w:t>
            </w:r>
            <w:r>
              <w:rPr>
                <w:rFonts w:ascii="Times New Roman" w:eastAsiaTheme="majorEastAsia" w:hAnsi="Times New Roman" w:cs="Times New Roman"/>
                <w:color w:val="000000"/>
                <w:kern w:val="0"/>
                <w:szCs w:val="21"/>
              </w:rPr>
              <w:t>R</w:t>
            </w:r>
            <w:r>
              <w:rPr>
                <w:rFonts w:ascii="Times New Roman" w:eastAsiaTheme="majorEastAsia" w:hAnsiTheme="majorEastAsia" w:cs="Times New Roman"/>
                <w:color w:val="000000"/>
                <w:kern w:val="0"/>
                <w:szCs w:val="21"/>
              </w:rPr>
              <w:t>取</w:t>
            </w:r>
            <w:r>
              <w:rPr>
                <w:rFonts w:ascii="Times New Roman" w:eastAsiaTheme="majorEastAsia" w:hAnsi="Times New Roman" w:cs="Times New Roman"/>
                <w:color w:val="000000"/>
                <w:kern w:val="0"/>
                <w:szCs w:val="21"/>
              </w:rPr>
              <w:t>1.2</w:t>
            </w:r>
          </w:p>
        </w:tc>
      </w:tr>
      <w:tr w:rsidR="00D12A2E" w14:paraId="7086A396" w14:textId="77777777">
        <w:trPr>
          <w:trHeight w:val="20"/>
          <w:jc w:val="center"/>
        </w:trPr>
        <w:tc>
          <w:tcPr>
            <w:tcW w:w="654" w:type="dxa"/>
            <w:vMerge/>
            <w:vAlign w:val="center"/>
          </w:tcPr>
          <w:p w14:paraId="529A220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E177F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6922D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0E8D2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EEB14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B7D73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6CA6D4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ECF7C6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5.6</w:t>
            </w:r>
          </w:p>
        </w:tc>
        <w:tc>
          <w:tcPr>
            <w:tcW w:w="1061" w:type="dxa"/>
            <w:vMerge/>
            <w:vAlign w:val="center"/>
          </w:tcPr>
          <w:p w14:paraId="18E3A6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D06934B" w14:textId="77777777">
        <w:trPr>
          <w:trHeight w:val="20"/>
          <w:jc w:val="center"/>
        </w:trPr>
        <w:tc>
          <w:tcPr>
            <w:tcW w:w="654" w:type="dxa"/>
            <w:vMerge w:val="restart"/>
            <w:vAlign w:val="center"/>
          </w:tcPr>
          <w:p w14:paraId="783EB01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171</w:t>
            </w:r>
          </w:p>
        </w:tc>
        <w:tc>
          <w:tcPr>
            <w:tcW w:w="894" w:type="dxa"/>
            <w:vMerge w:val="restart"/>
            <w:vAlign w:val="center"/>
          </w:tcPr>
          <w:p w14:paraId="17F76E3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棉纺织及印染精加工</w:t>
            </w:r>
          </w:p>
        </w:tc>
        <w:tc>
          <w:tcPr>
            <w:tcW w:w="704" w:type="dxa"/>
            <w:vMerge w:val="restart"/>
            <w:vAlign w:val="center"/>
          </w:tcPr>
          <w:p w14:paraId="0A4B8BB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1711</w:t>
            </w:r>
          </w:p>
        </w:tc>
        <w:tc>
          <w:tcPr>
            <w:tcW w:w="1117" w:type="dxa"/>
            <w:vMerge w:val="restart"/>
            <w:vAlign w:val="center"/>
          </w:tcPr>
          <w:p w14:paraId="0F3CE379"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棉纺纱</w:t>
            </w:r>
          </w:p>
          <w:p w14:paraId="2DEF5E9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加工</w:t>
            </w:r>
          </w:p>
        </w:tc>
        <w:tc>
          <w:tcPr>
            <w:tcW w:w="1275" w:type="dxa"/>
            <w:vMerge w:val="restart"/>
            <w:vAlign w:val="center"/>
          </w:tcPr>
          <w:p w14:paraId="530BB0B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棉纱</w:t>
            </w:r>
          </w:p>
        </w:tc>
        <w:tc>
          <w:tcPr>
            <w:tcW w:w="851" w:type="dxa"/>
            <w:vMerge w:val="restart"/>
            <w:vAlign w:val="center"/>
          </w:tcPr>
          <w:p w14:paraId="02869C9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13142D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9DDF59E" w14:textId="77777777" w:rsidR="00D12A2E" w:rsidRDefault="00000000">
            <w:pPr>
              <w:widowControl/>
              <w:spacing w:line="30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30.87</w:t>
            </w:r>
          </w:p>
        </w:tc>
        <w:tc>
          <w:tcPr>
            <w:tcW w:w="1061" w:type="dxa"/>
            <w:vAlign w:val="center"/>
          </w:tcPr>
          <w:p w14:paraId="332492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192C052" w14:textId="77777777">
        <w:trPr>
          <w:trHeight w:val="20"/>
          <w:jc w:val="center"/>
        </w:trPr>
        <w:tc>
          <w:tcPr>
            <w:tcW w:w="654" w:type="dxa"/>
            <w:vMerge/>
            <w:vAlign w:val="center"/>
          </w:tcPr>
          <w:p w14:paraId="204D6A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4FCA5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B62D4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9861D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91785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66680A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562B9F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785527B" w14:textId="77777777" w:rsidR="00D12A2E" w:rsidRDefault="00000000">
            <w:pPr>
              <w:widowControl/>
              <w:spacing w:line="30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60.46</w:t>
            </w:r>
          </w:p>
        </w:tc>
        <w:tc>
          <w:tcPr>
            <w:tcW w:w="1061" w:type="dxa"/>
            <w:vAlign w:val="center"/>
          </w:tcPr>
          <w:p w14:paraId="50BA2E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396AB75" w14:textId="77777777">
        <w:trPr>
          <w:trHeight w:val="20"/>
          <w:jc w:val="center"/>
        </w:trPr>
        <w:tc>
          <w:tcPr>
            <w:tcW w:w="654" w:type="dxa"/>
            <w:vMerge/>
            <w:vAlign w:val="center"/>
          </w:tcPr>
          <w:p w14:paraId="45E8C54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DE53D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2E769D9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1712</w:t>
            </w:r>
          </w:p>
        </w:tc>
        <w:tc>
          <w:tcPr>
            <w:tcW w:w="1117" w:type="dxa"/>
            <w:vMerge w:val="restart"/>
            <w:vAlign w:val="center"/>
          </w:tcPr>
          <w:p w14:paraId="178793A1"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棉织造</w:t>
            </w:r>
          </w:p>
          <w:p w14:paraId="473733B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加工</w:t>
            </w:r>
          </w:p>
        </w:tc>
        <w:tc>
          <w:tcPr>
            <w:tcW w:w="1275" w:type="dxa"/>
            <w:vMerge w:val="restart"/>
            <w:vAlign w:val="center"/>
          </w:tcPr>
          <w:p w14:paraId="2BC713F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棉麻化纤及混纺机织物</w:t>
            </w:r>
          </w:p>
        </w:tc>
        <w:tc>
          <w:tcPr>
            <w:tcW w:w="851" w:type="dxa"/>
            <w:vMerge w:val="restart"/>
            <w:vAlign w:val="center"/>
          </w:tcPr>
          <w:p w14:paraId="0F55146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m³/100m</w:t>
            </w:r>
          </w:p>
        </w:tc>
        <w:tc>
          <w:tcPr>
            <w:tcW w:w="1134" w:type="dxa"/>
            <w:vAlign w:val="center"/>
          </w:tcPr>
          <w:p w14:paraId="4DFCF6C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C93388E" w14:textId="77777777" w:rsidR="00D12A2E" w:rsidRDefault="00000000">
            <w:pPr>
              <w:widowControl/>
              <w:spacing w:line="30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0.90</w:t>
            </w:r>
          </w:p>
        </w:tc>
        <w:tc>
          <w:tcPr>
            <w:tcW w:w="1061" w:type="dxa"/>
            <w:vMerge w:val="restart"/>
            <w:vAlign w:val="center"/>
          </w:tcPr>
          <w:p w14:paraId="36ED95C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原料含麻或化纤</w:t>
            </w:r>
          </w:p>
        </w:tc>
      </w:tr>
      <w:tr w:rsidR="00D12A2E" w14:paraId="0DD13F6C" w14:textId="77777777">
        <w:trPr>
          <w:trHeight w:val="20"/>
          <w:jc w:val="center"/>
        </w:trPr>
        <w:tc>
          <w:tcPr>
            <w:tcW w:w="654" w:type="dxa"/>
            <w:vMerge/>
            <w:vAlign w:val="center"/>
          </w:tcPr>
          <w:p w14:paraId="563C96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D7999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CF99D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F170D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25D30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C2D8F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AD720E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A16E729" w14:textId="77777777" w:rsidR="00D12A2E" w:rsidRDefault="00000000">
            <w:pPr>
              <w:widowControl/>
              <w:spacing w:line="30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1.42</w:t>
            </w:r>
          </w:p>
        </w:tc>
        <w:tc>
          <w:tcPr>
            <w:tcW w:w="1061" w:type="dxa"/>
            <w:vMerge/>
            <w:vAlign w:val="center"/>
          </w:tcPr>
          <w:p w14:paraId="4BAED9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8D539CC" w14:textId="77777777">
        <w:trPr>
          <w:trHeight w:val="20"/>
          <w:jc w:val="center"/>
        </w:trPr>
        <w:tc>
          <w:tcPr>
            <w:tcW w:w="654" w:type="dxa"/>
            <w:vMerge/>
            <w:vAlign w:val="center"/>
          </w:tcPr>
          <w:p w14:paraId="2F7ADD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791BF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4D72B00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1713</w:t>
            </w:r>
          </w:p>
        </w:tc>
        <w:tc>
          <w:tcPr>
            <w:tcW w:w="1117" w:type="dxa"/>
            <w:vMerge w:val="restart"/>
            <w:vAlign w:val="center"/>
          </w:tcPr>
          <w:p w14:paraId="43D6E8A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棉印染精加工</w:t>
            </w:r>
          </w:p>
        </w:tc>
        <w:tc>
          <w:tcPr>
            <w:tcW w:w="1275" w:type="dxa"/>
            <w:vMerge w:val="restart"/>
            <w:vAlign w:val="center"/>
          </w:tcPr>
          <w:p w14:paraId="26A779A0"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棉印染机</w:t>
            </w:r>
          </w:p>
          <w:p w14:paraId="01F1C2C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织物</w:t>
            </w:r>
          </w:p>
        </w:tc>
        <w:tc>
          <w:tcPr>
            <w:tcW w:w="851" w:type="dxa"/>
            <w:vMerge w:val="restart"/>
            <w:vAlign w:val="center"/>
          </w:tcPr>
          <w:p w14:paraId="32C8E82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m³/100m</w:t>
            </w:r>
          </w:p>
        </w:tc>
        <w:tc>
          <w:tcPr>
            <w:tcW w:w="1134" w:type="dxa"/>
            <w:vAlign w:val="center"/>
          </w:tcPr>
          <w:p w14:paraId="607E5CE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ABE3698" w14:textId="77777777" w:rsidR="00D12A2E" w:rsidRDefault="00000000">
            <w:pPr>
              <w:widowControl/>
              <w:spacing w:line="30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0.48</w:t>
            </w:r>
          </w:p>
        </w:tc>
        <w:tc>
          <w:tcPr>
            <w:tcW w:w="1061" w:type="dxa"/>
            <w:vMerge w:val="restart"/>
            <w:vAlign w:val="center"/>
          </w:tcPr>
          <w:p w14:paraId="1E416606"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原料为</w:t>
            </w:r>
          </w:p>
          <w:p w14:paraId="4DF3B0D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纯棉</w:t>
            </w:r>
          </w:p>
        </w:tc>
      </w:tr>
      <w:tr w:rsidR="00D12A2E" w14:paraId="3FEDD8A8" w14:textId="77777777">
        <w:trPr>
          <w:trHeight w:val="20"/>
          <w:jc w:val="center"/>
        </w:trPr>
        <w:tc>
          <w:tcPr>
            <w:tcW w:w="654" w:type="dxa"/>
            <w:vMerge/>
            <w:vAlign w:val="center"/>
          </w:tcPr>
          <w:p w14:paraId="471718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C0D4A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4FC41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C5FB10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E173A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C31DBB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FC75E3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E76302E" w14:textId="77777777" w:rsidR="00D12A2E" w:rsidRDefault="00000000">
            <w:pPr>
              <w:widowControl/>
              <w:spacing w:line="30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0.99</w:t>
            </w:r>
          </w:p>
        </w:tc>
        <w:tc>
          <w:tcPr>
            <w:tcW w:w="1061" w:type="dxa"/>
            <w:vMerge/>
            <w:vAlign w:val="center"/>
          </w:tcPr>
          <w:p w14:paraId="17234A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BFDD005" w14:textId="77777777">
        <w:trPr>
          <w:trHeight w:val="20"/>
          <w:jc w:val="center"/>
        </w:trPr>
        <w:tc>
          <w:tcPr>
            <w:tcW w:w="654" w:type="dxa"/>
            <w:vMerge/>
            <w:vAlign w:val="center"/>
          </w:tcPr>
          <w:p w14:paraId="229D7BC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EA327F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441D7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CF315A5"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4921DA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棉印染纱线、针织物</w:t>
            </w:r>
          </w:p>
        </w:tc>
        <w:tc>
          <w:tcPr>
            <w:tcW w:w="851" w:type="dxa"/>
            <w:vMerge w:val="restart"/>
            <w:vAlign w:val="center"/>
          </w:tcPr>
          <w:p w14:paraId="5487764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BD1D5B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BFFB4D9" w14:textId="77777777" w:rsidR="00D12A2E" w:rsidRDefault="00000000">
            <w:pPr>
              <w:widowControl/>
              <w:spacing w:line="30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61.82</w:t>
            </w:r>
          </w:p>
        </w:tc>
        <w:tc>
          <w:tcPr>
            <w:tcW w:w="1061" w:type="dxa"/>
            <w:vAlign w:val="center"/>
          </w:tcPr>
          <w:p w14:paraId="4BC9E9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18290FC" w14:textId="77777777">
        <w:trPr>
          <w:trHeight w:val="20"/>
          <w:jc w:val="center"/>
        </w:trPr>
        <w:tc>
          <w:tcPr>
            <w:tcW w:w="654" w:type="dxa"/>
            <w:vMerge/>
            <w:vAlign w:val="center"/>
          </w:tcPr>
          <w:p w14:paraId="732209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BDF3AA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DDA7E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22D05A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43EA6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2918C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4C3D69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80BEE71" w14:textId="77777777" w:rsidR="00D12A2E" w:rsidRDefault="00000000">
            <w:pPr>
              <w:widowControl/>
              <w:spacing w:line="30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79.98</w:t>
            </w:r>
          </w:p>
        </w:tc>
        <w:tc>
          <w:tcPr>
            <w:tcW w:w="1061" w:type="dxa"/>
            <w:vAlign w:val="center"/>
          </w:tcPr>
          <w:p w14:paraId="0CC736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3817A4E" w14:textId="77777777">
        <w:trPr>
          <w:trHeight w:val="20"/>
          <w:jc w:val="center"/>
        </w:trPr>
        <w:tc>
          <w:tcPr>
            <w:tcW w:w="654" w:type="dxa"/>
            <w:vMerge/>
            <w:vAlign w:val="center"/>
          </w:tcPr>
          <w:p w14:paraId="1900EE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3BC7F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16E29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A3B58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51C15B36"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色织布大</w:t>
            </w:r>
          </w:p>
          <w:p w14:paraId="01D5165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整理</w:t>
            </w:r>
          </w:p>
        </w:tc>
        <w:tc>
          <w:tcPr>
            <w:tcW w:w="851" w:type="dxa"/>
            <w:vAlign w:val="center"/>
          </w:tcPr>
          <w:p w14:paraId="66C6B46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万米</w:t>
            </w:r>
          </w:p>
        </w:tc>
        <w:tc>
          <w:tcPr>
            <w:tcW w:w="1134" w:type="dxa"/>
            <w:vAlign w:val="center"/>
          </w:tcPr>
          <w:p w14:paraId="700411C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72C381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207.29</w:t>
            </w:r>
          </w:p>
        </w:tc>
        <w:tc>
          <w:tcPr>
            <w:tcW w:w="1061" w:type="dxa"/>
            <w:vAlign w:val="center"/>
          </w:tcPr>
          <w:p w14:paraId="2670E1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8B81748" w14:textId="77777777">
        <w:trPr>
          <w:trHeight w:val="20"/>
          <w:jc w:val="center"/>
        </w:trPr>
        <w:tc>
          <w:tcPr>
            <w:tcW w:w="654" w:type="dxa"/>
            <w:vMerge w:val="restart"/>
            <w:vAlign w:val="center"/>
          </w:tcPr>
          <w:p w14:paraId="293DE8E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172</w:t>
            </w:r>
          </w:p>
        </w:tc>
        <w:tc>
          <w:tcPr>
            <w:tcW w:w="894" w:type="dxa"/>
            <w:vMerge w:val="restart"/>
            <w:vAlign w:val="center"/>
          </w:tcPr>
          <w:p w14:paraId="471D260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毛纺织和染整精加工</w:t>
            </w:r>
          </w:p>
        </w:tc>
        <w:tc>
          <w:tcPr>
            <w:tcW w:w="704" w:type="dxa"/>
            <w:vMerge w:val="restart"/>
            <w:vAlign w:val="center"/>
          </w:tcPr>
          <w:p w14:paraId="4448F69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1721</w:t>
            </w:r>
          </w:p>
        </w:tc>
        <w:tc>
          <w:tcPr>
            <w:tcW w:w="1117" w:type="dxa"/>
            <w:vMerge w:val="restart"/>
            <w:vAlign w:val="center"/>
          </w:tcPr>
          <w:p w14:paraId="3E29F2F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毛条和毛纱线加工</w:t>
            </w:r>
          </w:p>
        </w:tc>
        <w:tc>
          <w:tcPr>
            <w:tcW w:w="1275" w:type="dxa"/>
            <w:vMerge w:val="restart"/>
            <w:vAlign w:val="center"/>
          </w:tcPr>
          <w:p w14:paraId="6A5A2F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洗净毛</w:t>
            </w:r>
          </w:p>
        </w:tc>
        <w:tc>
          <w:tcPr>
            <w:tcW w:w="851" w:type="dxa"/>
            <w:vMerge w:val="restart"/>
            <w:vAlign w:val="center"/>
          </w:tcPr>
          <w:p w14:paraId="20D044C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0EAB2E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6DDF50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Merge w:val="restart"/>
            <w:vAlign w:val="center"/>
          </w:tcPr>
          <w:p w14:paraId="3C0DCE8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工艺边界：原毛</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洗净毛</w:t>
            </w:r>
          </w:p>
        </w:tc>
      </w:tr>
      <w:tr w:rsidR="00D12A2E" w14:paraId="76581C6E" w14:textId="77777777">
        <w:trPr>
          <w:trHeight w:val="20"/>
          <w:jc w:val="center"/>
        </w:trPr>
        <w:tc>
          <w:tcPr>
            <w:tcW w:w="654" w:type="dxa"/>
            <w:vMerge/>
            <w:vAlign w:val="center"/>
          </w:tcPr>
          <w:p w14:paraId="49621EF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44BB7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7C165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15208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32DF0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48072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EBE90C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FC6080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Merge/>
            <w:vAlign w:val="center"/>
          </w:tcPr>
          <w:p w14:paraId="0B2DC7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8C1FBCF" w14:textId="77777777">
        <w:trPr>
          <w:trHeight w:val="20"/>
          <w:jc w:val="center"/>
        </w:trPr>
        <w:tc>
          <w:tcPr>
            <w:tcW w:w="654" w:type="dxa"/>
            <w:vMerge/>
            <w:vAlign w:val="center"/>
          </w:tcPr>
          <w:p w14:paraId="2D4790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D900D1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A533D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66F9F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34502C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炭化毛</w:t>
            </w:r>
          </w:p>
        </w:tc>
        <w:tc>
          <w:tcPr>
            <w:tcW w:w="851" w:type="dxa"/>
            <w:vMerge w:val="restart"/>
            <w:vAlign w:val="center"/>
          </w:tcPr>
          <w:p w14:paraId="39894E4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38C277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2D228B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w:t>
            </w:r>
          </w:p>
        </w:tc>
        <w:tc>
          <w:tcPr>
            <w:tcW w:w="1061" w:type="dxa"/>
            <w:vMerge w:val="restart"/>
            <w:vAlign w:val="center"/>
          </w:tcPr>
          <w:p w14:paraId="2370C85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工艺边界：洗净毛</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炭化毛</w:t>
            </w:r>
          </w:p>
        </w:tc>
      </w:tr>
      <w:tr w:rsidR="00D12A2E" w14:paraId="139DE910" w14:textId="77777777">
        <w:trPr>
          <w:trHeight w:val="20"/>
          <w:jc w:val="center"/>
        </w:trPr>
        <w:tc>
          <w:tcPr>
            <w:tcW w:w="654" w:type="dxa"/>
            <w:vMerge/>
            <w:vAlign w:val="center"/>
          </w:tcPr>
          <w:p w14:paraId="04E5FE0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64E42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36C70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21646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B97C1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7F65E5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18EC60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D50469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Merge/>
            <w:vAlign w:val="center"/>
          </w:tcPr>
          <w:p w14:paraId="5BB040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388B622" w14:textId="77777777">
        <w:trPr>
          <w:trHeight w:val="20"/>
          <w:jc w:val="center"/>
        </w:trPr>
        <w:tc>
          <w:tcPr>
            <w:tcW w:w="654" w:type="dxa"/>
            <w:vMerge/>
            <w:vAlign w:val="center"/>
          </w:tcPr>
          <w:p w14:paraId="2C02D06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3028F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43EB08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40694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B6D1D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40E2F2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F345F4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738451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w:t>
            </w:r>
          </w:p>
        </w:tc>
        <w:tc>
          <w:tcPr>
            <w:tcW w:w="1061" w:type="dxa"/>
            <w:vMerge/>
            <w:vAlign w:val="center"/>
          </w:tcPr>
          <w:p w14:paraId="04C062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786AEDD" w14:textId="77777777">
        <w:trPr>
          <w:trHeight w:val="340"/>
          <w:jc w:val="center"/>
        </w:trPr>
        <w:tc>
          <w:tcPr>
            <w:tcW w:w="654" w:type="dxa"/>
            <w:vMerge/>
            <w:vAlign w:val="center"/>
          </w:tcPr>
          <w:p w14:paraId="0EC0281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CCEF03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9E263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D0EC5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AB19C6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色毛条</w:t>
            </w:r>
          </w:p>
        </w:tc>
        <w:tc>
          <w:tcPr>
            <w:tcW w:w="851" w:type="dxa"/>
            <w:vMerge w:val="restart"/>
            <w:vAlign w:val="center"/>
          </w:tcPr>
          <w:p w14:paraId="3ACA4DA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E129E0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B45EEA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75</w:t>
            </w:r>
          </w:p>
        </w:tc>
        <w:tc>
          <w:tcPr>
            <w:tcW w:w="1061" w:type="dxa"/>
            <w:vMerge w:val="restart"/>
            <w:vAlign w:val="center"/>
          </w:tcPr>
          <w:p w14:paraId="34E2453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工艺边界：白毛条</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色毛条</w:t>
            </w:r>
          </w:p>
        </w:tc>
      </w:tr>
      <w:tr w:rsidR="00D12A2E" w14:paraId="6634C8D8" w14:textId="77777777">
        <w:trPr>
          <w:trHeight w:val="340"/>
          <w:jc w:val="center"/>
        </w:trPr>
        <w:tc>
          <w:tcPr>
            <w:tcW w:w="654" w:type="dxa"/>
            <w:vMerge/>
            <w:vAlign w:val="center"/>
          </w:tcPr>
          <w:p w14:paraId="34EF4A9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B0DA2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51292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4892F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DE7870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63479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615C41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C0F84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100</w:t>
            </w:r>
          </w:p>
        </w:tc>
        <w:tc>
          <w:tcPr>
            <w:tcW w:w="1061" w:type="dxa"/>
            <w:vMerge/>
            <w:vAlign w:val="center"/>
          </w:tcPr>
          <w:p w14:paraId="1A69C19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90A46F7" w14:textId="77777777">
        <w:trPr>
          <w:trHeight w:val="340"/>
          <w:jc w:val="center"/>
        </w:trPr>
        <w:tc>
          <w:tcPr>
            <w:tcW w:w="654" w:type="dxa"/>
            <w:vMerge/>
            <w:vAlign w:val="center"/>
          </w:tcPr>
          <w:p w14:paraId="120A04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55B69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EFAC7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5B4A7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E7A8F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EDCDD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A3BAAA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E0E16B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120</w:t>
            </w:r>
          </w:p>
        </w:tc>
        <w:tc>
          <w:tcPr>
            <w:tcW w:w="1061" w:type="dxa"/>
            <w:vMerge/>
            <w:vAlign w:val="center"/>
          </w:tcPr>
          <w:p w14:paraId="0D8958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51802A4" w14:textId="77777777">
        <w:trPr>
          <w:trHeight w:val="340"/>
          <w:jc w:val="center"/>
        </w:trPr>
        <w:tc>
          <w:tcPr>
            <w:tcW w:w="654" w:type="dxa"/>
            <w:vMerge/>
            <w:vAlign w:val="center"/>
          </w:tcPr>
          <w:p w14:paraId="4A515DC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E8772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D382F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F93E6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38072D8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色毛及其他纤维</w:t>
            </w:r>
          </w:p>
        </w:tc>
        <w:tc>
          <w:tcPr>
            <w:tcW w:w="851" w:type="dxa"/>
            <w:vMerge w:val="restart"/>
            <w:vAlign w:val="center"/>
          </w:tcPr>
          <w:p w14:paraId="066BA57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AB66F0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73CE92B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60</w:t>
            </w:r>
          </w:p>
        </w:tc>
        <w:tc>
          <w:tcPr>
            <w:tcW w:w="1061" w:type="dxa"/>
            <w:vMerge w:val="restart"/>
            <w:vAlign w:val="center"/>
          </w:tcPr>
          <w:p w14:paraId="56DE9C1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工艺路线：洗净毛</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色毛</w:t>
            </w:r>
          </w:p>
        </w:tc>
      </w:tr>
      <w:tr w:rsidR="00D12A2E" w14:paraId="3448280B" w14:textId="77777777">
        <w:trPr>
          <w:trHeight w:val="340"/>
          <w:jc w:val="center"/>
        </w:trPr>
        <w:tc>
          <w:tcPr>
            <w:tcW w:w="654" w:type="dxa"/>
            <w:vMerge/>
            <w:vAlign w:val="center"/>
          </w:tcPr>
          <w:p w14:paraId="752A1B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B7F395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AC735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76389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0A31C5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C83C4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61521A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3B82F6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80</w:t>
            </w:r>
          </w:p>
        </w:tc>
        <w:tc>
          <w:tcPr>
            <w:tcW w:w="1061" w:type="dxa"/>
            <w:vMerge/>
            <w:vAlign w:val="center"/>
          </w:tcPr>
          <w:p w14:paraId="0BFE42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83804A4" w14:textId="77777777">
        <w:trPr>
          <w:trHeight w:val="340"/>
          <w:jc w:val="center"/>
        </w:trPr>
        <w:tc>
          <w:tcPr>
            <w:tcW w:w="654" w:type="dxa"/>
            <w:vMerge/>
            <w:vAlign w:val="center"/>
          </w:tcPr>
          <w:p w14:paraId="4F3507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07D4E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2311B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103E2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D27A5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50FA1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3A16C4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2C488E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100</w:t>
            </w:r>
          </w:p>
        </w:tc>
        <w:tc>
          <w:tcPr>
            <w:tcW w:w="1061" w:type="dxa"/>
            <w:vMerge/>
            <w:vAlign w:val="center"/>
          </w:tcPr>
          <w:p w14:paraId="38C427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DB58B6C" w14:textId="77777777">
        <w:trPr>
          <w:trHeight w:val="340"/>
          <w:jc w:val="center"/>
        </w:trPr>
        <w:tc>
          <w:tcPr>
            <w:tcW w:w="654" w:type="dxa"/>
            <w:vMerge/>
            <w:vAlign w:val="center"/>
          </w:tcPr>
          <w:p w14:paraId="7816FC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4E608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7E4AF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B24D42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EEC30E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色纱</w:t>
            </w:r>
          </w:p>
        </w:tc>
        <w:tc>
          <w:tcPr>
            <w:tcW w:w="851" w:type="dxa"/>
            <w:vMerge w:val="restart"/>
            <w:vAlign w:val="center"/>
          </w:tcPr>
          <w:p w14:paraId="661C684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ADA4B2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381262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80</w:t>
            </w:r>
          </w:p>
        </w:tc>
        <w:tc>
          <w:tcPr>
            <w:tcW w:w="1061" w:type="dxa"/>
            <w:vMerge w:val="restart"/>
            <w:vAlign w:val="center"/>
          </w:tcPr>
          <w:p w14:paraId="1CA2697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工艺路线：白纱</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色纱</w:t>
            </w:r>
          </w:p>
        </w:tc>
      </w:tr>
      <w:tr w:rsidR="00D12A2E" w14:paraId="1BE46C16" w14:textId="77777777">
        <w:trPr>
          <w:trHeight w:val="340"/>
          <w:jc w:val="center"/>
        </w:trPr>
        <w:tc>
          <w:tcPr>
            <w:tcW w:w="654" w:type="dxa"/>
            <w:vMerge/>
            <w:vAlign w:val="center"/>
          </w:tcPr>
          <w:p w14:paraId="58B26B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FDC83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9AC10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8F34F5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93709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F7D17F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D0D07B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7EDDF1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100</w:t>
            </w:r>
          </w:p>
        </w:tc>
        <w:tc>
          <w:tcPr>
            <w:tcW w:w="1061" w:type="dxa"/>
            <w:vMerge/>
            <w:vAlign w:val="center"/>
          </w:tcPr>
          <w:p w14:paraId="7B94F0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5C3993E" w14:textId="77777777">
        <w:trPr>
          <w:trHeight w:val="340"/>
          <w:jc w:val="center"/>
        </w:trPr>
        <w:tc>
          <w:tcPr>
            <w:tcW w:w="654" w:type="dxa"/>
            <w:vMerge/>
            <w:vAlign w:val="center"/>
          </w:tcPr>
          <w:p w14:paraId="251351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12496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3AE9E2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CF6A0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C6DAB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650DD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754D44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C602B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130</w:t>
            </w:r>
          </w:p>
        </w:tc>
        <w:tc>
          <w:tcPr>
            <w:tcW w:w="1061" w:type="dxa"/>
            <w:vMerge/>
            <w:vAlign w:val="center"/>
          </w:tcPr>
          <w:p w14:paraId="4064CA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3FC0CAA" w14:textId="77777777">
        <w:trPr>
          <w:trHeight w:val="340"/>
          <w:jc w:val="center"/>
        </w:trPr>
        <w:tc>
          <w:tcPr>
            <w:tcW w:w="654" w:type="dxa"/>
            <w:vMerge/>
            <w:vAlign w:val="center"/>
          </w:tcPr>
          <w:p w14:paraId="6BDAC9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37B7A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730F15C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1722</w:t>
            </w:r>
          </w:p>
        </w:tc>
        <w:tc>
          <w:tcPr>
            <w:tcW w:w="1117" w:type="dxa"/>
            <w:vMerge w:val="restart"/>
            <w:vAlign w:val="center"/>
          </w:tcPr>
          <w:p w14:paraId="24C2D27A"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毛织造</w:t>
            </w:r>
          </w:p>
          <w:p w14:paraId="611156E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加工</w:t>
            </w:r>
          </w:p>
        </w:tc>
        <w:tc>
          <w:tcPr>
            <w:tcW w:w="1275" w:type="dxa"/>
            <w:vAlign w:val="center"/>
          </w:tcPr>
          <w:p w14:paraId="713ED74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毛纱</w:t>
            </w:r>
          </w:p>
        </w:tc>
        <w:tc>
          <w:tcPr>
            <w:tcW w:w="851" w:type="dxa"/>
            <w:vAlign w:val="center"/>
          </w:tcPr>
          <w:p w14:paraId="12D6451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12666E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9460E3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Align w:val="center"/>
          </w:tcPr>
          <w:p w14:paraId="0F9D63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D0BC4AA" w14:textId="77777777">
        <w:trPr>
          <w:trHeight w:val="340"/>
          <w:jc w:val="center"/>
        </w:trPr>
        <w:tc>
          <w:tcPr>
            <w:tcW w:w="654" w:type="dxa"/>
            <w:vMerge/>
            <w:vAlign w:val="center"/>
          </w:tcPr>
          <w:p w14:paraId="177E94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E21206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7E5B60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28559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0BBE2E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毛针织品</w:t>
            </w:r>
          </w:p>
        </w:tc>
        <w:tc>
          <w:tcPr>
            <w:tcW w:w="851" w:type="dxa"/>
            <w:vMerge w:val="restart"/>
            <w:vAlign w:val="center"/>
          </w:tcPr>
          <w:p w14:paraId="62FB940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86B870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028A66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Merge w:val="restart"/>
            <w:vAlign w:val="center"/>
          </w:tcPr>
          <w:p w14:paraId="3284D5D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工艺路线：羊毛纤维含量</w:t>
            </w:r>
            <w:r>
              <w:rPr>
                <w:rFonts w:ascii="Times New Roman" w:eastAsiaTheme="majorEastAsia" w:hAnsi="Times New Roman" w:cs="Times New Roman"/>
                <w:color w:val="000000"/>
                <w:kern w:val="0"/>
                <w:szCs w:val="21"/>
              </w:rPr>
              <w:t>≥30%</w:t>
            </w:r>
          </w:p>
        </w:tc>
      </w:tr>
      <w:tr w:rsidR="00D12A2E" w14:paraId="174E9D9A" w14:textId="77777777">
        <w:trPr>
          <w:trHeight w:val="340"/>
          <w:jc w:val="center"/>
        </w:trPr>
        <w:tc>
          <w:tcPr>
            <w:tcW w:w="654" w:type="dxa"/>
            <w:vMerge/>
            <w:vAlign w:val="center"/>
          </w:tcPr>
          <w:p w14:paraId="37847A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06740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41D3D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0D4D7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04B75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9DDFC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429DC4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4F390B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60</w:t>
            </w:r>
          </w:p>
        </w:tc>
        <w:tc>
          <w:tcPr>
            <w:tcW w:w="1061" w:type="dxa"/>
            <w:vMerge/>
            <w:vAlign w:val="center"/>
          </w:tcPr>
          <w:p w14:paraId="0F0393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B14590D" w14:textId="77777777">
        <w:trPr>
          <w:trHeight w:val="340"/>
          <w:jc w:val="center"/>
        </w:trPr>
        <w:tc>
          <w:tcPr>
            <w:tcW w:w="654" w:type="dxa"/>
            <w:vMerge/>
            <w:vAlign w:val="center"/>
          </w:tcPr>
          <w:p w14:paraId="3E00E0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2BB34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2E219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705F9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B5151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9A9329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B06C47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DABDB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70</w:t>
            </w:r>
          </w:p>
        </w:tc>
        <w:tc>
          <w:tcPr>
            <w:tcW w:w="1061" w:type="dxa"/>
            <w:vMerge/>
            <w:vAlign w:val="center"/>
          </w:tcPr>
          <w:p w14:paraId="6510A8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7D3C1C9" w14:textId="77777777">
        <w:trPr>
          <w:trHeight w:val="340"/>
          <w:jc w:val="center"/>
        </w:trPr>
        <w:tc>
          <w:tcPr>
            <w:tcW w:w="654" w:type="dxa"/>
            <w:vMerge/>
            <w:vAlign w:val="center"/>
          </w:tcPr>
          <w:p w14:paraId="66A916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FCFF6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821FF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B4505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1F002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F9D83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8B988A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70BC3CF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100</w:t>
            </w:r>
          </w:p>
        </w:tc>
        <w:tc>
          <w:tcPr>
            <w:tcW w:w="1061" w:type="dxa"/>
            <w:vMerge w:val="restart"/>
            <w:vAlign w:val="center"/>
          </w:tcPr>
          <w:p w14:paraId="007BC8D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工艺路线：山羊绒或特种动物纤维含量</w:t>
            </w:r>
            <w:r>
              <w:rPr>
                <w:rFonts w:ascii="Times New Roman" w:eastAsiaTheme="majorEastAsia" w:hAnsi="Times New Roman" w:cs="Times New Roman"/>
                <w:color w:val="000000"/>
                <w:kern w:val="0"/>
                <w:szCs w:val="21"/>
              </w:rPr>
              <w:t>≥30%</w:t>
            </w:r>
          </w:p>
        </w:tc>
      </w:tr>
      <w:tr w:rsidR="00D12A2E" w14:paraId="43960965" w14:textId="77777777">
        <w:trPr>
          <w:trHeight w:val="20"/>
          <w:jc w:val="center"/>
        </w:trPr>
        <w:tc>
          <w:tcPr>
            <w:tcW w:w="654" w:type="dxa"/>
            <w:vMerge/>
            <w:vAlign w:val="center"/>
          </w:tcPr>
          <w:p w14:paraId="01BDF6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FB64B8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F7B89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166BA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D0D17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A3D8F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6BFBB1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479707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120</w:t>
            </w:r>
          </w:p>
        </w:tc>
        <w:tc>
          <w:tcPr>
            <w:tcW w:w="1061" w:type="dxa"/>
            <w:vMerge/>
            <w:vAlign w:val="center"/>
          </w:tcPr>
          <w:p w14:paraId="41DC82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BCA7674" w14:textId="77777777">
        <w:trPr>
          <w:trHeight w:val="20"/>
          <w:jc w:val="center"/>
        </w:trPr>
        <w:tc>
          <w:tcPr>
            <w:tcW w:w="654" w:type="dxa"/>
            <w:vMerge/>
            <w:vAlign w:val="center"/>
          </w:tcPr>
          <w:p w14:paraId="6DF333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614E7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B104C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B63DD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13C8E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B3809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FD280D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9A5C18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140</w:t>
            </w:r>
          </w:p>
        </w:tc>
        <w:tc>
          <w:tcPr>
            <w:tcW w:w="1061" w:type="dxa"/>
            <w:vMerge/>
            <w:vAlign w:val="center"/>
          </w:tcPr>
          <w:p w14:paraId="06FE10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9CE641F" w14:textId="77777777">
        <w:trPr>
          <w:trHeight w:val="340"/>
          <w:jc w:val="center"/>
        </w:trPr>
        <w:tc>
          <w:tcPr>
            <w:tcW w:w="654" w:type="dxa"/>
            <w:vMerge/>
            <w:vAlign w:val="center"/>
          </w:tcPr>
          <w:p w14:paraId="012F161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66F0A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CF5BF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AC596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929D09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羊绒制品</w:t>
            </w:r>
          </w:p>
        </w:tc>
        <w:tc>
          <w:tcPr>
            <w:tcW w:w="851" w:type="dxa"/>
            <w:vMerge w:val="restart"/>
            <w:vAlign w:val="center"/>
          </w:tcPr>
          <w:p w14:paraId="5434BCC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63BCCE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F3192B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300</w:t>
            </w:r>
          </w:p>
        </w:tc>
        <w:tc>
          <w:tcPr>
            <w:tcW w:w="1061" w:type="dxa"/>
            <w:vMerge w:val="restart"/>
            <w:vAlign w:val="center"/>
          </w:tcPr>
          <w:p w14:paraId="6BD7330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工艺路线：原绒</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羊绒制品</w:t>
            </w:r>
          </w:p>
        </w:tc>
      </w:tr>
      <w:tr w:rsidR="00D12A2E" w14:paraId="50691741" w14:textId="77777777">
        <w:trPr>
          <w:trHeight w:val="340"/>
          <w:jc w:val="center"/>
        </w:trPr>
        <w:tc>
          <w:tcPr>
            <w:tcW w:w="654" w:type="dxa"/>
            <w:vMerge/>
            <w:vAlign w:val="center"/>
          </w:tcPr>
          <w:p w14:paraId="3DE3D0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7BEE2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10E9A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83F63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2E4D3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F9813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82EC03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491334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330</w:t>
            </w:r>
          </w:p>
        </w:tc>
        <w:tc>
          <w:tcPr>
            <w:tcW w:w="1061" w:type="dxa"/>
            <w:vMerge/>
            <w:vAlign w:val="center"/>
          </w:tcPr>
          <w:p w14:paraId="316A27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E069680" w14:textId="77777777">
        <w:trPr>
          <w:trHeight w:val="340"/>
          <w:jc w:val="center"/>
        </w:trPr>
        <w:tc>
          <w:tcPr>
            <w:tcW w:w="654" w:type="dxa"/>
            <w:vMerge/>
            <w:vAlign w:val="center"/>
          </w:tcPr>
          <w:p w14:paraId="6AAE0A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1CD34B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86B17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F6538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92F72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C51B6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5D8A6B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37FAA7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360</w:t>
            </w:r>
          </w:p>
        </w:tc>
        <w:tc>
          <w:tcPr>
            <w:tcW w:w="1061" w:type="dxa"/>
            <w:vMerge/>
            <w:vAlign w:val="center"/>
          </w:tcPr>
          <w:p w14:paraId="63BB931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1FEAE1A" w14:textId="77777777">
        <w:trPr>
          <w:trHeight w:val="340"/>
          <w:jc w:val="center"/>
        </w:trPr>
        <w:tc>
          <w:tcPr>
            <w:tcW w:w="654" w:type="dxa"/>
            <w:vMerge/>
            <w:vAlign w:val="center"/>
          </w:tcPr>
          <w:p w14:paraId="4DC868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C58BD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357CD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A8382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2267921"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精梳毛</w:t>
            </w:r>
          </w:p>
          <w:p w14:paraId="6901ACF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织物</w:t>
            </w:r>
          </w:p>
        </w:tc>
        <w:tc>
          <w:tcPr>
            <w:tcW w:w="851" w:type="dxa"/>
            <w:vMerge w:val="restart"/>
            <w:vAlign w:val="center"/>
          </w:tcPr>
          <w:p w14:paraId="005598F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m³/100m</w:t>
            </w:r>
          </w:p>
        </w:tc>
        <w:tc>
          <w:tcPr>
            <w:tcW w:w="1134" w:type="dxa"/>
            <w:vAlign w:val="center"/>
          </w:tcPr>
          <w:p w14:paraId="6ED9DA4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6989A0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w:t>
            </w:r>
          </w:p>
        </w:tc>
        <w:tc>
          <w:tcPr>
            <w:tcW w:w="1061" w:type="dxa"/>
            <w:vMerge w:val="restart"/>
            <w:vAlign w:val="center"/>
          </w:tcPr>
          <w:p w14:paraId="1759257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工艺路线：羊毛纤维含量</w:t>
            </w:r>
            <w:r>
              <w:rPr>
                <w:rFonts w:ascii="Times New Roman" w:eastAsiaTheme="majorEastAsia" w:hAnsi="Times New Roman" w:cs="Times New Roman"/>
                <w:color w:val="000000"/>
                <w:kern w:val="0"/>
                <w:szCs w:val="21"/>
              </w:rPr>
              <w:t>≥30%</w:t>
            </w:r>
          </w:p>
        </w:tc>
      </w:tr>
      <w:tr w:rsidR="00D12A2E" w14:paraId="3B213BB1" w14:textId="77777777">
        <w:trPr>
          <w:trHeight w:val="340"/>
          <w:jc w:val="center"/>
        </w:trPr>
        <w:tc>
          <w:tcPr>
            <w:tcW w:w="654" w:type="dxa"/>
            <w:vMerge/>
            <w:vAlign w:val="center"/>
          </w:tcPr>
          <w:p w14:paraId="326A08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8E4E1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FA4678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12523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8C259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2E1DE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E2DC8A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D766DA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Merge/>
            <w:vAlign w:val="center"/>
          </w:tcPr>
          <w:p w14:paraId="23597D1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3D87808" w14:textId="77777777">
        <w:trPr>
          <w:trHeight w:val="340"/>
          <w:jc w:val="center"/>
        </w:trPr>
        <w:tc>
          <w:tcPr>
            <w:tcW w:w="654" w:type="dxa"/>
            <w:vMerge/>
            <w:vAlign w:val="center"/>
          </w:tcPr>
          <w:p w14:paraId="04FBC8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A4F34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BAC318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7F575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EB78D5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2B6AF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575D55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48699D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w:t>
            </w:r>
          </w:p>
        </w:tc>
        <w:tc>
          <w:tcPr>
            <w:tcW w:w="1061" w:type="dxa"/>
            <w:vMerge/>
            <w:vAlign w:val="center"/>
          </w:tcPr>
          <w:p w14:paraId="3AC99E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EC41BFA" w14:textId="77777777">
        <w:trPr>
          <w:trHeight w:val="340"/>
          <w:jc w:val="center"/>
        </w:trPr>
        <w:tc>
          <w:tcPr>
            <w:tcW w:w="654" w:type="dxa"/>
            <w:vMerge/>
            <w:vAlign w:val="center"/>
          </w:tcPr>
          <w:p w14:paraId="0281C5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77F4C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9AD422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6D05A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235EC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9CD8D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DB42A6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3CAD20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w:t>
            </w:r>
          </w:p>
        </w:tc>
        <w:tc>
          <w:tcPr>
            <w:tcW w:w="1061" w:type="dxa"/>
            <w:vMerge w:val="restart"/>
            <w:vAlign w:val="center"/>
          </w:tcPr>
          <w:p w14:paraId="26E8745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工艺路线：山羊绒或特种动物纤维含量</w:t>
            </w:r>
            <w:r>
              <w:rPr>
                <w:rFonts w:ascii="Times New Roman" w:eastAsiaTheme="majorEastAsia" w:hAnsi="Times New Roman" w:cs="Times New Roman"/>
                <w:color w:val="000000"/>
                <w:kern w:val="0"/>
                <w:szCs w:val="21"/>
              </w:rPr>
              <w:t>≥30%</w:t>
            </w:r>
          </w:p>
        </w:tc>
      </w:tr>
      <w:tr w:rsidR="00D12A2E" w14:paraId="100D227C" w14:textId="77777777">
        <w:trPr>
          <w:trHeight w:val="340"/>
          <w:jc w:val="center"/>
        </w:trPr>
        <w:tc>
          <w:tcPr>
            <w:tcW w:w="654" w:type="dxa"/>
            <w:vMerge/>
            <w:vAlign w:val="center"/>
          </w:tcPr>
          <w:p w14:paraId="04720E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6A8E5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87648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CC3C3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D3E2D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5740C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0180CC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5AE779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Merge/>
            <w:vAlign w:val="center"/>
          </w:tcPr>
          <w:p w14:paraId="512EEB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52C1E07" w14:textId="77777777">
        <w:trPr>
          <w:trHeight w:val="20"/>
          <w:jc w:val="center"/>
        </w:trPr>
        <w:tc>
          <w:tcPr>
            <w:tcW w:w="654" w:type="dxa"/>
            <w:vMerge/>
            <w:vAlign w:val="center"/>
          </w:tcPr>
          <w:p w14:paraId="62F09D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3C8C9A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8ED4D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2D489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EB055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DCE01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327BC5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671F9A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19</w:t>
            </w:r>
          </w:p>
        </w:tc>
        <w:tc>
          <w:tcPr>
            <w:tcW w:w="1061" w:type="dxa"/>
            <w:vMerge/>
            <w:vAlign w:val="center"/>
          </w:tcPr>
          <w:p w14:paraId="6D843D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0D60A6A" w14:textId="77777777">
        <w:trPr>
          <w:trHeight w:val="20"/>
          <w:jc w:val="center"/>
        </w:trPr>
        <w:tc>
          <w:tcPr>
            <w:tcW w:w="654" w:type="dxa"/>
            <w:vMerge w:val="restart"/>
            <w:vAlign w:val="center"/>
          </w:tcPr>
          <w:p w14:paraId="0888A00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172</w:t>
            </w:r>
          </w:p>
        </w:tc>
        <w:tc>
          <w:tcPr>
            <w:tcW w:w="894" w:type="dxa"/>
            <w:vMerge w:val="restart"/>
            <w:vAlign w:val="center"/>
          </w:tcPr>
          <w:p w14:paraId="7C6FE9D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毛纺织和染整精加工</w:t>
            </w:r>
          </w:p>
        </w:tc>
        <w:tc>
          <w:tcPr>
            <w:tcW w:w="704" w:type="dxa"/>
            <w:vMerge w:val="restart"/>
            <w:vAlign w:val="center"/>
          </w:tcPr>
          <w:p w14:paraId="6C6A808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1722</w:t>
            </w:r>
          </w:p>
        </w:tc>
        <w:tc>
          <w:tcPr>
            <w:tcW w:w="1117" w:type="dxa"/>
            <w:vMerge w:val="restart"/>
            <w:vAlign w:val="center"/>
          </w:tcPr>
          <w:p w14:paraId="4CD2518D"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毛织造</w:t>
            </w:r>
          </w:p>
          <w:p w14:paraId="3B8F6E3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加工</w:t>
            </w:r>
          </w:p>
        </w:tc>
        <w:tc>
          <w:tcPr>
            <w:tcW w:w="1275" w:type="dxa"/>
            <w:vMerge w:val="restart"/>
            <w:vAlign w:val="center"/>
          </w:tcPr>
          <w:p w14:paraId="0883B4E2"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粗梳毛</w:t>
            </w:r>
          </w:p>
          <w:p w14:paraId="3FBEFC7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织物</w:t>
            </w:r>
          </w:p>
        </w:tc>
        <w:tc>
          <w:tcPr>
            <w:tcW w:w="851" w:type="dxa"/>
            <w:vMerge w:val="restart"/>
            <w:vAlign w:val="center"/>
          </w:tcPr>
          <w:p w14:paraId="1CE8748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m³/100m</w:t>
            </w:r>
          </w:p>
        </w:tc>
        <w:tc>
          <w:tcPr>
            <w:tcW w:w="1134" w:type="dxa"/>
            <w:vAlign w:val="center"/>
          </w:tcPr>
          <w:p w14:paraId="1CCBB00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4D2C7A2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Merge w:val="restart"/>
            <w:vAlign w:val="center"/>
          </w:tcPr>
          <w:p w14:paraId="3E56BE7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工艺路线：羊毛纤维含量</w:t>
            </w:r>
            <w:r>
              <w:rPr>
                <w:rFonts w:ascii="Times New Roman" w:eastAsiaTheme="majorEastAsia" w:hAnsi="Times New Roman" w:cs="Times New Roman"/>
                <w:color w:val="000000"/>
                <w:kern w:val="0"/>
                <w:szCs w:val="21"/>
              </w:rPr>
              <w:t>≥30%</w:t>
            </w:r>
          </w:p>
        </w:tc>
      </w:tr>
      <w:tr w:rsidR="00D12A2E" w14:paraId="65F72176" w14:textId="77777777">
        <w:trPr>
          <w:trHeight w:val="20"/>
          <w:jc w:val="center"/>
        </w:trPr>
        <w:tc>
          <w:tcPr>
            <w:tcW w:w="654" w:type="dxa"/>
            <w:vMerge/>
            <w:vAlign w:val="center"/>
          </w:tcPr>
          <w:p w14:paraId="4E5A51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A0523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22EAB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38599C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7685C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9C3B0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363459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270F7C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w:t>
            </w:r>
          </w:p>
        </w:tc>
        <w:tc>
          <w:tcPr>
            <w:tcW w:w="1061" w:type="dxa"/>
            <w:vMerge/>
            <w:vAlign w:val="center"/>
          </w:tcPr>
          <w:p w14:paraId="72DEBC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4BFE306" w14:textId="77777777">
        <w:trPr>
          <w:trHeight w:val="20"/>
          <w:jc w:val="center"/>
        </w:trPr>
        <w:tc>
          <w:tcPr>
            <w:tcW w:w="654" w:type="dxa"/>
            <w:vMerge/>
            <w:vAlign w:val="center"/>
          </w:tcPr>
          <w:p w14:paraId="54CB95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14226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1CB816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72EEB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E1E02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04634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053C09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80FE41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Merge/>
            <w:vAlign w:val="center"/>
          </w:tcPr>
          <w:p w14:paraId="64ADA5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8E48295" w14:textId="77777777">
        <w:trPr>
          <w:trHeight w:val="20"/>
          <w:jc w:val="center"/>
        </w:trPr>
        <w:tc>
          <w:tcPr>
            <w:tcW w:w="654" w:type="dxa"/>
            <w:vMerge/>
            <w:vAlign w:val="center"/>
          </w:tcPr>
          <w:p w14:paraId="007546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E2551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8B2E3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1DFBC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F524D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3641E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2E8A42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61EE93D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w:t>
            </w:r>
          </w:p>
        </w:tc>
        <w:tc>
          <w:tcPr>
            <w:tcW w:w="1061" w:type="dxa"/>
            <w:vMerge w:val="restart"/>
            <w:vAlign w:val="center"/>
          </w:tcPr>
          <w:p w14:paraId="18AB262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工艺路线：山羊绒或特种动物纤维含量</w:t>
            </w:r>
            <w:r>
              <w:rPr>
                <w:rFonts w:ascii="Times New Roman" w:eastAsiaTheme="majorEastAsia" w:hAnsi="Times New Roman" w:cs="Times New Roman"/>
                <w:color w:val="000000"/>
                <w:kern w:val="0"/>
                <w:szCs w:val="21"/>
              </w:rPr>
              <w:t>≥30%</w:t>
            </w:r>
          </w:p>
        </w:tc>
      </w:tr>
      <w:tr w:rsidR="00D12A2E" w14:paraId="28421C93" w14:textId="77777777">
        <w:trPr>
          <w:trHeight w:val="20"/>
          <w:jc w:val="center"/>
        </w:trPr>
        <w:tc>
          <w:tcPr>
            <w:tcW w:w="654" w:type="dxa"/>
            <w:vMerge/>
            <w:vAlign w:val="center"/>
          </w:tcPr>
          <w:p w14:paraId="717280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0A8FD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E06575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4512E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971971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5BDA5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7717B7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79AC10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w:t>
            </w:r>
          </w:p>
        </w:tc>
        <w:tc>
          <w:tcPr>
            <w:tcW w:w="1061" w:type="dxa"/>
            <w:vMerge/>
            <w:vAlign w:val="center"/>
          </w:tcPr>
          <w:p w14:paraId="66ECDF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4483CA5" w14:textId="77777777">
        <w:trPr>
          <w:trHeight w:val="20"/>
          <w:jc w:val="center"/>
        </w:trPr>
        <w:tc>
          <w:tcPr>
            <w:tcW w:w="654" w:type="dxa"/>
            <w:vMerge/>
            <w:vAlign w:val="center"/>
          </w:tcPr>
          <w:p w14:paraId="0B4EFD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06BAFD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E4583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BC264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B87A2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D68328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166AD8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B1BB0A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w:t>
            </w:r>
          </w:p>
        </w:tc>
        <w:tc>
          <w:tcPr>
            <w:tcW w:w="1061" w:type="dxa"/>
            <w:vMerge/>
            <w:vAlign w:val="center"/>
          </w:tcPr>
          <w:p w14:paraId="005552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B052178" w14:textId="77777777">
        <w:trPr>
          <w:trHeight w:val="340"/>
          <w:jc w:val="center"/>
        </w:trPr>
        <w:tc>
          <w:tcPr>
            <w:tcW w:w="654" w:type="dxa"/>
            <w:vMerge/>
            <w:vAlign w:val="center"/>
          </w:tcPr>
          <w:p w14:paraId="424B7B5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4C82C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E5187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8D510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30D8B7B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花色线</w:t>
            </w:r>
          </w:p>
        </w:tc>
        <w:tc>
          <w:tcPr>
            <w:tcW w:w="851" w:type="dxa"/>
            <w:vAlign w:val="center"/>
          </w:tcPr>
          <w:p w14:paraId="050C359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07049A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EC6722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55</w:t>
            </w:r>
          </w:p>
        </w:tc>
        <w:tc>
          <w:tcPr>
            <w:tcW w:w="1061" w:type="dxa"/>
            <w:vAlign w:val="center"/>
          </w:tcPr>
          <w:p w14:paraId="0E16C8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399F5E7" w14:textId="77777777">
        <w:trPr>
          <w:trHeight w:val="340"/>
          <w:jc w:val="center"/>
        </w:trPr>
        <w:tc>
          <w:tcPr>
            <w:tcW w:w="654" w:type="dxa"/>
            <w:vMerge/>
            <w:vAlign w:val="center"/>
          </w:tcPr>
          <w:p w14:paraId="2EE1B9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492A9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971918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4E96C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09E2C71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染线</w:t>
            </w:r>
          </w:p>
        </w:tc>
        <w:tc>
          <w:tcPr>
            <w:tcW w:w="851" w:type="dxa"/>
            <w:vAlign w:val="center"/>
          </w:tcPr>
          <w:p w14:paraId="5BFBFF0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D73117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273153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150</w:t>
            </w:r>
          </w:p>
        </w:tc>
        <w:tc>
          <w:tcPr>
            <w:tcW w:w="1061" w:type="dxa"/>
            <w:vAlign w:val="center"/>
          </w:tcPr>
          <w:p w14:paraId="4400F3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6CD2583" w14:textId="77777777">
        <w:trPr>
          <w:trHeight w:val="340"/>
          <w:jc w:val="center"/>
        </w:trPr>
        <w:tc>
          <w:tcPr>
            <w:tcW w:w="654" w:type="dxa"/>
            <w:vMerge/>
            <w:vAlign w:val="center"/>
          </w:tcPr>
          <w:p w14:paraId="747B8A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28EFC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0287DA7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1723</w:t>
            </w:r>
          </w:p>
        </w:tc>
        <w:tc>
          <w:tcPr>
            <w:tcW w:w="1117" w:type="dxa"/>
            <w:vMerge w:val="restart"/>
            <w:vAlign w:val="center"/>
          </w:tcPr>
          <w:p w14:paraId="30D3FC5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毛染整精加工</w:t>
            </w:r>
          </w:p>
        </w:tc>
        <w:tc>
          <w:tcPr>
            <w:tcW w:w="1275" w:type="dxa"/>
            <w:vMerge w:val="restart"/>
            <w:vAlign w:val="center"/>
          </w:tcPr>
          <w:p w14:paraId="4F836C0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毛纱染整</w:t>
            </w:r>
          </w:p>
        </w:tc>
        <w:tc>
          <w:tcPr>
            <w:tcW w:w="851" w:type="dxa"/>
            <w:vMerge w:val="restart"/>
            <w:vAlign w:val="center"/>
          </w:tcPr>
          <w:p w14:paraId="7FD4D0D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25BAE3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236D76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110</w:t>
            </w:r>
          </w:p>
        </w:tc>
        <w:tc>
          <w:tcPr>
            <w:tcW w:w="1061" w:type="dxa"/>
            <w:vAlign w:val="center"/>
          </w:tcPr>
          <w:p w14:paraId="7CF38F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DA45C95" w14:textId="77777777">
        <w:trPr>
          <w:trHeight w:val="340"/>
          <w:jc w:val="center"/>
        </w:trPr>
        <w:tc>
          <w:tcPr>
            <w:tcW w:w="654" w:type="dxa"/>
            <w:vMerge/>
            <w:vAlign w:val="center"/>
          </w:tcPr>
          <w:p w14:paraId="2724D0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A5BFA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592B2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7C89D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65EF2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389DF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B5CC53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106E33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160</w:t>
            </w:r>
          </w:p>
        </w:tc>
        <w:tc>
          <w:tcPr>
            <w:tcW w:w="1061" w:type="dxa"/>
            <w:vAlign w:val="center"/>
          </w:tcPr>
          <w:p w14:paraId="20468D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2ED6866" w14:textId="77777777">
        <w:trPr>
          <w:trHeight w:val="437"/>
          <w:jc w:val="center"/>
        </w:trPr>
        <w:tc>
          <w:tcPr>
            <w:tcW w:w="654" w:type="dxa"/>
            <w:vMerge w:val="restart"/>
            <w:vAlign w:val="center"/>
          </w:tcPr>
          <w:p w14:paraId="3580A5A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173</w:t>
            </w:r>
          </w:p>
        </w:tc>
        <w:tc>
          <w:tcPr>
            <w:tcW w:w="894" w:type="dxa"/>
            <w:vMerge w:val="restart"/>
            <w:vAlign w:val="center"/>
          </w:tcPr>
          <w:p w14:paraId="235FFC9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麻纺织及染整精加工</w:t>
            </w:r>
          </w:p>
        </w:tc>
        <w:tc>
          <w:tcPr>
            <w:tcW w:w="704" w:type="dxa"/>
            <w:vMerge w:val="restart"/>
            <w:vAlign w:val="center"/>
          </w:tcPr>
          <w:p w14:paraId="346A0F8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1731</w:t>
            </w:r>
          </w:p>
        </w:tc>
        <w:tc>
          <w:tcPr>
            <w:tcW w:w="1117" w:type="dxa"/>
            <w:vMerge w:val="restart"/>
            <w:vAlign w:val="center"/>
          </w:tcPr>
          <w:p w14:paraId="63E2DD1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麻纤维纺前加工和纺纱</w:t>
            </w:r>
          </w:p>
        </w:tc>
        <w:tc>
          <w:tcPr>
            <w:tcW w:w="1275" w:type="dxa"/>
            <w:vMerge w:val="restart"/>
            <w:vAlign w:val="center"/>
          </w:tcPr>
          <w:p w14:paraId="114807B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精干麻</w:t>
            </w:r>
          </w:p>
        </w:tc>
        <w:tc>
          <w:tcPr>
            <w:tcW w:w="851" w:type="dxa"/>
            <w:vMerge w:val="restart"/>
            <w:vAlign w:val="center"/>
          </w:tcPr>
          <w:p w14:paraId="135D650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0F8A99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E8DB6C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300</w:t>
            </w:r>
          </w:p>
        </w:tc>
        <w:tc>
          <w:tcPr>
            <w:tcW w:w="1061" w:type="dxa"/>
            <w:vMerge w:val="restart"/>
            <w:vAlign w:val="center"/>
          </w:tcPr>
          <w:p w14:paraId="7DA8E1D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工艺路线：苎麻原料脱胶</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粘干麻</w:t>
            </w:r>
          </w:p>
        </w:tc>
      </w:tr>
      <w:tr w:rsidR="00D12A2E" w14:paraId="48F05EC1" w14:textId="77777777">
        <w:trPr>
          <w:trHeight w:val="416"/>
          <w:jc w:val="center"/>
        </w:trPr>
        <w:tc>
          <w:tcPr>
            <w:tcW w:w="654" w:type="dxa"/>
            <w:vMerge/>
            <w:vAlign w:val="center"/>
          </w:tcPr>
          <w:p w14:paraId="78CAE2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A6BB2D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0B85F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C39A3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A522E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DD1FD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BF7A6A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6C1AF6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400</w:t>
            </w:r>
          </w:p>
        </w:tc>
        <w:tc>
          <w:tcPr>
            <w:tcW w:w="1061" w:type="dxa"/>
            <w:vMerge/>
            <w:vAlign w:val="center"/>
          </w:tcPr>
          <w:p w14:paraId="2F7224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A6C80A7" w14:textId="77777777">
        <w:trPr>
          <w:trHeight w:val="20"/>
          <w:jc w:val="center"/>
        </w:trPr>
        <w:tc>
          <w:tcPr>
            <w:tcW w:w="654" w:type="dxa"/>
            <w:vMerge/>
            <w:vAlign w:val="center"/>
          </w:tcPr>
          <w:p w14:paraId="486FFA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AF4E7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069D9C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7D57F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489B0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13615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2D4C57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7A733A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550</w:t>
            </w:r>
          </w:p>
        </w:tc>
        <w:tc>
          <w:tcPr>
            <w:tcW w:w="1061" w:type="dxa"/>
            <w:vMerge/>
            <w:vAlign w:val="center"/>
          </w:tcPr>
          <w:p w14:paraId="647653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A81D337" w14:textId="77777777">
        <w:trPr>
          <w:trHeight w:val="20"/>
          <w:jc w:val="center"/>
        </w:trPr>
        <w:tc>
          <w:tcPr>
            <w:tcW w:w="654" w:type="dxa"/>
            <w:vMerge/>
            <w:vAlign w:val="center"/>
          </w:tcPr>
          <w:p w14:paraId="1F9055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F325F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A8C52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45140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3C2D6A5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打成麻</w:t>
            </w:r>
          </w:p>
        </w:tc>
        <w:tc>
          <w:tcPr>
            <w:tcW w:w="851" w:type="dxa"/>
            <w:vMerge w:val="restart"/>
            <w:vAlign w:val="center"/>
          </w:tcPr>
          <w:p w14:paraId="3554DFE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41F3E8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DAF443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250</w:t>
            </w:r>
          </w:p>
        </w:tc>
        <w:tc>
          <w:tcPr>
            <w:tcW w:w="1061" w:type="dxa"/>
            <w:vMerge w:val="restart"/>
            <w:vAlign w:val="center"/>
          </w:tcPr>
          <w:p w14:paraId="17D8FD8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工艺路线：亚麻原料</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脱胶</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打成麻</w:t>
            </w:r>
          </w:p>
        </w:tc>
      </w:tr>
      <w:tr w:rsidR="00D12A2E" w14:paraId="568F464D" w14:textId="77777777">
        <w:trPr>
          <w:trHeight w:val="20"/>
          <w:jc w:val="center"/>
        </w:trPr>
        <w:tc>
          <w:tcPr>
            <w:tcW w:w="654" w:type="dxa"/>
            <w:vMerge/>
            <w:vAlign w:val="center"/>
          </w:tcPr>
          <w:p w14:paraId="6190DC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D5EFD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021F8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25225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47136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6378BA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BF55E7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F3591B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350</w:t>
            </w:r>
          </w:p>
        </w:tc>
        <w:tc>
          <w:tcPr>
            <w:tcW w:w="1061" w:type="dxa"/>
            <w:vMerge/>
            <w:vAlign w:val="center"/>
          </w:tcPr>
          <w:p w14:paraId="5523B9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F0192A5" w14:textId="77777777">
        <w:trPr>
          <w:trHeight w:val="20"/>
          <w:jc w:val="center"/>
        </w:trPr>
        <w:tc>
          <w:tcPr>
            <w:tcW w:w="654" w:type="dxa"/>
            <w:vMerge/>
            <w:vAlign w:val="center"/>
          </w:tcPr>
          <w:p w14:paraId="5188CEA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86D2F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FCA79C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5AEAC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90EF4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DB3F89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C53DEF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89C9E9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450</w:t>
            </w:r>
          </w:p>
        </w:tc>
        <w:tc>
          <w:tcPr>
            <w:tcW w:w="1061" w:type="dxa"/>
            <w:vMerge/>
            <w:vAlign w:val="center"/>
          </w:tcPr>
          <w:p w14:paraId="4B7CD4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4529849" w14:textId="77777777">
        <w:trPr>
          <w:trHeight w:val="340"/>
          <w:jc w:val="center"/>
        </w:trPr>
        <w:tc>
          <w:tcPr>
            <w:tcW w:w="654" w:type="dxa"/>
            <w:vMerge/>
            <w:vAlign w:val="center"/>
          </w:tcPr>
          <w:p w14:paraId="4A6371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4117F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0E4B491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1732</w:t>
            </w:r>
          </w:p>
        </w:tc>
        <w:tc>
          <w:tcPr>
            <w:tcW w:w="1117" w:type="dxa"/>
            <w:vMerge w:val="restart"/>
            <w:vAlign w:val="center"/>
          </w:tcPr>
          <w:p w14:paraId="793FA97B"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麻织造</w:t>
            </w:r>
          </w:p>
          <w:p w14:paraId="1A55C16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加工</w:t>
            </w:r>
          </w:p>
        </w:tc>
        <w:tc>
          <w:tcPr>
            <w:tcW w:w="1275" w:type="dxa"/>
            <w:vMerge w:val="restart"/>
            <w:vAlign w:val="center"/>
          </w:tcPr>
          <w:p w14:paraId="66E87D1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麻纱</w:t>
            </w:r>
          </w:p>
        </w:tc>
        <w:tc>
          <w:tcPr>
            <w:tcW w:w="851" w:type="dxa"/>
            <w:vMerge w:val="restart"/>
            <w:vAlign w:val="center"/>
          </w:tcPr>
          <w:p w14:paraId="0013561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0DB54F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7956D3E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80</w:t>
            </w:r>
          </w:p>
        </w:tc>
        <w:tc>
          <w:tcPr>
            <w:tcW w:w="1061" w:type="dxa"/>
            <w:vMerge w:val="restart"/>
            <w:vAlign w:val="center"/>
          </w:tcPr>
          <w:p w14:paraId="130B51E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麻纤维</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干纺</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麻纱</w:t>
            </w:r>
          </w:p>
        </w:tc>
      </w:tr>
      <w:tr w:rsidR="00D12A2E" w14:paraId="0164FDDD" w14:textId="77777777">
        <w:trPr>
          <w:trHeight w:val="340"/>
          <w:jc w:val="center"/>
        </w:trPr>
        <w:tc>
          <w:tcPr>
            <w:tcW w:w="654" w:type="dxa"/>
            <w:vMerge/>
            <w:vAlign w:val="center"/>
          </w:tcPr>
          <w:p w14:paraId="5FA9024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1C975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8A2E93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CD9D7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C2168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8B0716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3FC02D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604E9C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100</w:t>
            </w:r>
          </w:p>
        </w:tc>
        <w:tc>
          <w:tcPr>
            <w:tcW w:w="1061" w:type="dxa"/>
            <w:vMerge/>
            <w:vAlign w:val="center"/>
          </w:tcPr>
          <w:p w14:paraId="158A9A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11379B7" w14:textId="77777777">
        <w:trPr>
          <w:trHeight w:val="340"/>
          <w:jc w:val="center"/>
        </w:trPr>
        <w:tc>
          <w:tcPr>
            <w:tcW w:w="654" w:type="dxa"/>
            <w:vMerge/>
            <w:vAlign w:val="center"/>
          </w:tcPr>
          <w:p w14:paraId="1A6BC3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3332D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D6AC3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3EA7CE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5C57A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3FCA4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E4C5F2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2EAA0C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150</w:t>
            </w:r>
          </w:p>
        </w:tc>
        <w:tc>
          <w:tcPr>
            <w:tcW w:w="1061" w:type="dxa"/>
            <w:vMerge/>
            <w:vAlign w:val="center"/>
          </w:tcPr>
          <w:p w14:paraId="3E279F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A7F57B1" w14:textId="77777777">
        <w:trPr>
          <w:trHeight w:val="340"/>
          <w:jc w:val="center"/>
        </w:trPr>
        <w:tc>
          <w:tcPr>
            <w:tcW w:w="654" w:type="dxa"/>
            <w:vMerge/>
            <w:vAlign w:val="center"/>
          </w:tcPr>
          <w:p w14:paraId="333123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F2E53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F448A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39223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8790A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69B3E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CC2420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736C0C4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200</w:t>
            </w:r>
          </w:p>
        </w:tc>
        <w:tc>
          <w:tcPr>
            <w:tcW w:w="1061" w:type="dxa"/>
            <w:vMerge w:val="restart"/>
            <w:vAlign w:val="center"/>
          </w:tcPr>
          <w:p w14:paraId="1320559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麻纤维</w:t>
            </w:r>
            <w:r>
              <w:rPr>
                <w:rFonts w:ascii="Times New Roman" w:eastAsiaTheme="majorEastAsia" w:hAnsi="Times New Roman" w:cs="Times New Roman"/>
                <w:color w:val="000000"/>
                <w:kern w:val="0"/>
                <w:szCs w:val="21"/>
              </w:rPr>
              <w:t xml:space="preserve">— </w:t>
            </w:r>
            <w:r>
              <w:rPr>
                <w:rFonts w:ascii="Times New Roman" w:eastAsiaTheme="majorEastAsia" w:hAnsiTheme="majorEastAsia" w:cs="Times New Roman"/>
                <w:color w:val="000000"/>
                <w:kern w:val="0"/>
                <w:szCs w:val="21"/>
              </w:rPr>
              <w:t>湿纺</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麻纱</w:t>
            </w:r>
          </w:p>
        </w:tc>
      </w:tr>
      <w:tr w:rsidR="00D12A2E" w14:paraId="048F3D51" w14:textId="77777777">
        <w:trPr>
          <w:trHeight w:val="340"/>
          <w:jc w:val="center"/>
        </w:trPr>
        <w:tc>
          <w:tcPr>
            <w:tcW w:w="654" w:type="dxa"/>
            <w:vMerge/>
            <w:vAlign w:val="center"/>
          </w:tcPr>
          <w:p w14:paraId="62540E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DADA5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9A0F6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F1C86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464AB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51204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F49B5D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9D1C90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250</w:t>
            </w:r>
          </w:p>
        </w:tc>
        <w:tc>
          <w:tcPr>
            <w:tcW w:w="1061" w:type="dxa"/>
            <w:vMerge/>
            <w:vAlign w:val="center"/>
          </w:tcPr>
          <w:p w14:paraId="601AF0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E94306A" w14:textId="77777777">
        <w:trPr>
          <w:trHeight w:val="340"/>
          <w:jc w:val="center"/>
        </w:trPr>
        <w:tc>
          <w:tcPr>
            <w:tcW w:w="654" w:type="dxa"/>
            <w:vMerge/>
            <w:vAlign w:val="center"/>
          </w:tcPr>
          <w:p w14:paraId="06300F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CD1D7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94777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5BC2D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F2FBF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5C4F51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FFB369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3692FE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300</w:t>
            </w:r>
          </w:p>
        </w:tc>
        <w:tc>
          <w:tcPr>
            <w:tcW w:w="1061" w:type="dxa"/>
            <w:vMerge/>
            <w:vAlign w:val="center"/>
          </w:tcPr>
          <w:p w14:paraId="255F28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891A363" w14:textId="77777777">
        <w:trPr>
          <w:trHeight w:val="340"/>
          <w:jc w:val="center"/>
        </w:trPr>
        <w:tc>
          <w:tcPr>
            <w:tcW w:w="654" w:type="dxa"/>
            <w:vMerge/>
            <w:vAlign w:val="center"/>
          </w:tcPr>
          <w:p w14:paraId="261240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552A0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DE1D3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B82C9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3369ACE8"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麻机织</w:t>
            </w:r>
          </w:p>
          <w:p w14:paraId="781B1E8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坯布</w:t>
            </w:r>
          </w:p>
        </w:tc>
        <w:tc>
          <w:tcPr>
            <w:tcW w:w="851" w:type="dxa"/>
            <w:vMerge w:val="restart"/>
            <w:vAlign w:val="center"/>
          </w:tcPr>
          <w:p w14:paraId="436F814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m³/100m</w:t>
            </w:r>
          </w:p>
        </w:tc>
        <w:tc>
          <w:tcPr>
            <w:tcW w:w="1134" w:type="dxa"/>
            <w:vAlign w:val="center"/>
          </w:tcPr>
          <w:p w14:paraId="27C059D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943520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Align w:val="center"/>
          </w:tcPr>
          <w:p w14:paraId="46AF27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4D4E858" w14:textId="77777777">
        <w:trPr>
          <w:trHeight w:val="340"/>
          <w:jc w:val="center"/>
        </w:trPr>
        <w:tc>
          <w:tcPr>
            <w:tcW w:w="654" w:type="dxa"/>
            <w:vMerge/>
            <w:vAlign w:val="center"/>
          </w:tcPr>
          <w:p w14:paraId="1635E5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CBC00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365102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7294A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626D7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B2E41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881703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8BA396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0.6</w:t>
            </w:r>
          </w:p>
        </w:tc>
        <w:tc>
          <w:tcPr>
            <w:tcW w:w="1061" w:type="dxa"/>
            <w:vAlign w:val="center"/>
          </w:tcPr>
          <w:p w14:paraId="3B382A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7A4BEE6" w14:textId="77777777">
        <w:trPr>
          <w:trHeight w:val="340"/>
          <w:jc w:val="center"/>
        </w:trPr>
        <w:tc>
          <w:tcPr>
            <w:tcW w:w="654" w:type="dxa"/>
            <w:vMerge/>
            <w:vAlign w:val="center"/>
          </w:tcPr>
          <w:p w14:paraId="26E275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8B047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DA6E3E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68135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5FB19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D0A42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DB5AAD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D684E9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0.8</w:t>
            </w:r>
          </w:p>
        </w:tc>
        <w:tc>
          <w:tcPr>
            <w:tcW w:w="1061" w:type="dxa"/>
            <w:vAlign w:val="center"/>
          </w:tcPr>
          <w:p w14:paraId="659C48E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58E638C" w14:textId="77777777">
        <w:trPr>
          <w:trHeight w:val="340"/>
          <w:jc w:val="center"/>
        </w:trPr>
        <w:tc>
          <w:tcPr>
            <w:tcW w:w="654" w:type="dxa"/>
            <w:vMerge/>
            <w:vAlign w:val="center"/>
          </w:tcPr>
          <w:p w14:paraId="463C4B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21FE4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6C86B9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1733</w:t>
            </w:r>
          </w:p>
        </w:tc>
        <w:tc>
          <w:tcPr>
            <w:tcW w:w="1117" w:type="dxa"/>
            <w:vMerge w:val="restart"/>
            <w:vAlign w:val="center"/>
          </w:tcPr>
          <w:p w14:paraId="079617B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麻染整精加工</w:t>
            </w:r>
          </w:p>
        </w:tc>
        <w:tc>
          <w:tcPr>
            <w:tcW w:w="1275" w:type="dxa"/>
            <w:vMerge w:val="restart"/>
            <w:vAlign w:val="center"/>
          </w:tcPr>
          <w:p w14:paraId="2419018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麻针织物及纱线</w:t>
            </w:r>
          </w:p>
        </w:tc>
        <w:tc>
          <w:tcPr>
            <w:tcW w:w="851" w:type="dxa"/>
            <w:vMerge w:val="restart"/>
            <w:vAlign w:val="center"/>
          </w:tcPr>
          <w:p w14:paraId="6E5C726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B9DDBD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208B6A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80</w:t>
            </w:r>
          </w:p>
        </w:tc>
        <w:tc>
          <w:tcPr>
            <w:tcW w:w="1061" w:type="dxa"/>
            <w:vAlign w:val="center"/>
          </w:tcPr>
          <w:p w14:paraId="435316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B1FAD87" w14:textId="77777777">
        <w:trPr>
          <w:trHeight w:val="340"/>
          <w:jc w:val="center"/>
        </w:trPr>
        <w:tc>
          <w:tcPr>
            <w:tcW w:w="654" w:type="dxa"/>
            <w:vMerge/>
            <w:vAlign w:val="center"/>
          </w:tcPr>
          <w:p w14:paraId="228DE9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94A2F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E1F17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9DC5F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63D24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2AB88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9989A8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E6C515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100</w:t>
            </w:r>
          </w:p>
        </w:tc>
        <w:tc>
          <w:tcPr>
            <w:tcW w:w="1061" w:type="dxa"/>
            <w:vAlign w:val="center"/>
          </w:tcPr>
          <w:p w14:paraId="5C790E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94B6F43" w14:textId="77777777">
        <w:trPr>
          <w:trHeight w:val="340"/>
          <w:jc w:val="center"/>
        </w:trPr>
        <w:tc>
          <w:tcPr>
            <w:tcW w:w="654" w:type="dxa"/>
            <w:vMerge/>
            <w:vAlign w:val="center"/>
          </w:tcPr>
          <w:p w14:paraId="7950ED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0C5A8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9E397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B2FA1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D43B3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948BA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6217AD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D725ED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150</w:t>
            </w:r>
          </w:p>
        </w:tc>
        <w:tc>
          <w:tcPr>
            <w:tcW w:w="1061" w:type="dxa"/>
            <w:vAlign w:val="center"/>
          </w:tcPr>
          <w:p w14:paraId="27AD95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66FD19D" w14:textId="77777777">
        <w:trPr>
          <w:trHeight w:val="340"/>
          <w:jc w:val="center"/>
        </w:trPr>
        <w:tc>
          <w:tcPr>
            <w:tcW w:w="654" w:type="dxa"/>
            <w:vMerge/>
            <w:vAlign w:val="center"/>
          </w:tcPr>
          <w:p w14:paraId="6DF83B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707CA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0E796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F745A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DC18C6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麻机织物</w:t>
            </w:r>
          </w:p>
        </w:tc>
        <w:tc>
          <w:tcPr>
            <w:tcW w:w="851" w:type="dxa"/>
            <w:vMerge w:val="restart"/>
            <w:vAlign w:val="center"/>
          </w:tcPr>
          <w:p w14:paraId="353582A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m³/100m</w:t>
            </w:r>
          </w:p>
        </w:tc>
        <w:tc>
          <w:tcPr>
            <w:tcW w:w="1134" w:type="dxa"/>
            <w:vAlign w:val="center"/>
          </w:tcPr>
          <w:p w14:paraId="60E1EBC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61E0F9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5A493B2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F7F3622" w14:textId="77777777">
        <w:trPr>
          <w:trHeight w:val="340"/>
          <w:jc w:val="center"/>
        </w:trPr>
        <w:tc>
          <w:tcPr>
            <w:tcW w:w="654" w:type="dxa"/>
            <w:vMerge/>
            <w:vAlign w:val="center"/>
          </w:tcPr>
          <w:p w14:paraId="4AC94A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73EE1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266DE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F74F8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55CFE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B960D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6909C5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4C9F82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Align w:val="center"/>
          </w:tcPr>
          <w:p w14:paraId="53423F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E838F4E" w14:textId="77777777">
        <w:trPr>
          <w:trHeight w:val="340"/>
          <w:jc w:val="center"/>
        </w:trPr>
        <w:tc>
          <w:tcPr>
            <w:tcW w:w="654" w:type="dxa"/>
            <w:vMerge/>
            <w:vAlign w:val="center"/>
          </w:tcPr>
          <w:p w14:paraId="3E4C8F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A27BA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134CD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1BA328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F3154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270DC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ED237B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1AFA87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w:t>
            </w:r>
          </w:p>
        </w:tc>
        <w:tc>
          <w:tcPr>
            <w:tcW w:w="1061" w:type="dxa"/>
            <w:vAlign w:val="center"/>
          </w:tcPr>
          <w:p w14:paraId="4ADEC0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BE828F9" w14:textId="77777777">
        <w:trPr>
          <w:trHeight w:val="340"/>
          <w:jc w:val="center"/>
        </w:trPr>
        <w:tc>
          <w:tcPr>
            <w:tcW w:w="654" w:type="dxa"/>
            <w:vMerge w:val="restart"/>
            <w:vAlign w:val="center"/>
          </w:tcPr>
          <w:p w14:paraId="781D8B8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174</w:t>
            </w:r>
          </w:p>
        </w:tc>
        <w:tc>
          <w:tcPr>
            <w:tcW w:w="894" w:type="dxa"/>
            <w:vMerge w:val="restart"/>
            <w:vAlign w:val="center"/>
          </w:tcPr>
          <w:p w14:paraId="207FE031"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丝绢纺织及印染精</w:t>
            </w:r>
          </w:p>
          <w:p w14:paraId="64C8795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加工</w:t>
            </w:r>
          </w:p>
        </w:tc>
        <w:tc>
          <w:tcPr>
            <w:tcW w:w="704" w:type="dxa"/>
            <w:vMerge w:val="restart"/>
            <w:vAlign w:val="center"/>
          </w:tcPr>
          <w:p w14:paraId="79E4BC2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1742</w:t>
            </w:r>
          </w:p>
        </w:tc>
        <w:tc>
          <w:tcPr>
            <w:tcW w:w="1117" w:type="dxa"/>
            <w:vMerge w:val="restart"/>
            <w:vAlign w:val="center"/>
          </w:tcPr>
          <w:p w14:paraId="5712F61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绢纺和丝织加工</w:t>
            </w:r>
          </w:p>
        </w:tc>
        <w:tc>
          <w:tcPr>
            <w:tcW w:w="1275" w:type="dxa"/>
            <w:vMerge w:val="restart"/>
            <w:vAlign w:val="center"/>
          </w:tcPr>
          <w:p w14:paraId="0D76B22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真丝绸机织物</w:t>
            </w:r>
          </w:p>
        </w:tc>
        <w:tc>
          <w:tcPr>
            <w:tcW w:w="851" w:type="dxa"/>
            <w:vMerge w:val="restart"/>
            <w:vAlign w:val="center"/>
          </w:tcPr>
          <w:p w14:paraId="1D9E7DE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m³/100m</w:t>
            </w:r>
          </w:p>
        </w:tc>
        <w:tc>
          <w:tcPr>
            <w:tcW w:w="1134" w:type="dxa"/>
            <w:vAlign w:val="center"/>
          </w:tcPr>
          <w:p w14:paraId="6450F60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0FB9F6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Align w:val="center"/>
          </w:tcPr>
          <w:p w14:paraId="201FB8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E474304" w14:textId="77777777">
        <w:trPr>
          <w:trHeight w:val="340"/>
          <w:jc w:val="center"/>
        </w:trPr>
        <w:tc>
          <w:tcPr>
            <w:tcW w:w="654" w:type="dxa"/>
            <w:vMerge/>
            <w:vAlign w:val="center"/>
          </w:tcPr>
          <w:p w14:paraId="1478C7E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898BA1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628A6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098BB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E5ECCF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5E9C59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44D418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2D81A4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w:t>
            </w:r>
          </w:p>
        </w:tc>
        <w:tc>
          <w:tcPr>
            <w:tcW w:w="1061" w:type="dxa"/>
            <w:vAlign w:val="center"/>
          </w:tcPr>
          <w:p w14:paraId="077428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6F8371F" w14:textId="77777777">
        <w:trPr>
          <w:trHeight w:val="340"/>
          <w:jc w:val="center"/>
        </w:trPr>
        <w:tc>
          <w:tcPr>
            <w:tcW w:w="654" w:type="dxa"/>
            <w:vMerge/>
            <w:vAlign w:val="center"/>
          </w:tcPr>
          <w:p w14:paraId="5EE2AF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9725F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3BBAB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1BE9E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8D274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CDE7F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ED4ED0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996D4C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Align w:val="center"/>
          </w:tcPr>
          <w:p w14:paraId="0A6EC7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C701C50" w14:textId="77777777">
        <w:trPr>
          <w:trHeight w:val="340"/>
          <w:jc w:val="center"/>
        </w:trPr>
        <w:tc>
          <w:tcPr>
            <w:tcW w:w="654" w:type="dxa"/>
            <w:vMerge/>
            <w:vAlign w:val="center"/>
          </w:tcPr>
          <w:p w14:paraId="0B6775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B0C11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90424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EF0E1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9F99C4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真丝绸针织物</w:t>
            </w:r>
          </w:p>
        </w:tc>
        <w:tc>
          <w:tcPr>
            <w:tcW w:w="851" w:type="dxa"/>
            <w:vMerge w:val="restart"/>
            <w:vAlign w:val="center"/>
          </w:tcPr>
          <w:p w14:paraId="67EE5D2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E77EAC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976665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100</w:t>
            </w:r>
          </w:p>
        </w:tc>
        <w:tc>
          <w:tcPr>
            <w:tcW w:w="1061" w:type="dxa"/>
            <w:vAlign w:val="center"/>
          </w:tcPr>
          <w:p w14:paraId="6E415B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CB17B25" w14:textId="77777777">
        <w:trPr>
          <w:trHeight w:val="340"/>
          <w:jc w:val="center"/>
        </w:trPr>
        <w:tc>
          <w:tcPr>
            <w:tcW w:w="654" w:type="dxa"/>
            <w:vMerge/>
            <w:vAlign w:val="center"/>
          </w:tcPr>
          <w:p w14:paraId="53FB10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1A512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4D02C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134E5C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560AF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92F48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5F91BF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0B395D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150</w:t>
            </w:r>
          </w:p>
        </w:tc>
        <w:tc>
          <w:tcPr>
            <w:tcW w:w="1061" w:type="dxa"/>
            <w:vAlign w:val="center"/>
          </w:tcPr>
          <w:p w14:paraId="44877C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34AB859" w14:textId="77777777">
        <w:trPr>
          <w:trHeight w:val="340"/>
          <w:jc w:val="center"/>
        </w:trPr>
        <w:tc>
          <w:tcPr>
            <w:tcW w:w="654" w:type="dxa"/>
            <w:vMerge/>
            <w:vAlign w:val="center"/>
          </w:tcPr>
          <w:p w14:paraId="5FCDF1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ABCDB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A4087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8AB23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87A08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CB346C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4AF0C1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A70D43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300</w:t>
            </w:r>
          </w:p>
        </w:tc>
        <w:tc>
          <w:tcPr>
            <w:tcW w:w="1061" w:type="dxa"/>
            <w:vAlign w:val="center"/>
          </w:tcPr>
          <w:p w14:paraId="2589D2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E470D10" w14:textId="77777777">
        <w:trPr>
          <w:trHeight w:val="340"/>
          <w:jc w:val="center"/>
        </w:trPr>
        <w:tc>
          <w:tcPr>
            <w:tcW w:w="654" w:type="dxa"/>
            <w:vMerge/>
            <w:vAlign w:val="center"/>
          </w:tcPr>
          <w:p w14:paraId="548F00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D113E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9A9D8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3EA7F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62D079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白厂丝</w:t>
            </w:r>
          </w:p>
        </w:tc>
        <w:tc>
          <w:tcPr>
            <w:tcW w:w="851" w:type="dxa"/>
            <w:vMerge w:val="restart"/>
            <w:vAlign w:val="center"/>
          </w:tcPr>
          <w:p w14:paraId="4889EA6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DF144A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BE2D9E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850</w:t>
            </w:r>
          </w:p>
        </w:tc>
        <w:tc>
          <w:tcPr>
            <w:tcW w:w="1061" w:type="dxa"/>
            <w:vAlign w:val="center"/>
          </w:tcPr>
          <w:p w14:paraId="28CF92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EA56413" w14:textId="77777777">
        <w:trPr>
          <w:trHeight w:val="340"/>
          <w:jc w:val="center"/>
        </w:trPr>
        <w:tc>
          <w:tcPr>
            <w:tcW w:w="654" w:type="dxa"/>
            <w:vMerge/>
            <w:vAlign w:val="center"/>
          </w:tcPr>
          <w:p w14:paraId="46CD03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1FE5E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671FBB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DD16B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60C47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02762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1FDF60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6D5176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1100</w:t>
            </w:r>
          </w:p>
        </w:tc>
        <w:tc>
          <w:tcPr>
            <w:tcW w:w="1061" w:type="dxa"/>
            <w:vAlign w:val="center"/>
          </w:tcPr>
          <w:p w14:paraId="67EEC9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8323188" w14:textId="77777777">
        <w:trPr>
          <w:trHeight w:val="340"/>
          <w:jc w:val="center"/>
        </w:trPr>
        <w:tc>
          <w:tcPr>
            <w:tcW w:w="654" w:type="dxa"/>
            <w:vMerge w:val="restart"/>
            <w:vAlign w:val="center"/>
          </w:tcPr>
          <w:p w14:paraId="39FD1C3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175</w:t>
            </w:r>
          </w:p>
        </w:tc>
        <w:tc>
          <w:tcPr>
            <w:tcW w:w="894" w:type="dxa"/>
            <w:vMerge w:val="restart"/>
            <w:vAlign w:val="center"/>
          </w:tcPr>
          <w:p w14:paraId="3E317394"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化纤织造及印染精</w:t>
            </w:r>
          </w:p>
          <w:p w14:paraId="0A2BD4A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加工</w:t>
            </w:r>
          </w:p>
        </w:tc>
        <w:tc>
          <w:tcPr>
            <w:tcW w:w="704" w:type="dxa"/>
            <w:vMerge w:val="restart"/>
            <w:vAlign w:val="center"/>
          </w:tcPr>
          <w:p w14:paraId="4E8AB7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1751</w:t>
            </w:r>
          </w:p>
        </w:tc>
        <w:tc>
          <w:tcPr>
            <w:tcW w:w="1117" w:type="dxa"/>
            <w:vMerge w:val="restart"/>
            <w:vAlign w:val="center"/>
          </w:tcPr>
          <w:p w14:paraId="3AAEB4B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化纤织造加工</w:t>
            </w:r>
          </w:p>
        </w:tc>
        <w:tc>
          <w:tcPr>
            <w:tcW w:w="1275" w:type="dxa"/>
            <w:vMerge w:val="restart"/>
            <w:vAlign w:val="center"/>
          </w:tcPr>
          <w:p w14:paraId="5B57BD0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涤纶长丝织物</w:t>
            </w:r>
          </w:p>
        </w:tc>
        <w:tc>
          <w:tcPr>
            <w:tcW w:w="851" w:type="dxa"/>
            <w:vMerge w:val="restart"/>
            <w:vAlign w:val="center"/>
          </w:tcPr>
          <w:p w14:paraId="4FFC7D2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m³/100m</w:t>
            </w:r>
          </w:p>
        </w:tc>
        <w:tc>
          <w:tcPr>
            <w:tcW w:w="1134" w:type="dxa"/>
            <w:vAlign w:val="center"/>
          </w:tcPr>
          <w:p w14:paraId="245939E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E0FF1E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w:t>
            </w:r>
          </w:p>
        </w:tc>
        <w:tc>
          <w:tcPr>
            <w:tcW w:w="1061" w:type="dxa"/>
            <w:vAlign w:val="center"/>
          </w:tcPr>
          <w:p w14:paraId="14BFAB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754230B" w14:textId="77777777">
        <w:trPr>
          <w:trHeight w:val="340"/>
          <w:jc w:val="center"/>
        </w:trPr>
        <w:tc>
          <w:tcPr>
            <w:tcW w:w="654" w:type="dxa"/>
            <w:vMerge/>
            <w:vAlign w:val="center"/>
          </w:tcPr>
          <w:p w14:paraId="58A2F0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DFF52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71C7B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AB8DD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11BC7E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1CFBA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92F266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0E1631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0.7</w:t>
            </w:r>
          </w:p>
        </w:tc>
        <w:tc>
          <w:tcPr>
            <w:tcW w:w="1061" w:type="dxa"/>
            <w:vAlign w:val="center"/>
          </w:tcPr>
          <w:p w14:paraId="51A30D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EDD7B2D" w14:textId="77777777">
        <w:trPr>
          <w:trHeight w:val="340"/>
          <w:jc w:val="center"/>
        </w:trPr>
        <w:tc>
          <w:tcPr>
            <w:tcW w:w="654" w:type="dxa"/>
            <w:vMerge/>
            <w:vAlign w:val="center"/>
          </w:tcPr>
          <w:p w14:paraId="71D14D1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5873B0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FEF72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00869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DD273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DB4D0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CB1086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E9B981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42270A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264B657" w14:textId="77777777">
        <w:trPr>
          <w:trHeight w:val="340"/>
          <w:jc w:val="center"/>
        </w:trPr>
        <w:tc>
          <w:tcPr>
            <w:tcW w:w="654" w:type="dxa"/>
            <w:vMerge/>
            <w:vAlign w:val="center"/>
          </w:tcPr>
          <w:p w14:paraId="41CB63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2B27D5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47FD2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6B53B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1CAE6F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锦纶长丝织物</w:t>
            </w:r>
          </w:p>
        </w:tc>
        <w:tc>
          <w:tcPr>
            <w:tcW w:w="851" w:type="dxa"/>
            <w:vMerge w:val="restart"/>
            <w:vAlign w:val="center"/>
          </w:tcPr>
          <w:p w14:paraId="400CA42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m³/100m</w:t>
            </w:r>
          </w:p>
        </w:tc>
        <w:tc>
          <w:tcPr>
            <w:tcW w:w="1134" w:type="dxa"/>
            <w:vAlign w:val="center"/>
          </w:tcPr>
          <w:p w14:paraId="4002F6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4CAA7C5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w:t>
            </w:r>
          </w:p>
        </w:tc>
        <w:tc>
          <w:tcPr>
            <w:tcW w:w="1061" w:type="dxa"/>
            <w:vAlign w:val="center"/>
          </w:tcPr>
          <w:p w14:paraId="437173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F0A8055" w14:textId="77777777">
        <w:trPr>
          <w:trHeight w:val="340"/>
          <w:jc w:val="center"/>
        </w:trPr>
        <w:tc>
          <w:tcPr>
            <w:tcW w:w="654" w:type="dxa"/>
            <w:vMerge/>
            <w:vAlign w:val="center"/>
          </w:tcPr>
          <w:p w14:paraId="1CB420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55CAE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F8DE9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23C6B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2F77A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B2E34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690D2F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CFAE0B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0.7</w:t>
            </w:r>
          </w:p>
        </w:tc>
        <w:tc>
          <w:tcPr>
            <w:tcW w:w="1061" w:type="dxa"/>
            <w:vAlign w:val="center"/>
          </w:tcPr>
          <w:p w14:paraId="0F8BBE2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6383BE5" w14:textId="77777777">
        <w:trPr>
          <w:trHeight w:val="340"/>
          <w:jc w:val="center"/>
        </w:trPr>
        <w:tc>
          <w:tcPr>
            <w:tcW w:w="654" w:type="dxa"/>
            <w:vMerge/>
            <w:vAlign w:val="center"/>
          </w:tcPr>
          <w:p w14:paraId="50EA36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4392B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0507C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AD2AD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F45E7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7D1C5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581449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B31FA0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w:t>
            </w:r>
          </w:p>
        </w:tc>
        <w:tc>
          <w:tcPr>
            <w:tcW w:w="1061" w:type="dxa"/>
            <w:vAlign w:val="center"/>
          </w:tcPr>
          <w:p w14:paraId="275295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1EBF8D2" w14:textId="77777777">
        <w:trPr>
          <w:trHeight w:val="340"/>
          <w:jc w:val="center"/>
        </w:trPr>
        <w:tc>
          <w:tcPr>
            <w:tcW w:w="654" w:type="dxa"/>
            <w:vMerge/>
            <w:vAlign w:val="center"/>
          </w:tcPr>
          <w:p w14:paraId="565E7B6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1B04B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34C37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E085A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1914851"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人造丝</w:t>
            </w:r>
          </w:p>
          <w:p w14:paraId="5D90020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织物</w:t>
            </w:r>
          </w:p>
        </w:tc>
        <w:tc>
          <w:tcPr>
            <w:tcW w:w="851" w:type="dxa"/>
            <w:vMerge w:val="restart"/>
            <w:vAlign w:val="center"/>
          </w:tcPr>
          <w:p w14:paraId="78AB702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m³/100m</w:t>
            </w:r>
          </w:p>
        </w:tc>
        <w:tc>
          <w:tcPr>
            <w:tcW w:w="1134" w:type="dxa"/>
            <w:vAlign w:val="center"/>
          </w:tcPr>
          <w:p w14:paraId="63FA9AA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00BD6B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w:t>
            </w:r>
          </w:p>
        </w:tc>
        <w:tc>
          <w:tcPr>
            <w:tcW w:w="1061" w:type="dxa"/>
            <w:vAlign w:val="center"/>
          </w:tcPr>
          <w:p w14:paraId="01388F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D16D314" w14:textId="77777777">
        <w:trPr>
          <w:trHeight w:val="340"/>
          <w:jc w:val="center"/>
        </w:trPr>
        <w:tc>
          <w:tcPr>
            <w:tcW w:w="654" w:type="dxa"/>
            <w:vMerge/>
            <w:vAlign w:val="center"/>
          </w:tcPr>
          <w:p w14:paraId="04B573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01CA1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55A9E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073F2C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B34A2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D5DAB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D90485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335184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w:t>
            </w:r>
          </w:p>
        </w:tc>
        <w:tc>
          <w:tcPr>
            <w:tcW w:w="1061" w:type="dxa"/>
            <w:vAlign w:val="center"/>
          </w:tcPr>
          <w:p w14:paraId="66F196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BD41908" w14:textId="77777777">
        <w:trPr>
          <w:trHeight w:val="340"/>
          <w:jc w:val="center"/>
        </w:trPr>
        <w:tc>
          <w:tcPr>
            <w:tcW w:w="654" w:type="dxa"/>
            <w:vMerge/>
            <w:vAlign w:val="center"/>
          </w:tcPr>
          <w:p w14:paraId="4FAC9C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BF70C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FB001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E43F09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F70EB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A14E9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F57752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9378C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w:t>
            </w:r>
          </w:p>
        </w:tc>
        <w:tc>
          <w:tcPr>
            <w:tcW w:w="1061" w:type="dxa"/>
            <w:vAlign w:val="center"/>
          </w:tcPr>
          <w:p w14:paraId="3315F1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770A433" w14:textId="77777777">
        <w:trPr>
          <w:trHeight w:val="340"/>
          <w:jc w:val="center"/>
        </w:trPr>
        <w:tc>
          <w:tcPr>
            <w:tcW w:w="654" w:type="dxa"/>
            <w:vMerge/>
            <w:vAlign w:val="center"/>
          </w:tcPr>
          <w:p w14:paraId="42D1356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EF98C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6864E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96D9B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CED6F9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白坯布</w:t>
            </w:r>
          </w:p>
        </w:tc>
        <w:tc>
          <w:tcPr>
            <w:tcW w:w="851" w:type="dxa"/>
            <w:vMerge w:val="restart"/>
            <w:vAlign w:val="center"/>
          </w:tcPr>
          <w:p w14:paraId="5BDEA78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万米</w:t>
            </w:r>
          </w:p>
        </w:tc>
        <w:tc>
          <w:tcPr>
            <w:tcW w:w="1134" w:type="dxa"/>
            <w:vAlign w:val="center"/>
          </w:tcPr>
          <w:p w14:paraId="07CED92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56DED4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76</w:t>
            </w:r>
          </w:p>
        </w:tc>
        <w:tc>
          <w:tcPr>
            <w:tcW w:w="1061" w:type="dxa"/>
            <w:vAlign w:val="center"/>
          </w:tcPr>
          <w:p w14:paraId="0534D8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1DCB51F" w14:textId="77777777">
        <w:trPr>
          <w:trHeight w:val="340"/>
          <w:jc w:val="center"/>
        </w:trPr>
        <w:tc>
          <w:tcPr>
            <w:tcW w:w="654" w:type="dxa"/>
            <w:vMerge/>
            <w:vAlign w:val="center"/>
          </w:tcPr>
          <w:p w14:paraId="175813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8EDB0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186292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2E56A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62AE6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6DDA6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051B59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9B0261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90</w:t>
            </w:r>
          </w:p>
        </w:tc>
        <w:tc>
          <w:tcPr>
            <w:tcW w:w="1061" w:type="dxa"/>
            <w:vAlign w:val="center"/>
          </w:tcPr>
          <w:p w14:paraId="05B312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46ED145" w14:textId="77777777">
        <w:trPr>
          <w:trHeight w:val="340"/>
          <w:jc w:val="center"/>
        </w:trPr>
        <w:tc>
          <w:tcPr>
            <w:tcW w:w="654" w:type="dxa"/>
            <w:vMerge/>
            <w:vAlign w:val="center"/>
          </w:tcPr>
          <w:p w14:paraId="4B1D3B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B875EB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34AAB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2AB50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12E772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E9DF9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D7D21A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4819B1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150</w:t>
            </w:r>
          </w:p>
        </w:tc>
        <w:tc>
          <w:tcPr>
            <w:tcW w:w="1061" w:type="dxa"/>
            <w:vAlign w:val="center"/>
          </w:tcPr>
          <w:p w14:paraId="2B270E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6C8747E" w14:textId="77777777">
        <w:trPr>
          <w:trHeight w:val="340"/>
          <w:jc w:val="center"/>
        </w:trPr>
        <w:tc>
          <w:tcPr>
            <w:tcW w:w="654" w:type="dxa"/>
            <w:vMerge/>
            <w:vAlign w:val="center"/>
          </w:tcPr>
          <w:p w14:paraId="7A5F09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B0BA1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783EDF4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1752</w:t>
            </w:r>
          </w:p>
        </w:tc>
        <w:tc>
          <w:tcPr>
            <w:tcW w:w="1117" w:type="dxa"/>
            <w:vMerge w:val="restart"/>
            <w:vAlign w:val="center"/>
          </w:tcPr>
          <w:p w14:paraId="1F094ADE"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化纤织物染整精</w:t>
            </w:r>
          </w:p>
          <w:p w14:paraId="4289DB9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加工</w:t>
            </w:r>
          </w:p>
        </w:tc>
        <w:tc>
          <w:tcPr>
            <w:tcW w:w="1275" w:type="dxa"/>
            <w:vMerge w:val="restart"/>
            <w:vAlign w:val="center"/>
          </w:tcPr>
          <w:p w14:paraId="3DBB4CB6"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化纤机</w:t>
            </w:r>
          </w:p>
          <w:p w14:paraId="557AB5D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织物</w:t>
            </w:r>
          </w:p>
        </w:tc>
        <w:tc>
          <w:tcPr>
            <w:tcW w:w="851" w:type="dxa"/>
            <w:vMerge w:val="restart"/>
            <w:vAlign w:val="center"/>
          </w:tcPr>
          <w:p w14:paraId="5F9DC24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m³/100m</w:t>
            </w:r>
          </w:p>
        </w:tc>
        <w:tc>
          <w:tcPr>
            <w:tcW w:w="1134" w:type="dxa"/>
            <w:vAlign w:val="center"/>
          </w:tcPr>
          <w:p w14:paraId="4233163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CE79EC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0.7</w:t>
            </w:r>
          </w:p>
        </w:tc>
        <w:tc>
          <w:tcPr>
            <w:tcW w:w="1061" w:type="dxa"/>
            <w:vAlign w:val="center"/>
          </w:tcPr>
          <w:p w14:paraId="1CC258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FD23813" w14:textId="77777777">
        <w:trPr>
          <w:trHeight w:val="340"/>
          <w:jc w:val="center"/>
        </w:trPr>
        <w:tc>
          <w:tcPr>
            <w:tcW w:w="654" w:type="dxa"/>
            <w:vMerge/>
            <w:vAlign w:val="center"/>
          </w:tcPr>
          <w:p w14:paraId="3329E6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97CCF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43D16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68514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A696E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9CD50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49F7CC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5831D3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0.9</w:t>
            </w:r>
          </w:p>
        </w:tc>
        <w:tc>
          <w:tcPr>
            <w:tcW w:w="1061" w:type="dxa"/>
            <w:vAlign w:val="center"/>
          </w:tcPr>
          <w:p w14:paraId="720473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3014506" w14:textId="77777777">
        <w:trPr>
          <w:trHeight w:val="340"/>
          <w:jc w:val="center"/>
        </w:trPr>
        <w:tc>
          <w:tcPr>
            <w:tcW w:w="654" w:type="dxa"/>
            <w:vMerge/>
            <w:vAlign w:val="center"/>
          </w:tcPr>
          <w:p w14:paraId="2EBE05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AF6F4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F20C9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7CDD4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E57AE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4C2B4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CA26AE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DEC75E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w:t>
            </w:r>
          </w:p>
        </w:tc>
        <w:tc>
          <w:tcPr>
            <w:tcW w:w="1061" w:type="dxa"/>
            <w:vAlign w:val="center"/>
          </w:tcPr>
          <w:p w14:paraId="537462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2ACADCC" w14:textId="77777777">
        <w:trPr>
          <w:trHeight w:val="340"/>
          <w:jc w:val="center"/>
        </w:trPr>
        <w:tc>
          <w:tcPr>
            <w:tcW w:w="654" w:type="dxa"/>
            <w:vMerge/>
            <w:vAlign w:val="center"/>
          </w:tcPr>
          <w:p w14:paraId="52C1CC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FCA468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DFFB5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5E5CC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BD7ADC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化纤印染纱线、针织物</w:t>
            </w:r>
          </w:p>
        </w:tc>
        <w:tc>
          <w:tcPr>
            <w:tcW w:w="851" w:type="dxa"/>
            <w:vMerge w:val="restart"/>
            <w:vAlign w:val="center"/>
          </w:tcPr>
          <w:p w14:paraId="0C32585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273485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BABD3F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65</w:t>
            </w:r>
          </w:p>
        </w:tc>
        <w:tc>
          <w:tcPr>
            <w:tcW w:w="1061" w:type="dxa"/>
            <w:vAlign w:val="center"/>
          </w:tcPr>
          <w:p w14:paraId="29EF0C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D2817DB" w14:textId="77777777">
        <w:trPr>
          <w:trHeight w:val="340"/>
          <w:jc w:val="center"/>
        </w:trPr>
        <w:tc>
          <w:tcPr>
            <w:tcW w:w="654" w:type="dxa"/>
            <w:vMerge/>
            <w:vAlign w:val="center"/>
          </w:tcPr>
          <w:p w14:paraId="45945B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78FC8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210D5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AD8A9F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4FE1E4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3DBB18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E3662E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77E2AF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70</w:t>
            </w:r>
          </w:p>
        </w:tc>
        <w:tc>
          <w:tcPr>
            <w:tcW w:w="1061" w:type="dxa"/>
            <w:vAlign w:val="center"/>
          </w:tcPr>
          <w:p w14:paraId="1E430B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AFE23A8" w14:textId="77777777">
        <w:trPr>
          <w:trHeight w:val="340"/>
          <w:jc w:val="center"/>
        </w:trPr>
        <w:tc>
          <w:tcPr>
            <w:tcW w:w="654" w:type="dxa"/>
            <w:vMerge/>
            <w:vAlign w:val="center"/>
          </w:tcPr>
          <w:p w14:paraId="5627ED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4CA33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C36B9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A7667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B7B94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F0B3E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D66A88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65CF19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75</w:t>
            </w:r>
          </w:p>
        </w:tc>
        <w:tc>
          <w:tcPr>
            <w:tcW w:w="1061" w:type="dxa"/>
            <w:vAlign w:val="center"/>
          </w:tcPr>
          <w:p w14:paraId="16AD8C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47DE95C" w14:textId="77777777">
        <w:trPr>
          <w:trHeight w:val="340"/>
          <w:jc w:val="center"/>
        </w:trPr>
        <w:tc>
          <w:tcPr>
            <w:tcW w:w="654" w:type="dxa"/>
            <w:vMerge w:val="restart"/>
            <w:vAlign w:val="center"/>
          </w:tcPr>
          <w:p w14:paraId="22AA9F7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176</w:t>
            </w:r>
          </w:p>
        </w:tc>
        <w:tc>
          <w:tcPr>
            <w:tcW w:w="894" w:type="dxa"/>
            <w:vMerge w:val="restart"/>
            <w:vAlign w:val="center"/>
          </w:tcPr>
          <w:p w14:paraId="06B3DA3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针织或钩针编织物及其制品制造</w:t>
            </w:r>
          </w:p>
        </w:tc>
        <w:tc>
          <w:tcPr>
            <w:tcW w:w="704" w:type="dxa"/>
            <w:vMerge w:val="restart"/>
            <w:vAlign w:val="center"/>
          </w:tcPr>
          <w:p w14:paraId="3CC6545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1761</w:t>
            </w:r>
          </w:p>
        </w:tc>
        <w:tc>
          <w:tcPr>
            <w:tcW w:w="1117" w:type="dxa"/>
            <w:vMerge w:val="restart"/>
            <w:vAlign w:val="center"/>
          </w:tcPr>
          <w:p w14:paraId="1F9EF6A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针织或钩针编织物织造</w:t>
            </w:r>
          </w:p>
        </w:tc>
        <w:tc>
          <w:tcPr>
            <w:tcW w:w="1275" w:type="dxa"/>
            <w:vMerge w:val="restart"/>
            <w:vAlign w:val="center"/>
          </w:tcPr>
          <w:p w14:paraId="30687AF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针织布</w:t>
            </w:r>
          </w:p>
        </w:tc>
        <w:tc>
          <w:tcPr>
            <w:tcW w:w="851" w:type="dxa"/>
            <w:vMerge w:val="restart"/>
            <w:vAlign w:val="center"/>
          </w:tcPr>
          <w:p w14:paraId="3341647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EB7045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E2D52E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24.36</w:t>
            </w:r>
          </w:p>
        </w:tc>
        <w:tc>
          <w:tcPr>
            <w:tcW w:w="1061" w:type="dxa"/>
            <w:vAlign w:val="center"/>
          </w:tcPr>
          <w:p w14:paraId="2BD2E3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3BB19E4" w14:textId="77777777">
        <w:trPr>
          <w:trHeight w:val="340"/>
          <w:jc w:val="center"/>
        </w:trPr>
        <w:tc>
          <w:tcPr>
            <w:tcW w:w="654" w:type="dxa"/>
            <w:vMerge/>
            <w:vAlign w:val="center"/>
          </w:tcPr>
          <w:p w14:paraId="7D6E63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EEA75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399E6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23A966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CA80F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65D3E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22AD63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0693DE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42.76</w:t>
            </w:r>
          </w:p>
        </w:tc>
        <w:tc>
          <w:tcPr>
            <w:tcW w:w="1061" w:type="dxa"/>
            <w:vAlign w:val="center"/>
          </w:tcPr>
          <w:p w14:paraId="207857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638346D" w14:textId="77777777">
        <w:trPr>
          <w:trHeight w:val="340"/>
          <w:jc w:val="center"/>
        </w:trPr>
        <w:tc>
          <w:tcPr>
            <w:tcW w:w="654" w:type="dxa"/>
            <w:vMerge/>
            <w:vAlign w:val="center"/>
          </w:tcPr>
          <w:p w14:paraId="7BDD1A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C53E5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98953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460468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C7E49D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针织服装</w:t>
            </w:r>
          </w:p>
        </w:tc>
        <w:tc>
          <w:tcPr>
            <w:tcW w:w="851" w:type="dxa"/>
            <w:vMerge w:val="restart"/>
            <w:vAlign w:val="center"/>
          </w:tcPr>
          <w:p w14:paraId="63E46C3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万件</w:t>
            </w:r>
          </w:p>
        </w:tc>
        <w:tc>
          <w:tcPr>
            <w:tcW w:w="1134" w:type="dxa"/>
            <w:vAlign w:val="center"/>
          </w:tcPr>
          <w:p w14:paraId="4D17638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551EFB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170</w:t>
            </w:r>
          </w:p>
        </w:tc>
        <w:tc>
          <w:tcPr>
            <w:tcW w:w="1061" w:type="dxa"/>
            <w:vAlign w:val="center"/>
          </w:tcPr>
          <w:p w14:paraId="0365DF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C146B2B" w14:textId="77777777">
        <w:trPr>
          <w:trHeight w:val="340"/>
          <w:jc w:val="center"/>
        </w:trPr>
        <w:tc>
          <w:tcPr>
            <w:tcW w:w="654" w:type="dxa"/>
            <w:vMerge/>
            <w:vAlign w:val="center"/>
          </w:tcPr>
          <w:p w14:paraId="65403A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C1B9D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A74A8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86D97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F55A9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45B1D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67D099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5E4F52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335</w:t>
            </w:r>
          </w:p>
        </w:tc>
        <w:tc>
          <w:tcPr>
            <w:tcW w:w="1061" w:type="dxa"/>
            <w:vAlign w:val="center"/>
          </w:tcPr>
          <w:p w14:paraId="0B9E1E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328E1AA" w14:textId="77777777">
        <w:trPr>
          <w:trHeight w:val="340"/>
          <w:jc w:val="center"/>
        </w:trPr>
        <w:tc>
          <w:tcPr>
            <w:tcW w:w="654" w:type="dxa"/>
            <w:vMerge/>
            <w:vAlign w:val="center"/>
          </w:tcPr>
          <w:p w14:paraId="466036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4046E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914B4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A647F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5C70E1B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针织内衣</w:t>
            </w:r>
          </w:p>
        </w:tc>
        <w:tc>
          <w:tcPr>
            <w:tcW w:w="851" w:type="dxa"/>
            <w:vMerge w:val="restart"/>
            <w:vAlign w:val="center"/>
          </w:tcPr>
          <w:p w14:paraId="719095B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件纱</w:t>
            </w:r>
          </w:p>
        </w:tc>
        <w:tc>
          <w:tcPr>
            <w:tcW w:w="1134" w:type="dxa"/>
            <w:vAlign w:val="center"/>
          </w:tcPr>
          <w:p w14:paraId="52CCF5C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BFCF09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100</w:t>
            </w:r>
          </w:p>
        </w:tc>
        <w:tc>
          <w:tcPr>
            <w:tcW w:w="1061" w:type="dxa"/>
            <w:vAlign w:val="center"/>
          </w:tcPr>
          <w:p w14:paraId="51A788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AB1358E" w14:textId="77777777">
        <w:trPr>
          <w:trHeight w:val="340"/>
          <w:jc w:val="center"/>
        </w:trPr>
        <w:tc>
          <w:tcPr>
            <w:tcW w:w="654" w:type="dxa"/>
            <w:vMerge/>
            <w:vAlign w:val="center"/>
          </w:tcPr>
          <w:p w14:paraId="7265EF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B92A9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46CA4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700EB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963C6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3C52B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E29498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0F6135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126</w:t>
            </w:r>
          </w:p>
        </w:tc>
        <w:tc>
          <w:tcPr>
            <w:tcW w:w="1061" w:type="dxa"/>
            <w:vAlign w:val="center"/>
          </w:tcPr>
          <w:p w14:paraId="3B4FAD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7666664" w14:textId="77777777">
        <w:trPr>
          <w:trHeight w:val="340"/>
          <w:jc w:val="center"/>
        </w:trPr>
        <w:tc>
          <w:tcPr>
            <w:tcW w:w="654" w:type="dxa"/>
            <w:vMerge/>
            <w:vAlign w:val="center"/>
          </w:tcPr>
          <w:p w14:paraId="7B608AB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1B73B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D7CB6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47526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3D55DB4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棉内衣</w:t>
            </w:r>
          </w:p>
        </w:tc>
        <w:tc>
          <w:tcPr>
            <w:tcW w:w="851" w:type="dxa"/>
            <w:vAlign w:val="center"/>
          </w:tcPr>
          <w:p w14:paraId="21CAE32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件纱</w:t>
            </w:r>
          </w:p>
        </w:tc>
        <w:tc>
          <w:tcPr>
            <w:tcW w:w="1134" w:type="dxa"/>
            <w:vAlign w:val="center"/>
          </w:tcPr>
          <w:p w14:paraId="7F79224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5244F0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31.5</w:t>
            </w:r>
          </w:p>
        </w:tc>
        <w:tc>
          <w:tcPr>
            <w:tcW w:w="1061" w:type="dxa"/>
            <w:vAlign w:val="center"/>
          </w:tcPr>
          <w:p w14:paraId="3CF8FF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46D2400" w14:textId="77777777">
        <w:trPr>
          <w:trHeight w:val="20"/>
          <w:jc w:val="center"/>
        </w:trPr>
        <w:tc>
          <w:tcPr>
            <w:tcW w:w="654" w:type="dxa"/>
            <w:vMerge/>
            <w:vAlign w:val="center"/>
          </w:tcPr>
          <w:p w14:paraId="6E72E0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80CDE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0B81B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2055D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42E074E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化纤内衣</w:t>
            </w:r>
          </w:p>
        </w:tc>
        <w:tc>
          <w:tcPr>
            <w:tcW w:w="851" w:type="dxa"/>
            <w:vAlign w:val="center"/>
          </w:tcPr>
          <w:p w14:paraId="37F0A7D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件纱</w:t>
            </w:r>
          </w:p>
        </w:tc>
        <w:tc>
          <w:tcPr>
            <w:tcW w:w="1134" w:type="dxa"/>
            <w:vAlign w:val="center"/>
          </w:tcPr>
          <w:p w14:paraId="2664B81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0F7B01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27</w:t>
            </w:r>
          </w:p>
        </w:tc>
        <w:tc>
          <w:tcPr>
            <w:tcW w:w="1061" w:type="dxa"/>
            <w:vAlign w:val="center"/>
          </w:tcPr>
          <w:p w14:paraId="392B12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48814C7" w14:textId="77777777">
        <w:trPr>
          <w:trHeight w:val="369"/>
          <w:jc w:val="center"/>
        </w:trPr>
        <w:tc>
          <w:tcPr>
            <w:tcW w:w="654" w:type="dxa"/>
            <w:vMerge w:val="restart"/>
            <w:vAlign w:val="center"/>
          </w:tcPr>
          <w:p w14:paraId="2A0AF69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176</w:t>
            </w:r>
          </w:p>
        </w:tc>
        <w:tc>
          <w:tcPr>
            <w:tcW w:w="894" w:type="dxa"/>
            <w:vMerge w:val="restart"/>
            <w:vAlign w:val="center"/>
          </w:tcPr>
          <w:p w14:paraId="01A373A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针织或钩针编织物及其制品制造</w:t>
            </w:r>
          </w:p>
        </w:tc>
        <w:tc>
          <w:tcPr>
            <w:tcW w:w="704" w:type="dxa"/>
            <w:vMerge w:val="restart"/>
            <w:vAlign w:val="center"/>
          </w:tcPr>
          <w:p w14:paraId="76986AE3"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1761</w:t>
            </w:r>
          </w:p>
        </w:tc>
        <w:tc>
          <w:tcPr>
            <w:tcW w:w="1117" w:type="dxa"/>
            <w:vMerge w:val="restart"/>
            <w:vAlign w:val="center"/>
          </w:tcPr>
          <w:p w14:paraId="5049808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针织或钩针编织物织造</w:t>
            </w:r>
          </w:p>
        </w:tc>
        <w:tc>
          <w:tcPr>
            <w:tcW w:w="1275" w:type="dxa"/>
            <w:vMerge w:val="restart"/>
            <w:vAlign w:val="center"/>
          </w:tcPr>
          <w:p w14:paraId="2ED47603"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羊毛衫</w:t>
            </w:r>
          </w:p>
        </w:tc>
        <w:tc>
          <w:tcPr>
            <w:tcW w:w="851" w:type="dxa"/>
            <w:vMerge w:val="restart"/>
            <w:vAlign w:val="center"/>
          </w:tcPr>
          <w:p w14:paraId="27C0290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万件</w:t>
            </w:r>
          </w:p>
        </w:tc>
        <w:tc>
          <w:tcPr>
            <w:tcW w:w="1134" w:type="dxa"/>
            <w:vAlign w:val="center"/>
          </w:tcPr>
          <w:p w14:paraId="11F3E15E"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419A07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160</w:t>
            </w:r>
          </w:p>
        </w:tc>
        <w:tc>
          <w:tcPr>
            <w:tcW w:w="1061" w:type="dxa"/>
            <w:vAlign w:val="center"/>
          </w:tcPr>
          <w:p w14:paraId="762E2D2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E01318C" w14:textId="77777777">
        <w:trPr>
          <w:trHeight w:val="369"/>
          <w:jc w:val="center"/>
        </w:trPr>
        <w:tc>
          <w:tcPr>
            <w:tcW w:w="654" w:type="dxa"/>
            <w:vMerge/>
            <w:vAlign w:val="center"/>
          </w:tcPr>
          <w:p w14:paraId="5391F2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11D95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6F815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662C3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5F551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F4DA5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0C70100"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D7E197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225</w:t>
            </w:r>
          </w:p>
        </w:tc>
        <w:tc>
          <w:tcPr>
            <w:tcW w:w="1061" w:type="dxa"/>
            <w:vAlign w:val="center"/>
          </w:tcPr>
          <w:p w14:paraId="29A3DA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F255CB9" w14:textId="77777777">
        <w:trPr>
          <w:trHeight w:val="369"/>
          <w:jc w:val="center"/>
        </w:trPr>
        <w:tc>
          <w:tcPr>
            <w:tcW w:w="654" w:type="dxa"/>
            <w:vMerge/>
            <w:vAlign w:val="center"/>
          </w:tcPr>
          <w:p w14:paraId="5ED676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485CC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C062A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3A1D6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42B63C4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涤纶化纤</w:t>
            </w:r>
          </w:p>
        </w:tc>
        <w:tc>
          <w:tcPr>
            <w:tcW w:w="851" w:type="dxa"/>
            <w:vAlign w:val="center"/>
          </w:tcPr>
          <w:p w14:paraId="6432A8C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6811331"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0C9E3D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150</w:t>
            </w:r>
          </w:p>
        </w:tc>
        <w:tc>
          <w:tcPr>
            <w:tcW w:w="1061" w:type="dxa"/>
            <w:vAlign w:val="center"/>
          </w:tcPr>
          <w:p w14:paraId="7C35986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8FB4FE5" w14:textId="77777777">
        <w:trPr>
          <w:trHeight w:val="369"/>
          <w:jc w:val="center"/>
        </w:trPr>
        <w:tc>
          <w:tcPr>
            <w:tcW w:w="654" w:type="dxa"/>
            <w:vMerge/>
            <w:vAlign w:val="center"/>
          </w:tcPr>
          <w:p w14:paraId="4762F7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ACB4D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2466F3C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1763</w:t>
            </w:r>
          </w:p>
        </w:tc>
        <w:tc>
          <w:tcPr>
            <w:tcW w:w="1117" w:type="dxa"/>
            <w:vMerge w:val="restart"/>
            <w:vAlign w:val="center"/>
          </w:tcPr>
          <w:p w14:paraId="1CA3835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针织或钩针编织品制造</w:t>
            </w:r>
          </w:p>
        </w:tc>
        <w:tc>
          <w:tcPr>
            <w:tcW w:w="1275" w:type="dxa"/>
            <w:vAlign w:val="center"/>
          </w:tcPr>
          <w:p w14:paraId="47F3981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丝织品</w:t>
            </w:r>
          </w:p>
        </w:tc>
        <w:tc>
          <w:tcPr>
            <w:tcW w:w="851" w:type="dxa"/>
            <w:vAlign w:val="center"/>
          </w:tcPr>
          <w:p w14:paraId="671DCC1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万米</w:t>
            </w:r>
          </w:p>
        </w:tc>
        <w:tc>
          <w:tcPr>
            <w:tcW w:w="1134" w:type="dxa"/>
            <w:vAlign w:val="center"/>
          </w:tcPr>
          <w:p w14:paraId="7D2BA196"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DE2F4C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195</w:t>
            </w:r>
          </w:p>
        </w:tc>
        <w:tc>
          <w:tcPr>
            <w:tcW w:w="1061" w:type="dxa"/>
            <w:vAlign w:val="center"/>
          </w:tcPr>
          <w:p w14:paraId="56D51E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89809D2" w14:textId="77777777">
        <w:trPr>
          <w:trHeight w:val="369"/>
          <w:jc w:val="center"/>
        </w:trPr>
        <w:tc>
          <w:tcPr>
            <w:tcW w:w="654" w:type="dxa"/>
            <w:vMerge/>
            <w:vAlign w:val="center"/>
          </w:tcPr>
          <w:p w14:paraId="6C34EA2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50855A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BC9CB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78E92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39B152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袜子</w:t>
            </w:r>
          </w:p>
        </w:tc>
        <w:tc>
          <w:tcPr>
            <w:tcW w:w="851" w:type="dxa"/>
            <w:vMerge w:val="restart"/>
            <w:vAlign w:val="center"/>
          </w:tcPr>
          <w:p w14:paraId="1F8778F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万双</w:t>
            </w:r>
          </w:p>
        </w:tc>
        <w:tc>
          <w:tcPr>
            <w:tcW w:w="1134" w:type="dxa"/>
            <w:vAlign w:val="center"/>
          </w:tcPr>
          <w:p w14:paraId="2B39A3FB"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D54A9C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w:t>
            </w:r>
          </w:p>
        </w:tc>
        <w:tc>
          <w:tcPr>
            <w:tcW w:w="1061" w:type="dxa"/>
            <w:vAlign w:val="center"/>
          </w:tcPr>
          <w:p w14:paraId="140115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9D0469C" w14:textId="77777777">
        <w:trPr>
          <w:trHeight w:val="369"/>
          <w:jc w:val="center"/>
        </w:trPr>
        <w:tc>
          <w:tcPr>
            <w:tcW w:w="654" w:type="dxa"/>
            <w:vMerge/>
            <w:vAlign w:val="center"/>
          </w:tcPr>
          <w:p w14:paraId="4BBD76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E6AD7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3DC92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FFC1E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618CD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0881B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09C5681"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8AF8BF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Align w:val="center"/>
          </w:tcPr>
          <w:p w14:paraId="3198B1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3FC248C" w14:textId="77777777">
        <w:trPr>
          <w:trHeight w:val="369"/>
          <w:jc w:val="center"/>
        </w:trPr>
        <w:tc>
          <w:tcPr>
            <w:tcW w:w="654" w:type="dxa"/>
            <w:vMerge w:val="restart"/>
            <w:vAlign w:val="center"/>
          </w:tcPr>
          <w:p w14:paraId="56319FA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177</w:t>
            </w:r>
          </w:p>
        </w:tc>
        <w:tc>
          <w:tcPr>
            <w:tcW w:w="894" w:type="dxa"/>
            <w:vMerge w:val="restart"/>
            <w:vAlign w:val="center"/>
          </w:tcPr>
          <w:p w14:paraId="48C74A8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家用纺织制成品制造</w:t>
            </w:r>
          </w:p>
        </w:tc>
        <w:tc>
          <w:tcPr>
            <w:tcW w:w="704" w:type="dxa"/>
            <w:vMerge w:val="restart"/>
            <w:vAlign w:val="center"/>
          </w:tcPr>
          <w:p w14:paraId="2082C3A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1771</w:t>
            </w:r>
          </w:p>
        </w:tc>
        <w:tc>
          <w:tcPr>
            <w:tcW w:w="1117" w:type="dxa"/>
            <w:vMerge w:val="restart"/>
            <w:vAlign w:val="center"/>
          </w:tcPr>
          <w:p w14:paraId="5397E63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床上用品制造</w:t>
            </w:r>
          </w:p>
        </w:tc>
        <w:tc>
          <w:tcPr>
            <w:tcW w:w="1275" w:type="dxa"/>
            <w:vMerge w:val="restart"/>
            <w:vAlign w:val="center"/>
          </w:tcPr>
          <w:p w14:paraId="0568511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阔幅床单</w:t>
            </w:r>
          </w:p>
        </w:tc>
        <w:tc>
          <w:tcPr>
            <w:tcW w:w="851" w:type="dxa"/>
            <w:vMerge w:val="restart"/>
            <w:vAlign w:val="center"/>
          </w:tcPr>
          <w:p w14:paraId="0DFC535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万条</w:t>
            </w:r>
          </w:p>
        </w:tc>
        <w:tc>
          <w:tcPr>
            <w:tcW w:w="1134" w:type="dxa"/>
            <w:vAlign w:val="center"/>
          </w:tcPr>
          <w:p w14:paraId="24155AD1"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249B83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860</w:t>
            </w:r>
          </w:p>
        </w:tc>
        <w:tc>
          <w:tcPr>
            <w:tcW w:w="1061" w:type="dxa"/>
            <w:vAlign w:val="center"/>
          </w:tcPr>
          <w:p w14:paraId="412D5AA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3E1FC30C" w14:textId="77777777">
        <w:trPr>
          <w:trHeight w:val="369"/>
          <w:jc w:val="center"/>
        </w:trPr>
        <w:tc>
          <w:tcPr>
            <w:tcW w:w="654" w:type="dxa"/>
            <w:vMerge/>
            <w:vAlign w:val="center"/>
          </w:tcPr>
          <w:p w14:paraId="7B12BA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896BB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9B143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076A2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24E43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F8B846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66281EF"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C1FA1F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2500</w:t>
            </w:r>
          </w:p>
        </w:tc>
        <w:tc>
          <w:tcPr>
            <w:tcW w:w="1061" w:type="dxa"/>
            <w:vAlign w:val="center"/>
          </w:tcPr>
          <w:p w14:paraId="1495490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23512538" w14:textId="77777777">
        <w:trPr>
          <w:trHeight w:val="369"/>
          <w:jc w:val="center"/>
        </w:trPr>
        <w:tc>
          <w:tcPr>
            <w:tcW w:w="654" w:type="dxa"/>
            <w:vMerge/>
            <w:vAlign w:val="center"/>
          </w:tcPr>
          <w:p w14:paraId="638A88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4B52A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53B71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487B5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35481F4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棉毯</w:t>
            </w:r>
          </w:p>
        </w:tc>
        <w:tc>
          <w:tcPr>
            <w:tcW w:w="851" w:type="dxa"/>
            <w:vMerge w:val="restart"/>
            <w:vAlign w:val="center"/>
          </w:tcPr>
          <w:p w14:paraId="2AE4598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万条</w:t>
            </w:r>
          </w:p>
        </w:tc>
        <w:tc>
          <w:tcPr>
            <w:tcW w:w="1134" w:type="dxa"/>
            <w:vAlign w:val="center"/>
          </w:tcPr>
          <w:p w14:paraId="154B8A7B"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E0C3C8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750</w:t>
            </w:r>
          </w:p>
        </w:tc>
        <w:tc>
          <w:tcPr>
            <w:tcW w:w="1061" w:type="dxa"/>
            <w:vAlign w:val="center"/>
          </w:tcPr>
          <w:p w14:paraId="067A77C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2860DF38" w14:textId="77777777">
        <w:trPr>
          <w:trHeight w:val="369"/>
          <w:jc w:val="center"/>
        </w:trPr>
        <w:tc>
          <w:tcPr>
            <w:tcW w:w="654" w:type="dxa"/>
            <w:vMerge/>
            <w:vAlign w:val="center"/>
          </w:tcPr>
          <w:p w14:paraId="7B0DA3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54EA3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4E482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D7250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581EF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4CDFB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D2453B9"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5ACB6A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950</w:t>
            </w:r>
          </w:p>
        </w:tc>
        <w:tc>
          <w:tcPr>
            <w:tcW w:w="1061" w:type="dxa"/>
            <w:vAlign w:val="center"/>
          </w:tcPr>
          <w:p w14:paraId="3DE8D5D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7BD38C0A" w14:textId="77777777">
        <w:trPr>
          <w:trHeight w:val="369"/>
          <w:jc w:val="center"/>
        </w:trPr>
        <w:tc>
          <w:tcPr>
            <w:tcW w:w="654" w:type="dxa"/>
            <w:vMerge/>
            <w:vAlign w:val="center"/>
          </w:tcPr>
          <w:p w14:paraId="276024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E6D2A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2D133F5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1772</w:t>
            </w:r>
          </w:p>
        </w:tc>
        <w:tc>
          <w:tcPr>
            <w:tcW w:w="1117" w:type="dxa"/>
            <w:vMerge w:val="restart"/>
            <w:vAlign w:val="center"/>
          </w:tcPr>
          <w:p w14:paraId="56712C7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毛巾类制品制造</w:t>
            </w:r>
          </w:p>
        </w:tc>
        <w:tc>
          <w:tcPr>
            <w:tcW w:w="1275" w:type="dxa"/>
            <w:vMerge w:val="restart"/>
            <w:vAlign w:val="center"/>
          </w:tcPr>
          <w:p w14:paraId="4EC3BED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毛巾</w:t>
            </w:r>
          </w:p>
        </w:tc>
        <w:tc>
          <w:tcPr>
            <w:tcW w:w="851" w:type="dxa"/>
            <w:vMerge w:val="restart"/>
            <w:vAlign w:val="center"/>
          </w:tcPr>
          <w:p w14:paraId="467D811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万米</w:t>
            </w:r>
          </w:p>
        </w:tc>
        <w:tc>
          <w:tcPr>
            <w:tcW w:w="1134" w:type="dxa"/>
            <w:vAlign w:val="center"/>
          </w:tcPr>
          <w:p w14:paraId="57CD5B24"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C2E587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100</w:t>
            </w:r>
          </w:p>
        </w:tc>
        <w:tc>
          <w:tcPr>
            <w:tcW w:w="1061" w:type="dxa"/>
            <w:vAlign w:val="center"/>
          </w:tcPr>
          <w:p w14:paraId="19054FD0"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2C049560" w14:textId="77777777">
        <w:trPr>
          <w:trHeight w:val="369"/>
          <w:jc w:val="center"/>
        </w:trPr>
        <w:tc>
          <w:tcPr>
            <w:tcW w:w="654" w:type="dxa"/>
            <w:vMerge/>
            <w:vAlign w:val="center"/>
          </w:tcPr>
          <w:p w14:paraId="7DB065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33881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9D195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85CF5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13281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9AEC7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12FE1C4"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4F4E2F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160</w:t>
            </w:r>
          </w:p>
        </w:tc>
        <w:tc>
          <w:tcPr>
            <w:tcW w:w="1061" w:type="dxa"/>
            <w:vAlign w:val="center"/>
          </w:tcPr>
          <w:p w14:paraId="71B44694"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6772AB47" w14:textId="77777777">
        <w:trPr>
          <w:trHeight w:val="525"/>
          <w:jc w:val="center"/>
        </w:trPr>
        <w:tc>
          <w:tcPr>
            <w:tcW w:w="654" w:type="dxa"/>
            <w:vMerge/>
            <w:vAlign w:val="center"/>
          </w:tcPr>
          <w:p w14:paraId="46E356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A6F941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4590DF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1773</w:t>
            </w:r>
          </w:p>
        </w:tc>
        <w:tc>
          <w:tcPr>
            <w:tcW w:w="1117" w:type="dxa"/>
            <w:vMerge w:val="restart"/>
            <w:vAlign w:val="center"/>
          </w:tcPr>
          <w:p w14:paraId="61DAB3E5"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窗帘、布艺类产品</w:t>
            </w:r>
          </w:p>
          <w:p w14:paraId="1E34513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581BF8C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窗帘、布艺</w:t>
            </w:r>
          </w:p>
        </w:tc>
        <w:tc>
          <w:tcPr>
            <w:tcW w:w="851" w:type="dxa"/>
            <w:vMerge w:val="restart"/>
            <w:vAlign w:val="center"/>
          </w:tcPr>
          <w:p w14:paraId="4423CFA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m³/100m</w:t>
            </w:r>
          </w:p>
        </w:tc>
        <w:tc>
          <w:tcPr>
            <w:tcW w:w="1134" w:type="dxa"/>
            <w:vAlign w:val="center"/>
          </w:tcPr>
          <w:p w14:paraId="2CE2CA1C"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37058B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0.25</w:t>
            </w:r>
          </w:p>
        </w:tc>
        <w:tc>
          <w:tcPr>
            <w:tcW w:w="1061" w:type="dxa"/>
            <w:vMerge w:val="restart"/>
            <w:vAlign w:val="center"/>
          </w:tcPr>
          <w:p w14:paraId="5808DF7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窗帘、布艺织造</w:t>
            </w:r>
          </w:p>
        </w:tc>
      </w:tr>
      <w:tr w:rsidR="00D12A2E" w14:paraId="7C12CF9F" w14:textId="77777777">
        <w:trPr>
          <w:trHeight w:val="340"/>
          <w:jc w:val="center"/>
        </w:trPr>
        <w:tc>
          <w:tcPr>
            <w:tcW w:w="654" w:type="dxa"/>
            <w:vMerge/>
            <w:vAlign w:val="center"/>
          </w:tcPr>
          <w:p w14:paraId="3521C0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AD267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4D3C85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BBA0A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B3E0A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61B61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37E5D4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1CD07F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Merge/>
            <w:vAlign w:val="center"/>
          </w:tcPr>
          <w:p w14:paraId="61B872A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164D869B" w14:textId="77777777">
        <w:trPr>
          <w:trHeight w:val="369"/>
          <w:jc w:val="center"/>
        </w:trPr>
        <w:tc>
          <w:tcPr>
            <w:tcW w:w="654" w:type="dxa"/>
            <w:vMerge/>
            <w:vAlign w:val="center"/>
          </w:tcPr>
          <w:p w14:paraId="78B402F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CE3AA6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350D336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1779</w:t>
            </w:r>
          </w:p>
        </w:tc>
        <w:tc>
          <w:tcPr>
            <w:tcW w:w="1117" w:type="dxa"/>
            <w:vMerge w:val="restart"/>
            <w:vAlign w:val="center"/>
          </w:tcPr>
          <w:p w14:paraId="567A6F5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其他家用纺织制成品制造</w:t>
            </w:r>
          </w:p>
        </w:tc>
        <w:tc>
          <w:tcPr>
            <w:tcW w:w="1275" w:type="dxa"/>
            <w:vMerge w:val="restart"/>
            <w:vAlign w:val="center"/>
          </w:tcPr>
          <w:p w14:paraId="320DD31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丝光棉</w:t>
            </w:r>
          </w:p>
        </w:tc>
        <w:tc>
          <w:tcPr>
            <w:tcW w:w="851" w:type="dxa"/>
            <w:vMerge w:val="restart"/>
            <w:vAlign w:val="center"/>
          </w:tcPr>
          <w:p w14:paraId="5767F09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984FB5D"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DABEEF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80</w:t>
            </w:r>
          </w:p>
        </w:tc>
        <w:tc>
          <w:tcPr>
            <w:tcW w:w="1061" w:type="dxa"/>
            <w:vMerge w:val="restart"/>
            <w:vAlign w:val="center"/>
          </w:tcPr>
          <w:p w14:paraId="17FB147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丝光棉线</w:t>
            </w:r>
          </w:p>
        </w:tc>
      </w:tr>
      <w:tr w:rsidR="00D12A2E" w14:paraId="3F8CA863" w14:textId="77777777">
        <w:trPr>
          <w:trHeight w:val="369"/>
          <w:jc w:val="center"/>
        </w:trPr>
        <w:tc>
          <w:tcPr>
            <w:tcW w:w="654" w:type="dxa"/>
            <w:vMerge/>
            <w:vAlign w:val="center"/>
          </w:tcPr>
          <w:p w14:paraId="3731AC9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7B622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15EEA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14B7B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7DECF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9C955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BD3B179"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34C4AA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200</w:t>
            </w:r>
          </w:p>
        </w:tc>
        <w:tc>
          <w:tcPr>
            <w:tcW w:w="1061" w:type="dxa"/>
            <w:vMerge/>
            <w:vAlign w:val="center"/>
          </w:tcPr>
          <w:p w14:paraId="50D9688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1105F91F" w14:textId="77777777">
        <w:trPr>
          <w:trHeight w:val="369"/>
          <w:jc w:val="center"/>
        </w:trPr>
        <w:tc>
          <w:tcPr>
            <w:tcW w:w="654" w:type="dxa"/>
            <w:vMerge/>
            <w:vAlign w:val="center"/>
          </w:tcPr>
          <w:p w14:paraId="1224BC8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66143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C6202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70F7F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89740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restart"/>
            <w:vAlign w:val="center"/>
          </w:tcPr>
          <w:p w14:paraId="2D86BDB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m³/100m</w:t>
            </w:r>
          </w:p>
        </w:tc>
        <w:tc>
          <w:tcPr>
            <w:tcW w:w="1134" w:type="dxa"/>
            <w:vAlign w:val="center"/>
          </w:tcPr>
          <w:p w14:paraId="25280EFC"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CD3B1A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Merge w:val="restart"/>
            <w:vAlign w:val="center"/>
          </w:tcPr>
          <w:p w14:paraId="3053919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丝光棉布</w:t>
            </w:r>
          </w:p>
        </w:tc>
      </w:tr>
      <w:tr w:rsidR="00D12A2E" w14:paraId="105C2462" w14:textId="77777777">
        <w:trPr>
          <w:trHeight w:val="369"/>
          <w:jc w:val="center"/>
        </w:trPr>
        <w:tc>
          <w:tcPr>
            <w:tcW w:w="654" w:type="dxa"/>
            <w:vMerge/>
            <w:vAlign w:val="center"/>
          </w:tcPr>
          <w:p w14:paraId="2D32DF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3C33E0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42FB8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5D1B9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9C0E8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89C78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5C434F4"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330423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Merge/>
            <w:vAlign w:val="center"/>
          </w:tcPr>
          <w:p w14:paraId="2D682B9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145C2758" w14:textId="77777777">
        <w:trPr>
          <w:trHeight w:val="369"/>
          <w:jc w:val="center"/>
        </w:trPr>
        <w:tc>
          <w:tcPr>
            <w:tcW w:w="654" w:type="dxa"/>
            <w:vMerge/>
            <w:vAlign w:val="center"/>
          </w:tcPr>
          <w:p w14:paraId="39EC7A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02DE5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BCE14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BEA88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F93CB1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毛毯</w:t>
            </w:r>
          </w:p>
        </w:tc>
        <w:tc>
          <w:tcPr>
            <w:tcW w:w="851" w:type="dxa"/>
            <w:vMerge w:val="restart"/>
            <w:vAlign w:val="center"/>
          </w:tcPr>
          <w:p w14:paraId="03E3B0F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107B0C4"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F15374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Merge w:val="restart"/>
            <w:vAlign w:val="center"/>
          </w:tcPr>
          <w:p w14:paraId="5BF68418"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印花机</w:t>
            </w:r>
          </w:p>
          <w:p w14:paraId="1B367CB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染色</w:t>
            </w:r>
          </w:p>
        </w:tc>
      </w:tr>
      <w:tr w:rsidR="00D12A2E" w14:paraId="3B2958EE" w14:textId="77777777">
        <w:trPr>
          <w:trHeight w:val="369"/>
          <w:jc w:val="center"/>
        </w:trPr>
        <w:tc>
          <w:tcPr>
            <w:tcW w:w="654" w:type="dxa"/>
            <w:vMerge/>
            <w:vAlign w:val="center"/>
          </w:tcPr>
          <w:p w14:paraId="2E5E15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A76B0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65A97A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C7947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3C069E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7ACA96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5EAA085"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51CBD3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w:t>
            </w:r>
          </w:p>
        </w:tc>
        <w:tc>
          <w:tcPr>
            <w:tcW w:w="1061" w:type="dxa"/>
            <w:vMerge/>
            <w:vAlign w:val="center"/>
          </w:tcPr>
          <w:p w14:paraId="1A94024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4ADC0BC7" w14:textId="77777777">
        <w:trPr>
          <w:trHeight w:val="340"/>
          <w:jc w:val="center"/>
        </w:trPr>
        <w:tc>
          <w:tcPr>
            <w:tcW w:w="654" w:type="dxa"/>
            <w:vMerge w:val="restart"/>
            <w:vAlign w:val="center"/>
          </w:tcPr>
          <w:p w14:paraId="3C45803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178</w:t>
            </w:r>
          </w:p>
        </w:tc>
        <w:tc>
          <w:tcPr>
            <w:tcW w:w="894" w:type="dxa"/>
            <w:vMerge w:val="restart"/>
            <w:vAlign w:val="center"/>
          </w:tcPr>
          <w:p w14:paraId="5153E0EB"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产业用纺织制成品</w:t>
            </w:r>
          </w:p>
          <w:p w14:paraId="19E880A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704" w:type="dxa"/>
            <w:vMerge w:val="restart"/>
            <w:vAlign w:val="center"/>
          </w:tcPr>
          <w:p w14:paraId="079C1BA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1781</w:t>
            </w:r>
          </w:p>
        </w:tc>
        <w:tc>
          <w:tcPr>
            <w:tcW w:w="1117" w:type="dxa"/>
            <w:vMerge w:val="restart"/>
            <w:vAlign w:val="center"/>
          </w:tcPr>
          <w:p w14:paraId="0ADD83C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非织造布制成</w:t>
            </w:r>
          </w:p>
        </w:tc>
        <w:tc>
          <w:tcPr>
            <w:tcW w:w="1275" w:type="dxa"/>
            <w:vMerge w:val="restart"/>
            <w:vAlign w:val="center"/>
          </w:tcPr>
          <w:p w14:paraId="6F142B6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纺粘无纺布</w:t>
            </w:r>
          </w:p>
        </w:tc>
        <w:tc>
          <w:tcPr>
            <w:tcW w:w="851" w:type="dxa"/>
            <w:vMerge w:val="restart"/>
            <w:vAlign w:val="center"/>
          </w:tcPr>
          <w:p w14:paraId="73D2C3C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7AE42CC"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345764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Merge w:val="restart"/>
            <w:vAlign w:val="center"/>
          </w:tcPr>
          <w:p w14:paraId="4AD790D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聚丙烯制（热沾合法）</w:t>
            </w:r>
          </w:p>
        </w:tc>
      </w:tr>
      <w:tr w:rsidR="00D12A2E" w14:paraId="1A1604F5" w14:textId="77777777">
        <w:trPr>
          <w:trHeight w:val="340"/>
          <w:jc w:val="center"/>
        </w:trPr>
        <w:tc>
          <w:tcPr>
            <w:tcW w:w="654" w:type="dxa"/>
            <w:vMerge/>
            <w:vAlign w:val="center"/>
          </w:tcPr>
          <w:p w14:paraId="76BCA74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E6B6F9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AA5EC3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A6408C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AB2358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1BC57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173EE10"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780850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Merge/>
            <w:vAlign w:val="center"/>
          </w:tcPr>
          <w:p w14:paraId="087C0D4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4C16601A" w14:textId="77777777">
        <w:trPr>
          <w:trHeight w:val="340"/>
          <w:jc w:val="center"/>
        </w:trPr>
        <w:tc>
          <w:tcPr>
            <w:tcW w:w="654" w:type="dxa"/>
            <w:vMerge/>
            <w:vAlign w:val="center"/>
          </w:tcPr>
          <w:p w14:paraId="59C8EC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C1CCE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82D265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72451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7503A0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水刺无纺布</w:t>
            </w:r>
          </w:p>
        </w:tc>
        <w:tc>
          <w:tcPr>
            <w:tcW w:w="851" w:type="dxa"/>
            <w:vMerge w:val="restart"/>
            <w:vAlign w:val="center"/>
          </w:tcPr>
          <w:p w14:paraId="7BCE57A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605CEAE"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7D6AC6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Merge w:val="restart"/>
            <w:vAlign w:val="center"/>
          </w:tcPr>
          <w:p w14:paraId="21A1827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短纤维制</w:t>
            </w:r>
          </w:p>
        </w:tc>
      </w:tr>
      <w:tr w:rsidR="00D12A2E" w14:paraId="348F18BB" w14:textId="77777777">
        <w:trPr>
          <w:trHeight w:val="340"/>
          <w:jc w:val="center"/>
        </w:trPr>
        <w:tc>
          <w:tcPr>
            <w:tcW w:w="654" w:type="dxa"/>
            <w:vMerge/>
            <w:vAlign w:val="center"/>
          </w:tcPr>
          <w:p w14:paraId="117195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D85B5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D9F26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D8CF5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3C131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59C50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8D4D232"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790761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27</w:t>
            </w:r>
          </w:p>
        </w:tc>
        <w:tc>
          <w:tcPr>
            <w:tcW w:w="1061" w:type="dxa"/>
            <w:vMerge/>
            <w:vAlign w:val="center"/>
          </w:tcPr>
          <w:p w14:paraId="3C0F5DD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59524B19" w14:textId="77777777">
        <w:trPr>
          <w:trHeight w:val="340"/>
          <w:jc w:val="center"/>
        </w:trPr>
        <w:tc>
          <w:tcPr>
            <w:tcW w:w="654" w:type="dxa"/>
            <w:vMerge/>
            <w:vAlign w:val="center"/>
          </w:tcPr>
          <w:p w14:paraId="70B496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B09FA4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8D384D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59BAF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50B05B7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针刺无纺布</w:t>
            </w:r>
          </w:p>
        </w:tc>
        <w:tc>
          <w:tcPr>
            <w:tcW w:w="851" w:type="dxa"/>
            <w:vMerge w:val="restart"/>
            <w:vAlign w:val="center"/>
          </w:tcPr>
          <w:p w14:paraId="18B0C9B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m³/100m</w:t>
            </w:r>
          </w:p>
        </w:tc>
        <w:tc>
          <w:tcPr>
            <w:tcW w:w="1134" w:type="dxa"/>
            <w:vAlign w:val="center"/>
          </w:tcPr>
          <w:p w14:paraId="5137CFF1"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531358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Align w:val="center"/>
          </w:tcPr>
          <w:p w14:paraId="2BE05CB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54DFB5CE" w14:textId="77777777">
        <w:trPr>
          <w:trHeight w:val="340"/>
          <w:jc w:val="center"/>
        </w:trPr>
        <w:tc>
          <w:tcPr>
            <w:tcW w:w="654" w:type="dxa"/>
            <w:vMerge/>
            <w:vAlign w:val="center"/>
          </w:tcPr>
          <w:p w14:paraId="4517DD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FA380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E7E94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91943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92D29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4964C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5123E1F"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7E6082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Align w:val="center"/>
          </w:tcPr>
          <w:p w14:paraId="1ED462D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7ACFD24A" w14:textId="77777777">
        <w:trPr>
          <w:trHeight w:val="340"/>
          <w:jc w:val="center"/>
        </w:trPr>
        <w:tc>
          <w:tcPr>
            <w:tcW w:w="654" w:type="dxa"/>
            <w:vMerge/>
            <w:vAlign w:val="center"/>
          </w:tcPr>
          <w:p w14:paraId="254E7D6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F2E6D0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431A7D3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1783</w:t>
            </w:r>
          </w:p>
        </w:tc>
        <w:tc>
          <w:tcPr>
            <w:tcW w:w="1117" w:type="dxa"/>
            <w:vMerge w:val="restart"/>
            <w:vAlign w:val="center"/>
          </w:tcPr>
          <w:p w14:paraId="6A436E1D"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锦纶帘</w:t>
            </w:r>
          </w:p>
          <w:p w14:paraId="37E4506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子布</w:t>
            </w:r>
          </w:p>
        </w:tc>
        <w:tc>
          <w:tcPr>
            <w:tcW w:w="1275" w:type="dxa"/>
            <w:vMerge w:val="restart"/>
            <w:vAlign w:val="center"/>
          </w:tcPr>
          <w:p w14:paraId="4CECB77D"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锦纶帘</w:t>
            </w:r>
          </w:p>
          <w:p w14:paraId="304801D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子布</w:t>
            </w:r>
          </w:p>
        </w:tc>
        <w:tc>
          <w:tcPr>
            <w:tcW w:w="851" w:type="dxa"/>
            <w:vMerge w:val="restart"/>
            <w:vAlign w:val="center"/>
          </w:tcPr>
          <w:p w14:paraId="557C51C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D59241E"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FCB65E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Merge w:val="restart"/>
            <w:vAlign w:val="center"/>
          </w:tcPr>
          <w:p w14:paraId="3911CC1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原料</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丝</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布</w:t>
            </w:r>
          </w:p>
        </w:tc>
      </w:tr>
      <w:tr w:rsidR="00D12A2E" w14:paraId="3DC265DA" w14:textId="77777777">
        <w:trPr>
          <w:trHeight w:val="340"/>
          <w:jc w:val="center"/>
        </w:trPr>
        <w:tc>
          <w:tcPr>
            <w:tcW w:w="654" w:type="dxa"/>
            <w:vMerge/>
            <w:vAlign w:val="center"/>
          </w:tcPr>
          <w:p w14:paraId="11C360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F61FB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CF8B3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C0893C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01AD7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0BF5E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89C286F"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9C80DE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Merge/>
            <w:vAlign w:val="center"/>
          </w:tcPr>
          <w:p w14:paraId="7ACA4B94"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349BFD61" w14:textId="77777777">
        <w:trPr>
          <w:trHeight w:val="340"/>
          <w:jc w:val="center"/>
        </w:trPr>
        <w:tc>
          <w:tcPr>
            <w:tcW w:w="654" w:type="dxa"/>
            <w:vMerge/>
            <w:vAlign w:val="center"/>
          </w:tcPr>
          <w:p w14:paraId="65CA240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6D5E7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2731592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1789</w:t>
            </w:r>
          </w:p>
        </w:tc>
        <w:tc>
          <w:tcPr>
            <w:tcW w:w="1117" w:type="dxa"/>
            <w:vMerge w:val="restart"/>
            <w:vAlign w:val="center"/>
          </w:tcPr>
          <w:p w14:paraId="2B37211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其他产业用纺织制成品制造</w:t>
            </w:r>
          </w:p>
        </w:tc>
        <w:tc>
          <w:tcPr>
            <w:tcW w:w="1275" w:type="dxa"/>
            <w:vMerge w:val="restart"/>
            <w:vAlign w:val="center"/>
          </w:tcPr>
          <w:p w14:paraId="7CFE227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医用纱布</w:t>
            </w:r>
          </w:p>
        </w:tc>
        <w:tc>
          <w:tcPr>
            <w:tcW w:w="851" w:type="dxa"/>
            <w:vMerge w:val="restart"/>
            <w:vAlign w:val="center"/>
          </w:tcPr>
          <w:p w14:paraId="3C7DDDC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万米</w:t>
            </w:r>
          </w:p>
        </w:tc>
        <w:tc>
          <w:tcPr>
            <w:tcW w:w="1134" w:type="dxa"/>
            <w:vAlign w:val="center"/>
          </w:tcPr>
          <w:p w14:paraId="43B27A34"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107055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w:t>
            </w:r>
          </w:p>
        </w:tc>
        <w:tc>
          <w:tcPr>
            <w:tcW w:w="1061" w:type="dxa"/>
            <w:vAlign w:val="center"/>
          </w:tcPr>
          <w:p w14:paraId="7564BC6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3A9965E4" w14:textId="77777777">
        <w:trPr>
          <w:trHeight w:val="340"/>
          <w:jc w:val="center"/>
        </w:trPr>
        <w:tc>
          <w:tcPr>
            <w:tcW w:w="654" w:type="dxa"/>
            <w:vMerge/>
            <w:vAlign w:val="center"/>
          </w:tcPr>
          <w:p w14:paraId="5F543C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DAD07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1FEAA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1EE6EA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316D7C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E5FC2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AB996B1"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CD6E1B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Align w:val="center"/>
          </w:tcPr>
          <w:p w14:paraId="7A9ED68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64776859" w14:textId="77777777">
        <w:trPr>
          <w:trHeight w:val="20"/>
          <w:jc w:val="center"/>
        </w:trPr>
        <w:tc>
          <w:tcPr>
            <w:tcW w:w="654" w:type="dxa"/>
            <w:vMerge w:val="restart"/>
            <w:vAlign w:val="center"/>
          </w:tcPr>
          <w:p w14:paraId="29E6BC1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181</w:t>
            </w:r>
          </w:p>
        </w:tc>
        <w:tc>
          <w:tcPr>
            <w:tcW w:w="894" w:type="dxa"/>
            <w:vMerge w:val="restart"/>
            <w:vAlign w:val="center"/>
          </w:tcPr>
          <w:p w14:paraId="13CB67A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机制服装制造</w:t>
            </w:r>
          </w:p>
        </w:tc>
        <w:tc>
          <w:tcPr>
            <w:tcW w:w="704" w:type="dxa"/>
            <w:vMerge w:val="restart"/>
            <w:vAlign w:val="center"/>
          </w:tcPr>
          <w:p w14:paraId="7D5501B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1810</w:t>
            </w:r>
          </w:p>
        </w:tc>
        <w:tc>
          <w:tcPr>
            <w:tcW w:w="1117" w:type="dxa"/>
            <w:vMerge w:val="restart"/>
            <w:vAlign w:val="center"/>
          </w:tcPr>
          <w:p w14:paraId="4130516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机织服装制造</w:t>
            </w:r>
          </w:p>
        </w:tc>
        <w:tc>
          <w:tcPr>
            <w:tcW w:w="1275" w:type="dxa"/>
            <w:vMerge w:val="restart"/>
            <w:vAlign w:val="center"/>
          </w:tcPr>
          <w:p w14:paraId="75AEC62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梭织服装</w:t>
            </w:r>
          </w:p>
        </w:tc>
        <w:tc>
          <w:tcPr>
            <w:tcW w:w="851" w:type="dxa"/>
            <w:vMerge w:val="restart"/>
            <w:vAlign w:val="center"/>
          </w:tcPr>
          <w:p w14:paraId="4CF5F20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万件</w:t>
            </w:r>
          </w:p>
        </w:tc>
        <w:tc>
          <w:tcPr>
            <w:tcW w:w="1134" w:type="dxa"/>
            <w:vAlign w:val="center"/>
          </w:tcPr>
          <w:p w14:paraId="1252172A"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24F50F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85.53</w:t>
            </w:r>
          </w:p>
        </w:tc>
        <w:tc>
          <w:tcPr>
            <w:tcW w:w="1061" w:type="dxa"/>
            <w:vAlign w:val="center"/>
          </w:tcPr>
          <w:p w14:paraId="67E2021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69BBD9FD" w14:textId="77777777">
        <w:trPr>
          <w:trHeight w:val="20"/>
          <w:jc w:val="center"/>
        </w:trPr>
        <w:tc>
          <w:tcPr>
            <w:tcW w:w="654" w:type="dxa"/>
            <w:vMerge/>
            <w:vAlign w:val="center"/>
          </w:tcPr>
          <w:p w14:paraId="53EB14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C7B30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D0FD4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34C91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B6588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13161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E6CB62F"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B95EC2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142.71</w:t>
            </w:r>
          </w:p>
        </w:tc>
        <w:tc>
          <w:tcPr>
            <w:tcW w:w="1061" w:type="dxa"/>
            <w:vAlign w:val="center"/>
          </w:tcPr>
          <w:p w14:paraId="4190C3F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060490AE" w14:textId="77777777">
        <w:trPr>
          <w:trHeight w:val="20"/>
          <w:jc w:val="center"/>
        </w:trPr>
        <w:tc>
          <w:tcPr>
            <w:tcW w:w="654" w:type="dxa"/>
            <w:vMerge/>
            <w:vAlign w:val="center"/>
          </w:tcPr>
          <w:p w14:paraId="66A69C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0C5E9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6395AC7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1819</w:t>
            </w:r>
          </w:p>
        </w:tc>
        <w:tc>
          <w:tcPr>
            <w:tcW w:w="1117" w:type="dxa"/>
            <w:vMerge w:val="restart"/>
            <w:vAlign w:val="center"/>
          </w:tcPr>
          <w:p w14:paraId="0006F0E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其他机织服装制造</w:t>
            </w:r>
          </w:p>
        </w:tc>
        <w:tc>
          <w:tcPr>
            <w:tcW w:w="1275" w:type="dxa"/>
            <w:vMerge w:val="restart"/>
            <w:vAlign w:val="center"/>
          </w:tcPr>
          <w:p w14:paraId="2553CDC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服装</w:t>
            </w:r>
          </w:p>
        </w:tc>
        <w:tc>
          <w:tcPr>
            <w:tcW w:w="851" w:type="dxa"/>
            <w:vMerge w:val="restart"/>
            <w:vAlign w:val="center"/>
          </w:tcPr>
          <w:p w14:paraId="1B0AA75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万件</w:t>
            </w:r>
          </w:p>
        </w:tc>
        <w:tc>
          <w:tcPr>
            <w:tcW w:w="1134" w:type="dxa"/>
            <w:vAlign w:val="center"/>
          </w:tcPr>
          <w:p w14:paraId="02C347E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8A9DD0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70</w:t>
            </w:r>
          </w:p>
        </w:tc>
        <w:tc>
          <w:tcPr>
            <w:tcW w:w="1061" w:type="dxa"/>
            <w:vAlign w:val="center"/>
          </w:tcPr>
          <w:p w14:paraId="47904DC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08295D8B" w14:textId="77777777">
        <w:trPr>
          <w:trHeight w:val="20"/>
          <w:jc w:val="center"/>
        </w:trPr>
        <w:tc>
          <w:tcPr>
            <w:tcW w:w="654" w:type="dxa"/>
            <w:vMerge/>
            <w:vAlign w:val="center"/>
          </w:tcPr>
          <w:p w14:paraId="782F1E5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2AB62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3EB7D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C4A21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2FC74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9FBDE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E8FCF3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E0C570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80</w:t>
            </w:r>
          </w:p>
        </w:tc>
        <w:tc>
          <w:tcPr>
            <w:tcW w:w="1061" w:type="dxa"/>
            <w:vAlign w:val="center"/>
          </w:tcPr>
          <w:p w14:paraId="2A7290C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2FB6F6C4" w14:textId="77777777">
        <w:trPr>
          <w:trHeight w:val="20"/>
          <w:jc w:val="center"/>
        </w:trPr>
        <w:tc>
          <w:tcPr>
            <w:tcW w:w="654" w:type="dxa"/>
            <w:vMerge/>
            <w:vAlign w:val="center"/>
          </w:tcPr>
          <w:p w14:paraId="35F64D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51757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B81FF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54180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CDE1A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FB910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9B57A3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21EF6F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120</w:t>
            </w:r>
          </w:p>
        </w:tc>
        <w:tc>
          <w:tcPr>
            <w:tcW w:w="1061" w:type="dxa"/>
            <w:vAlign w:val="center"/>
          </w:tcPr>
          <w:p w14:paraId="18F5FB50"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4AF763CD" w14:textId="77777777">
        <w:trPr>
          <w:trHeight w:val="20"/>
          <w:jc w:val="center"/>
        </w:trPr>
        <w:tc>
          <w:tcPr>
            <w:tcW w:w="654" w:type="dxa"/>
            <w:vMerge w:val="restart"/>
            <w:vAlign w:val="center"/>
          </w:tcPr>
          <w:p w14:paraId="19259A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182</w:t>
            </w:r>
          </w:p>
        </w:tc>
        <w:tc>
          <w:tcPr>
            <w:tcW w:w="894" w:type="dxa"/>
            <w:vMerge w:val="restart"/>
            <w:vAlign w:val="center"/>
          </w:tcPr>
          <w:p w14:paraId="52AD2C5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针织或钩针编织服装制造</w:t>
            </w:r>
          </w:p>
        </w:tc>
        <w:tc>
          <w:tcPr>
            <w:tcW w:w="704" w:type="dxa"/>
            <w:vMerge w:val="restart"/>
            <w:vAlign w:val="center"/>
          </w:tcPr>
          <w:p w14:paraId="588A882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1829</w:t>
            </w:r>
          </w:p>
        </w:tc>
        <w:tc>
          <w:tcPr>
            <w:tcW w:w="1117" w:type="dxa"/>
            <w:vMerge w:val="restart"/>
            <w:vAlign w:val="center"/>
          </w:tcPr>
          <w:p w14:paraId="559620C0"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其他针织或钩针编织服装</w:t>
            </w:r>
          </w:p>
          <w:p w14:paraId="7B7344C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1021AC9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毛衣</w:t>
            </w:r>
          </w:p>
        </w:tc>
        <w:tc>
          <w:tcPr>
            <w:tcW w:w="851" w:type="dxa"/>
            <w:vMerge w:val="restart"/>
            <w:vAlign w:val="center"/>
          </w:tcPr>
          <w:p w14:paraId="76E77FF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万件</w:t>
            </w:r>
          </w:p>
        </w:tc>
        <w:tc>
          <w:tcPr>
            <w:tcW w:w="1134" w:type="dxa"/>
            <w:vAlign w:val="center"/>
          </w:tcPr>
          <w:p w14:paraId="2A24EF6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601707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210</w:t>
            </w:r>
          </w:p>
        </w:tc>
        <w:tc>
          <w:tcPr>
            <w:tcW w:w="1061" w:type="dxa"/>
            <w:vAlign w:val="center"/>
          </w:tcPr>
          <w:p w14:paraId="6044D04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6528C040" w14:textId="77777777">
        <w:trPr>
          <w:trHeight w:val="20"/>
          <w:jc w:val="center"/>
        </w:trPr>
        <w:tc>
          <w:tcPr>
            <w:tcW w:w="654" w:type="dxa"/>
            <w:vMerge/>
            <w:vAlign w:val="center"/>
          </w:tcPr>
          <w:p w14:paraId="0FBC7CC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D0C89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4FD58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64A18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3931A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D6B0E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F1A812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6D9A303"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230</w:t>
            </w:r>
          </w:p>
        </w:tc>
        <w:tc>
          <w:tcPr>
            <w:tcW w:w="1061" w:type="dxa"/>
            <w:vAlign w:val="center"/>
          </w:tcPr>
          <w:p w14:paraId="764F8ED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600547BA" w14:textId="77777777">
        <w:trPr>
          <w:trHeight w:val="20"/>
          <w:jc w:val="center"/>
        </w:trPr>
        <w:tc>
          <w:tcPr>
            <w:tcW w:w="654" w:type="dxa"/>
            <w:vMerge w:val="restart"/>
            <w:vAlign w:val="center"/>
          </w:tcPr>
          <w:p w14:paraId="67643CC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183</w:t>
            </w:r>
          </w:p>
        </w:tc>
        <w:tc>
          <w:tcPr>
            <w:tcW w:w="894" w:type="dxa"/>
            <w:vMerge w:val="restart"/>
            <w:vAlign w:val="center"/>
          </w:tcPr>
          <w:p w14:paraId="0B7C7CDB"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服装</w:t>
            </w:r>
          </w:p>
          <w:p w14:paraId="41CE99E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704" w:type="dxa"/>
            <w:vMerge w:val="restart"/>
            <w:vAlign w:val="center"/>
          </w:tcPr>
          <w:p w14:paraId="2DF208A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1830</w:t>
            </w:r>
          </w:p>
        </w:tc>
        <w:tc>
          <w:tcPr>
            <w:tcW w:w="1117" w:type="dxa"/>
            <w:vMerge w:val="restart"/>
            <w:vAlign w:val="center"/>
          </w:tcPr>
          <w:p w14:paraId="3943E10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服装制造</w:t>
            </w:r>
          </w:p>
        </w:tc>
        <w:tc>
          <w:tcPr>
            <w:tcW w:w="1275" w:type="dxa"/>
            <w:vAlign w:val="center"/>
          </w:tcPr>
          <w:p w14:paraId="7C1D10B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帽子</w:t>
            </w:r>
          </w:p>
        </w:tc>
        <w:tc>
          <w:tcPr>
            <w:tcW w:w="851" w:type="dxa"/>
            <w:vAlign w:val="center"/>
          </w:tcPr>
          <w:p w14:paraId="02169B9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万件</w:t>
            </w:r>
          </w:p>
        </w:tc>
        <w:tc>
          <w:tcPr>
            <w:tcW w:w="1134" w:type="dxa"/>
            <w:vAlign w:val="center"/>
          </w:tcPr>
          <w:p w14:paraId="385BAD5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016F43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158</w:t>
            </w:r>
          </w:p>
        </w:tc>
        <w:tc>
          <w:tcPr>
            <w:tcW w:w="1061" w:type="dxa"/>
            <w:vAlign w:val="center"/>
          </w:tcPr>
          <w:p w14:paraId="7BA40FF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11327237" w14:textId="77777777">
        <w:trPr>
          <w:trHeight w:val="20"/>
          <w:jc w:val="center"/>
        </w:trPr>
        <w:tc>
          <w:tcPr>
            <w:tcW w:w="654" w:type="dxa"/>
            <w:vMerge/>
            <w:vAlign w:val="center"/>
          </w:tcPr>
          <w:p w14:paraId="459D920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8F8AA4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6A9506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87EDE8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62CC49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水洗牛仔服饰</w:t>
            </w:r>
          </w:p>
        </w:tc>
        <w:tc>
          <w:tcPr>
            <w:tcW w:w="851" w:type="dxa"/>
            <w:vMerge w:val="restart"/>
            <w:vAlign w:val="center"/>
          </w:tcPr>
          <w:p w14:paraId="1E7E373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万件</w:t>
            </w:r>
          </w:p>
        </w:tc>
        <w:tc>
          <w:tcPr>
            <w:tcW w:w="1134" w:type="dxa"/>
            <w:vAlign w:val="center"/>
          </w:tcPr>
          <w:p w14:paraId="6B17E29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E5D610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133</w:t>
            </w:r>
          </w:p>
        </w:tc>
        <w:tc>
          <w:tcPr>
            <w:tcW w:w="1061" w:type="dxa"/>
            <w:vAlign w:val="center"/>
          </w:tcPr>
          <w:p w14:paraId="2F6001D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09763246" w14:textId="77777777">
        <w:trPr>
          <w:trHeight w:val="20"/>
          <w:jc w:val="center"/>
        </w:trPr>
        <w:tc>
          <w:tcPr>
            <w:tcW w:w="654" w:type="dxa"/>
            <w:vMerge/>
            <w:vAlign w:val="center"/>
          </w:tcPr>
          <w:p w14:paraId="57545FC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AEC21A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FD4BA6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EFF98A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E8FD7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F4FB4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FDB8FA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521F69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423</w:t>
            </w:r>
          </w:p>
        </w:tc>
        <w:tc>
          <w:tcPr>
            <w:tcW w:w="1061" w:type="dxa"/>
            <w:vAlign w:val="center"/>
          </w:tcPr>
          <w:p w14:paraId="02FEF12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0982E441" w14:textId="77777777">
        <w:trPr>
          <w:trHeight w:val="20"/>
          <w:jc w:val="center"/>
        </w:trPr>
        <w:tc>
          <w:tcPr>
            <w:tcW w:w="654" w:type="dxa"/>
            <w:vMerge/>
            <w:vAlign w:val="center"/>
          </w:tcPr>
          <w:p w14:paraId="167357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1EC45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020E0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85113B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96F554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衬衫</w:t>
            </w:r>
          </w:p>
        </w:tc>
        <w:tc>
          <w:tcPr>
            <w:tcW w:w="851" w:type="dxa"/>
            <w:vMerge w:val="restart"/>
            <w:vAlign w:val="center"/>
          </w:tcPr>
          <w:p w14:paraId="6F27B59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万件</w:t>
            </w:r>
          </w:p>
        </w:tc>
        <w:tc>
          <w:tcPr>
            <w:tcW w:w="1134" w:type="dxa"/>
            <w:vAlign w:val="center"/>
          </w:tcPr>
          <w:p w14:paraId="616F886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ECFAF3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w:t>
            </w:r>
          </w:p>
        </w:tc>
        <w:tc>
          <w:tcPr>
            <w:tcW w:w="1061" w:type="dxa"/>
            <w:vAlign w:val="center"/>
          </w:tcPr>
          <w:p w14:paraId="5081400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720B81AB" w14:textId="77777777">
        <w:trPr>
          <w:trHeight w:val="20"/>
          <w:jc w:val="center"/>
        </w:trPr>
        <w:tc>
          <w:tcPr>
            <w:tcW w:w="654" w:type="dxa"/>
            <w:vMerge/>
            <w:vAlign w:val="center"/>
          </w:tcPr>
          <w:p w14:paraId="7D7B47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D7530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3DC6D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A5DC3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A29046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29B29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58C642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5EB560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120</w:t>
            </w:r>
          </w:p>
        </w:tc>
        <w:tc>
          <w:tcPr>
            <w:tcW w:w="1061" w:type="dxa"/>
            <w:vAlign w:val="center"/>
          </w:tcPr>
          <w:p w14:paraId="1050424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1F867C53" w14:textId="77777777">
        <w:trPr>
          <w:trHeight w:val="20"/>
          <w:jc w:val="center"/>
        </w:trPr>
        <w:tc>
          <w:tcPr>
            <w:tcW w:w="654" w:type="dxa"/>
            <w:vMerge w:val="restart"/>
            <w:vAlign w:val="center"/>
          </w:tcPr>
          <w:p w14:paraId="3E7A823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192</w:t>
            </w:r>
          </w:p>
        </w:tc>
        <w:tc>
          <w:tcPr>
            <w:tcW w:w="894" w:type="dxa"/>
            <w:vMerge w:val="restart"/>
            <w:vAlign w:val="center"/>
          </w:tcPr>
          <w:p w14:paraId="7CE1826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皮革制品制造</w:t>
            </w:r>
          </w:p>
        </w:tc>
        <w:tc>
          <w:tcPr>
            <w:tcW w:w="704" w:type="dxa"/>
            <w:vMerge w:val="restart"/>
            <w:vAlign w:val="center"/>
          </w:tcPr>
          <w:p w14:paraId="72551CE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1922</w:t>
            </w:r>
          </w:p>
        </w:tc>
        <w:tc>
          <w:tcPr>
            <w:tcW w:w="1117" w:type="dxa"/>
            <w:vMerge w:val="restart"/>
            <w:vAlign w:val="center"/>
          </w:tcPr>
          <w:p w14:paraId="4643E38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皮箱、包（袋）制造</w:t>
            </w:r>
          </w:p>
        </w:tc>
        <w:tc>
          <w:tcPr>
            <w:tcW w:w="1275" w:type="dxa"/>
            <w:vMerge w:val="restart"/>
            <w:vAlign w:val="center"/>
          </w:tcPr>
          <w:p w14:paraId="357D734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皮包</w:t>
            </w:r>
          </w:p>
        </w:tc>
        <w:tc>
          <w:tcPr>
            <w:tcW w:w="851" w:type="dxa"/>
            <w:vMerge w:val="restart"/>
            <w:vAlign w:val="center"/>
          </w:tcPr>
          <w:p w14:paraId="28BB9F6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万个</w:t>
            </w:r>
          </w:p>
        </w:tc>
        <w:tc>
          <w:tcPr>
            <w:tcW w:w="1134" w:type="dxa"/>
            <w:vAlign w:val="center"/>
          </w:tcPr>
          <w:p w14:paraId="40DF89B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AB1F92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76</w:t>
            </w:r>
          </w:p>
        </w:tc>
        <w:tc>
          <w:tcPr>
            <w:tcW w:w="1061" w:type="dxa"/>
            <w:vAlign w:val="center"/>
          </w:tcPr>
          <w:p w14:paraId="78B053A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685766AE" w14:textId="77777777">
        <w:trPr>
          <w:trHeight w:val="20"/>
          <w:jc w:val="center"/>
        </w:trPr>
        <w:tc>
          <w:tcPr>
            <w:tcW w:w="654" w:type="dxa"/>
            <w:vMerge/>
            <w:vAlign w:val="center"/>
          </w:tcPr>
          <w:p w14:paraId="055C2E6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C6E073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418310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F1DEE8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A5382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0B81A8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1DF7C7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5B7F5D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189</w:t>
            </w:r>
          </w:p>
        </w:tc>
        <w:tc>
          <w:tcPr>
            <w:tcW w:w="1061" w:type="dxa"/>
            <w:vAlign w:val="center"/>
          </w:tcPr>
          <w:p w14:paraId="1D5F33E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108729EE" w14:textId="77777777">
        <w:trPr>
          <w:trHeight w:val="20"/>
          <w:jc w:val="center"/>
        </w:trPr>
        <w:tc>
          <w:tcPr>
            <w:tcW w:w="654" w:type="dxa"/>
            <w:vMerge/>
            <w:vAlign w:val="center"/>
          </w:tcPr>
          <w:p w14:paraId="7C0B16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075838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7444E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28935E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4E4C5D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箱包</w:t>
            </w:r>
          </w:p>
        </w:tc>
        <w:tc>
          <w:tcPr>
            <w:tcW w:w="851" w:type="dxa"/>
            <w:vMerge w:val="restart"/>
            <w:vAlign w:val="center"/>
          </w:tcPr>
          <w:p w14:paraId="57869F6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万只</w:t>
            </w:r>
          </w:p>
        </w:tc>
        <w:tc>
          <w:tcPr>
            <w:tcW w:w="1134" w:type="dxa"/>
            <w:vAlign w:val="center"/>
          </w:tcPr>
          <w:p w14:paraId="629ED5A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277B60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600</w:t>
            </w:r>
          </w:p>
        </w:tc>
        <w:tc>
          <w:tcPr>
            <w:tcW w:w="1061" w:type="dxa"/>
            <w:vAlign w:val="center"/>
          </w:tcPr>
          <w:p w14:paraId="458EC0C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010D454E" w14:textId="77777777">
        <w:trPr>
          <w:trHeight w:val="20"/>
          <w:jc w:val="center"/>
        </w:trPr>
        <w:tc>
          <w:tcPr>
            <w:tcW w:w="654" w:type="dxa"/>
            <w:vMerge/>
            <w:vAlign w:val="center"/>
          </w:tcPr>
          <w:p w14:paraId="2C6055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6BAC2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5D476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2CB6C6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10950C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D6CBB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F520ED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A100B7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800</w:t>
            </w:r>
          </w:p>
        </w:tc>
        <w:tc>
          <w:tcPr>
            <w:tcW w:w="1061" w:type="dxa"/>
            <w:vAlign w:val="center"/>
          </w:tcPr>
          <w:p w14:paraId="2494F1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7FE364A" w14:textId="77777777">
        <w:trPr>
          <w:trHeight w:val="20"/>
          <w:jc w:val="center"/>
        </w:trPr>
        <w:tc>
          <w:tcPr>
            <w:tcW w:w="654" w:type="dxa"/>
            <w:vMerge w:val="restart"/>
            <w:vAlign w:val="center"/>
          </w:tcPr>
          <w:p w14:paraId="7528702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194</w:t>
            </w:r>
          </w:p>
        </w:tc>
        <w:tc>
          <w:tcPr>
            <w:tcW w:w="894" w:type="dxa"/>
            <w:vMerge w:val="restart"/>
            <w:vAlign w:val="center"/>
          </w:tcPr>
          <w:p w14:paraId="2B63E94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羽毛（绒）加工及制品制造</w:t>
            </w:r>
          </w:p>
        </w:tc>
        <w:tc>
          <w:tcPr>
            <w:tcW w:w="704" w:type="dxa"/>
            <w:vMerge w:val="restart"/>
            <w:vAlign w:val="center"/>
          </w:tcPr>
          <w:p w14:paraId="32F83A8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1942</w:t>
            </w:r>
          </w:p>
        </w:tc>
        <w:tc>
          <w:tcPr>
            <w:tcW w:w="1117" w:type="dxa"/>
            <w:vMerge w:val="restart"/>
            <w:vAlign w:val="center"/>
          </w:tcPr>
          <w:p w14:paraId="77E9432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羽毛（绒）制品加工</w:t>
            </w:r>
          </w:p>
        </w:tc>
        <w:tc>
          <w:tcPr>
            <w:tcW w:w="1275" w:type="dxa"/>
            <w:vMerge w:val="restart"/>
            <w:vAlign w:val="center"/>
          </w:tcPr>
          <w:p w14:paraId="4AC2E6C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羽绒服</w:t>
            </w:r>
          </w:p>
        </w:tc>
        <w:tc>
          <w:tcPr>
            <w:tcW w:w="851" w:type="dxa"/>
            <w:vMerge w:val="restart"/>
            <w:vAlign w:val="center"/>
          </w:tcPr>
          <w:p w14:paraId="321CE4A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万件</w:t>
            </w:r>
          </w:p>
        </w:tc>
        <w:tc>
          <w:tcPr>
            <w:tcW w:w="1134" w:type="dxa"/>
            <w:vAlign w:val="center"/>
          </w:tcPr>
          <w:p w14:paraId="197D55A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84CBA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300</w:t>
            </w:r>
          </w:p>
        </w:tc>
        <w:tc>
          <w:tcPr>
            <w:tcW w:w="1061" w:type="dxa"/>
            <w:vAlign w:val="center"/>
          </w:tcPr>
          <w:p w14:paraId="32A3FB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7178C45" w14:textId="77777777">
        <w:trPr>
          <w:trHeight w:val="20"/>
          <w:jc w:val="center"/>
        </w:trPr>
        <w:tc>
          <w:tcPr>
            <w:tcW w:w="654" w:type="dxa"/>
            <w:vMerge/>
            <w:vAlign w:val="center"/>
          </w:tcPr>
          <w:p w14:paraId="4E7595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FF6B5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68ED5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0950F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186D1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C18BA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BC1965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CB2719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400</w:t>
            </w:r>
          </w:p>
        </w:tc>
        <w:tc>
          <w:tcPr>
            <w:tcW w:w="1061" w:type="dxa"/>
            <w:vAlign w:val="center"/>
          </w:tcPr>
          <w:p w14:paraId="24BC4E6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B469692" w14:textId="77777777">
        <w:trPr>
          <w:trHeight w:val="20"/>
          <w:jc w:val="center"/>
        </w:trPr>
        <w:tc>
          <w:tcPr>
            <w:tcW w:w="654" w:type="dxa"/>
            <w:vMerge w:val="restart"/>
            <w:vAlign w:val="center"/>
          </w:tcPr>
          <w:p w14:paraId="0D6D134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195</w:t>
            </w:r>
          </w:p>
        </w:tc>
        <w:tc>
          <w:tcPr>
            <w:tcW w:w="894" w:type="dxa"/>
            <w:vMerge w:val="restart"/>
            <w:vAlign w:val="center"/>
          </w:tcPr>
          <w:p w14:paraId="2C8946F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制鞋业</w:t>
            </w:r>
          </w:p>
        </w:tc>
        <w:tc>
          <w:tcPr>
            <w:tcW w:w="704" w:type="dxa"/>
            <w:vMerge w:val="restart"/>
            <w:vAlign w:val="center"/>
          </w:tcPr>
          <w:p w14:paraId="29741FB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1952</w:t>
            </w:r>
          </w:p>
        </w:tc>
        <w:tc>
          <w:tcPr>
            <w:tcW w:w="1117" w:type="dxa"/>
            <w:vMerge w:val="restart"/>
            <w:vAlign w:val="center"/>
          </w:tcPr>
          <w:p w14:paraId="66F25D5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皮鞋制造</w:t>
            </w:r>
          </w:p>
        </w:tc>
        <w:tc>
          <w:tcPr>
            <w:tcW w:w="1275" w:type="dxa"/>
            <w:vMerge w:val="restart"/>
            <w:vAlign w:val="center"/>
          </w:tcPr>
          <w:p w14:paraId="7AF4B27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皮鞋</w:t>
            </w:r>
          </w:p>
        </w:tc>
        <w:tc>
          <w:tcPr>
            <w:tcW w:w="851" w:type="dxa"/>
            <w:vMerge w:val="restart"/>
            <w:vAlign w:val="center"/>
          </w:tcPr>
          <w:p w14:paraId="186F7ED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万双</w:t>
            </w:r>
          </w:p>
        </w:tc>
        <w:tc>
          <w:tcPr>
            <w:tcW w:w="1134" w:type="dxa"/>
            <w:vAlign w:val="center"/>
          </w:tcPr>
          <w:p w14:paraId="0861981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3151EC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200</w:t>
            </w:r>
          </w:p>
        </w:tc>
        <w:tc>
          <w:tcPr>
            <w:tcW w:w="1061" w:type="dxa"/>
            <w:vAlign w:val="center"/>
          </w:tcPr>
          <w:p w14:paraId="7C4A59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83EE62C" w14:textId="77777777">
        <w:trPr>
          <w:trHeight w:val="20"/>
          <w:jc w:val="center"/>
        </w:trPr>
        <w:tc>
          <w:tcPr>
            <w:tcW w:w="654" w:type="dxa"/>
            <w:vMerge/>
            <w:vAlign w:val="center"/>
          </w:tcPr>
          <w:p w14:paraId="6E0B32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EABEB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4803B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674CF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A49CB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C1691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8CD089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CCFC2D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450</w:t>
            </w:r>
          </w:p>
        </w:tc>
        <w:tc>
          <w:tcPr>
            <w:tcW w:w="1061" w:type="dxa"/>
            <w:vAlign w:val="center"/>
          </w:tcPr>
          <w:p w14:paraId="797212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525EFDA" w14:textId="77777777">
        <w:trPr>
          <w:trHeight w:val="20"/>
          <w:jc w:val="center"/>
        </w:trPr>
        <w:tc>
          <w:tcPr>
            <w:tcW w:w="654" w:type="dxa"/>
            <w:vMerge/>
            <w:vAlign w:val="center"/>
          </w:tcPr>
          <w:p w14:paraId="1010E0F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292C8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0426C59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1954</w:t>
            </w:r>
          </w:p>
        </w:tc>
        <w:tc>
          <w:tcPr>
            <w:tcW w:w="1117" w:type="dxa"/>
            <w:vMerge w:val="restart"/>
            <w:vAlign w:val="center"/>
          </w:tcPr>
          <w:p w14:paraId="5E76FF41"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橡胶鞋</w:t>
            </w:r>
          </w:p>
          <w:p w14:paraId="162B52C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Align w:val="center"/>
          </w:tcPr>
          <w:p w14:paraId="17147BC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布胶鞋</w:t>
            </w:r>
          </w:p>
        </w:tc>
        <w:tc>
          <w:tcPr>
            <w:tcW w:w="851" w:type="dxa"/>
            <w:vAlign w:val="center"/>
          </w:tcPr>
          <w:p w14:paraId="07DD846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万双</w:t>
            </w:r>
          </w:p>
        </w:tc>
        <w:tc>
          <w:tcPr>
            <w:tcW w:w="1134" w:type="dxa"/>
            <w:vAlign w:val="center"/>
          </w:tcPr>
          <w:p w14:paraId="582DD1C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0D51E5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200</w:t>
            </w:r>
          </w:p>
        </w:tc>
        <w:tc>
          <w:tcPr>
            <w:tcW w:w="1061" w:type="dxa"/>
            <w:vAlign w:val="center"/>
          </w:tcPr>
          <w:p w14:paraId="3AF932F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2D7CCAC3" w14:textId="77777777">
        <w:trPr>
          <w:trHeight w:val="20"/>
          <w:jc w:val="center"/>
        </w:trPr>
        <w:tc>
          <w:tcPr>
            <w:tcW w:w="654" w:type="dxa"/>
            <w:vMerge/>
            <w:vAlign w:val="center"/>
          </w:tcPr>
          <w:p w14:paraId="1B6F2C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3168D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341A60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88B36C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3FC16123"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全胶鞋</w:t>
            </w:r>
          </w:p>
        </w:tc>
        <w:tc>
          <w:tcPr>
            <w:tcW w:w="851" w:type="dxa"/>
            <w:vAlign w:val="center"/>
          </w:tcPr>
          <w:p w14:paraId="78B8445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万双</w:t>
            </w:r>
          </w:p>
        </w:tc>
        <w:tc>
          <w:tcPr>
            <w:tcW w:w="1134" w:type="dxa"/>
            <w:vAlign w:val="center"/>
          </w:tcPr>
          <w:p w14:paraId="5021D80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D686C8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500</w:t>
            </w:r>
          </w:p>
        </w:tc>
        <w:tc>
          <w:tcPr>
            <w:tcW w:w="1061" w:type="dxa"/>
            <w:vAlign w:val="center"/>
          </w:tcPr>
          <w:p w14:paraId="6A17C8B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2817DF03" w14:textId="77777777">
        <w:trPr>
          <w:trHeight w:val="20"/>
          <w:jc w:val="center"/>
        </w:trPr>
        <w:tc>
          <w:tcPr>
            <w:tcW w:w="654" w:type="dxa"/>
            <w:vMerge w:val="restart"/>
            <w:vAlign w:val="center"/>
          </w:tcPr>
          <w:p w14:paraId="277B54F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202</w:t>
            </w:r>
          </w:p>
        </w:tc>
        <w:tc>
          <w:tcPr>
            <w:tcW w:w="894" w:type="dxa"/>
            <w:vMerge w:val="restart"/>
            <w:vAlign w:val="center"/>
          </w:tcPr>
          <w:p w14:paraId="41781F9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人造板制造</w:t>
            </w:r>
          </w:p>
        </w:tc>
        <w:tc>
          <w:tcPr>
            <w:tcW w:w="704" w:type="dxa"/>
            <w:vMerge w:val="restart"/>
            <w:vAlign w:val="center"/>
          </w:tcPr>
          <w:p w14:paraId="3860A7B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2021</w:t>
            </w:r>
          </w:p>
        </w:tc>
        <w:tc>
          <w:tcPr>
            <w:tcW w:w="1117" w:type="dxa"/>
            <w:vMerge w:val="restart"/>
            <w:vAlign w:val="center"/>
          </w:tcPr>
          <w:p w14:paraId="6F0FED3A"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胶合板</w:t>
            </w:r>
          </w:p>
          <w:p w14:paraId="510CB5A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6FA234A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胶合板</w:t>
            </w:r>
          </w:p>
        </w:tc>
        <w:tc>
          <w:tcPr>
            <w:tcW w:w="851" w:type="dxa"/>
            <w:vMerge w:val="restart"/>
            <w:vAlign w:val="center"/>
          </w:tcPr>
          <w:p w14:paraId="3CCB4BE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w:t>
            </w:r>
            <w:r>
              <w:rPr>
                <w:rFonts w:ascii="Times New Roman" w:eastAsiaTheme="majorEastAsia" w:hAnsi="Times New Roman" w:cs="Times New Roman"/>
                <w:color w:val="000000"/>
                <w:kern w:val="0"/>
                <w:szCs w:val="21"/>
                <w:vertAlign w:val="superscript"/>
              </w:rPr>
              <w:t>2</w:t>
            </w:r>
          </w:p>
        </w:tc>
        <w:tc>
          <w:tcPr>
            <w:tcW w:w="1134" w:type="dxa"/>
            <w:vAlign w:val="center"/>
          </w:tcPr>
          <w:p w14:paraId="5E2BB75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4E26011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Align w:val="center"/>
          </w:tcPr>
          <w:p w14:paraId="2305945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01D6232B" w14:textId="77777777">
        <w:trPr>
          <w:trHeight w:val="20"/>
          <w:jc w:val="center"/>
        </w:trPr>
        <w:tc>
          <w:tcPr>
            <w:tcW w:w="654" w:type="dxa"/>
            <w:vMerge/>
            <w:vAlign w:val="center"/>
          </w:tcPr>
          <w:p w14:paraId="36D34C0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318B5D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605826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C6970B4"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41592D0"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AAE2534"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5D62E7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4C10DE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Align w:val="center"/>
          </w:tcPr>
          <w:p w14:paraId="5D402B9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574F1958" w14:textId="77777777">
        <w:trPr>
          <w:trHeight w:val="20"/>
          <w:jc w:val="center"/>
        </w:trPr>
        <w:tc>
          <w:tcPr>
            <w:tcW w:w="654" w:type="dxa"/>
            <w:vMerge/>
            <w:vAlign w:val="center"/>
          </w:tcPr>
          <w:p w14:paraId="0F0FE9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06FA6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649E17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B5C0BD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53E2C7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D3D8FE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DC6585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D37460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w:t>
            </w:r>
          </w:p>
        </w:tc>
        <w:tc>
          <w:tcPr>
            <w:tcW w:w="1061" w:type="dxa"/>
            <w:vAlign w:val="center"/>
          </w:tcPr>
          <w:p w14:paraId="7C86B80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4B35A29C" w14:textId="77777777">
        <w:trPr>
          <w:trHeight w:val="20"/>
          <w:jc w:val="center"/>
        </w:trPr>
        <w:tc>
          <w:tcPr>
            <w:tcW w:w="654" w:type="dxa"/>
            <w:vMerge/>
            <w:vAlign w:val="center"/>
          </w:tcPr>
          <w:p w14:paraId="108C2A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C4168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2464439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2022</w:t>
            </w:r>
          </w:p>
        </w:tc>
        <w:tc>
          <w:tcPr>
            <w:tcW w:w="1117" w:type="dxa"/>
            <w:vMerge w:val="restart"/>
            <w:vAlign w:val="center"/>
          </w:tcPr>
          <w:p w14:paraId="3580CCF2"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纤维板</w:t>
            </w:r>
          </w:p>
          <w:p w14:paraId="29432D6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1131282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纤维板</w:t>
            </w:r>
          </w:p>
        </w:tc>
        <w:tc>
          <w:tcPr>
            <w:tcW w:w="851" w:type="dxa"/>
            <w:vMerge w:val="restart"/>
            <w:vAlign w:val="center"/>
          </w:tcPr>
          <w:p w14:paraId="25DD227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w:t>
            </w:r>
            <w:r>
              <w:rPr>
                <w:rFonts w:ascii="Times New Roman" w:eastAsiaTheme="majorEastAsia" w:hAnsi="Times New Roman" w:cs="Times New Roman"/>
                <w:color w:val="000000"/>
                <w:kern w:val="0"/>
                <w:szCs w:val="21"/>
                <w:vertAlign w:val="superscript"/>
              </w:rPr>
              <w:t>2</w:t>
            </w:r>
          </w:p>
        </w:tc>
        <w:tc>
          <w:tcPr>
            <w:tcW w:w="1134" w:type="dxa"/>
            <w:vAlign w:val="center"/>
          </w:tcPr>
          <w:p w14:paraId="2F7F72E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47684C6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Align w:val="center"/>
          </w:tcPr>
          <w:p w14:paraId="0747091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58359E29" w14:textId="77777777">
        <w:trPr>
          <w:trHeight w:val="20"/>
          <w:jc w:val="center"/>
        </w:trPr>
        <w:tc>
          <w:tcPr>
            <w:tcW w:w="654" w:type="dxa"/>
            <w:vMerge/>
            <w:vAlign w:val="center"/>
          </w:tcPr>
          <w:p w14:paraId="63AC04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945D2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69C557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687CFF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342C5E5"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3AEC9B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37E591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12B88E3"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5E2F50A4"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2AE3FC90" w14:textId="77777777">
        <w:trPr>
          <w:trHeight w:val="20"/>
          <w:jc w:val="center"/>
        </w:trPr>
        <w:tc>
          <w:tcPr>
            <w:tcW w:w="654" w:type="dxa"/>
            <w:vMerge/>
            <w:vAlign w:val="center"/>
          </w:tcPr>
          <w:p w14:paraId="1C016B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D73C7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DAA2F4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4E5646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F48BB0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43CA51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595FBC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5E909B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48276895"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23842E19" w14:textId="77777777">
        <w:trPr>
          <w:trHeight w:val="20"/>
          <w:jc w:val="center"/>
        </w:trPr>
        <w:tc>
          <w:tcPr>
            <w:tcW w:w="654" w:type="dxa"/>
            <w:vMerge/>
            <w:vAlign w:val="center"/>
          </w:tcPr>
          <w:p w14:paraId="075CF1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3A52A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26E5B4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EB0EEA4"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4BFCB5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中密度纤维板</w:t>
            </w:r>
          </w:p>
        </w:tc>
        <w:tc>
          <w:tcPr>
            <w:tcW w:w="851" w:type="dxa"/>
            <w:vMerge w:val="restart"/>
            <w:vAlign w:val="center"/>
          </w:tcPr>
          <w:p w14:paraId="4CE99B0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w:t>
            </w:r>
            <w:r>
              <w:rPr>
                <w:rFonts w:ascii="Times New Roman" w:eastAsiaTheme="majorEastAsia" w:hAnsi="Times New Roman" w:cs="Times New Roman"/>
                <w:color w:val="000000"/>
                <w:kern w:val="0"/>
                <w:szCs w:val="21"/>
                <w:vertAlign w:val="superscript"/>
              </w:rPr>
              <w:t>2</w:t>
            </w:r>
          </w:p>
        </w:tc>
        <w:tc>
          <w:tcPr>
            <w:tcW w:w="1134" w:type="dxa"/>
            <w:vAlign w:val="center"/>
          </w:tcPr>
          <w:p w14:paraId="38EE53F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A18B39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Merge w:val="restart"/>
            <w:vAlign w:val="center"/>
          </w:tcPr>
          <w:p w14:paraId="10AEF89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不含水洗工艺</w:t>
            </w:r>
          </w:p>
        </w:tc>
      </w:tr>
      <w:tr w:rsidR="00D12A2E" w14:paraId="3F888295" w14:textId="77777777">
        <w:trPr>
          <w:trHeight w:val="20"/>
          <w:jc w:val="center"/>
        </w:trPr>
        <w:tc>
          <w:tcPr>
            <w:tcW w:w="654" w:type="dxa"/>
            <w:vMerge/>
            <w:vAlign w:val="center"/>
          </w:tcPr>
          <w:p w14:paraId="20E93C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EB405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B51ED9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115835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15B87C0"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F73BBF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5FF168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60FEF1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w:t>
            </w:r>
          </w:p>
        </w:tc>
        <w:tc>
          <w:tcPr>
            <w:tcW w:w="1061" w:type="dxa"/>
            <w:vMerge/>
            <w:vAlign w:val="center"/>
          </w:tcPr>
          <w:p w14:paraId="1C53379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78262E89" w14:textId="77777777">
        <w:trPr>
          <w:trHeight w:val="20"/>
          <w:jc w:val="center"/>
        </w:trPr>
        <w:tc>
          <w:tcPr>
            <w:tcW w:w="654" w:type="dxa"/>
            <w:vMerge/>
            <w:vAlign w:val="center"/>
          </w:tcPr>
          <w:p w14:paraId="730669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7FA84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0C67B0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96A965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917009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restart"/>
            <w:vAlign w:val="center"/>
          </w:tcPr>
          <w:p w14:paraId="727E916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w:t>
            </w:r>
            <w:r>
              <w:rPr>
                <w:rFonts w:ascii="Times New Roman" w:eastAsiaTheme="majorEastAsia" w:hAnsi="Times New Roman" w:cs="Times New Roman"/>
                <w:color w:val="000000"/>
                <w:kern w:val="0"/>
                <w:szCs w:val="21"/>
                <w:vertAlign w:val="superscript"/>
              </w:rPr>
              <w:t>2</w:t>
            </w:r>
          </w:p>
        </w:tc>
        <w:tc>
          <w:tcPr>
            <w:tcW w:w="1134" w:type="dxa"/>
            <w:vAlign w:val="center"/>
          </w:tcPr>
          <w:p w14:paraId="7C9CC92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5DDA19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Merge w:val="restart"/>
            <w:vAlign w:val="center"/>
          </w:tcPr>
          <w:p w14:paraId="428C7E76"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含水洗</w:t>
            </w:r>
          </w:p>
          <w:p w14:paraId="22DC4A9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工艺</w:t>
            </w:r>
          </w:p>
        </w:tc>
      </w:tr>
      <w:tr w:rsidR="00D12A2E" w14:paraId="7D5A8248" w14:textId="77777777">
        <w:trPr>
          <w:trHeight w:val="20"/>
          <w:jc w:val="center"/>
        </w:trPr>
        <w:tc>
          <w:tcPr>
            <w:tcW w:w="654" w:type="dxa"/>
            <w:vMerge/>
            <w:vAlign w:val="center"/>
          </w:tcPr>
          <w:p w14:paraId="6BD43A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7C1F2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672DDF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FBB125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6BC89E0"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A02152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CF2CE5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9E2B09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2.3</w:t>
            </w:r>
          </w:p>
        </w:tc>
        <w:tc>
          <w:tcPr>
            <w:tcW w:w="1061" w:type="dxa"/>
            <w:vMerge/>
            <w:vAlign w:val="center"/>
          </w:tcPr>
          <w:p w14:paraId="189DEB5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24B0FF2B" w14:textId="77777777">
        <w:trPr>
          <w:trHeight w:val="20"/>
          <w:jc w:val="center"/>
        </w:trPr>
        <w:tc>
          <w:tcPr>
            <w:tcW w:w="654" w:type="dxa"/>
            <w:vMerge w:val="restart"/>
            <w:vAlign w:val="center"/>
          </w:tcPr>
          <w:p w14:paraId="1444F2E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202</w:t>
            </w:r>
          </w:p>
        </w:tc>
        <w:tc>
          <w:tcPr>
            <w:tcW w:w="894" w:type="dxa"/>
            <w:vMerge w:val="restart"/>
            <w:vAlign w:val="center"/>
          </w:tcPr>
          <w:p w14:paraId="34274D61"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人造板制造</w:t>
            </w:r>
          </w:p>
        </w:tc>
        <w:tc>
          <w:tcPr>
            <w:tcW w:w="704" w:type="dxa"/>
            <w:vMerge w:val="restart"/>
            <w:vAlign w:val="center"/>
          </w:tcPr>
          <w:p w14:paraId="62D04453"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2023</w:t>
            </w:r>
          </w:p>
        </w:tc>
        <w:tc>
          <w:tcPr>
            <w:tcW w:w="1117" w:type="dxa"/>
            <w:vMerge w:val="restart"/>
            <w:vAlign w:val="center"/>
          </w:tcPr>
          <w:p w14:paraId="6ADA05EE" w14:textId="77777777" w:rsidR="00D12A2E" w:rsidRDefault="00000000">
            <w:pPr>
              <w:spacing w:line="28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刨花板</w:t>
            </w:r>
          </w:p>
          <w:p w14:paraId="49227D3D"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4B2B57B7"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刨花板</w:t>
            </w:r>
          </w:p>
        </w:tc>
        <w:tc>
          <w:tcPr>
            <w:tcW w:w="851" w:type="dxa"/>
            <w:vMerge w:val="restart"/>
            <w:vAlign w:val="center"/>
          </w:tcPr>
          <w:p w14:paraId="58D0D70E"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w:t>
            </w:r>
            <w:r>
              <w:rPr>
                <w:rFonts w:ascii="Times New Roman" w:eastAsiaTheme="majorEastAsia" w:hAnsi="Times New Roman" w:cs="Times New Roman"/>
                <w:color w:val="000000"/>
                <w:kern w:val="0"/>
                <w:szCs w:val="21"/>
                <w:vertAlign w:val="superscript"/>
              </w:rPr>
              <w:t>2</w:t>
            </w:r>
          </w:p>
        </w:tc>
        <w:tc>
          <w:tcPr>
            <w:tcW w:w="1134" w:type="dxa"/>
            <w:vAlign w:val="center"/>
          </w:tcPr>
          <w:p w14:paraId="5ED70A2D"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AAE553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0.7</w:t>
            </w:r>
          </w:p>
        </w:tc>
        <w:tc>
          <w:tcPr>
            <w:tcW w:w="1061" w:type="dxa"/>
            <w:vAlign w:val="center"/>
          </w:tcPr>
          <w:p w14:paraId="0D08C66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35B1374B" w14:textId="77777777">
        <w:trPr>
          <w:trHeight w:val="145"/>
          <w:jc w:val="center"/>
        </w:trPr>
        <w:tc>
          <w:tcPr>
            <w:tcW w:w="654" w:type="dxa"/>
            <w:vMerge/>
            <w:vAlign w:val="center"/>
          </w:tcPr>
          <w:p w14:paraId="3539D7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7113DFD"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B83BCDF" w14:textId="77777777" w:rsidR="00D12A2E" w:rsidRDefault="00D12A2E">
            <w:pPr>
              <w:spacing w:line="28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7F18610" w14:textId="77777777" w:rsidR="00D12A2E" w:rsidRDefault="00D12A2E">
            <w:pPr>
              <w:spacing w:line="28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7B0DF7E" w14:textId="77777777" w:rsidR="00D12A2E" w:rsidRDefault="00D12A2E">
            <w:pPr>
              <w:spacing w:line="28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77AA9C8" w14:textId="77777777" w:rsidR="00D12A2E" w:rsidRDefault="00D12A2E">
            <w:pPr>
              <w:spacing w:line="28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7D042A9"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B9A218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7305844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41AD5E46" w14:textId="77777777">
        <w:trPr>
          <w:trHeight w:val="20"/>
          <w:jc w:val="center"/>
        </w:trPr>
        <w:tc>
          <w:tcPr>
            <w:tcW w:w="654" w:type="dxa"/>
            <w:vMerge/>
            <w:vAlign w:val="center"/>
          </w:tcPr>
          <w:p w14:paraId="6AA310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CBA6A83"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6694E48D"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2029</w:t>
            </w:r>
          </w:p>
        </w:tc>
        <w:tc>
          <w:tcPr>
            <w:tcW w:w="1117" w:type="dxa"/>
            <w:vMerge w:val="restart"/>
            <w:vAlign w:val="center"/>
          </w:tcPr>
          <w:p w14:paraId="7910E191"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其他人造板制造</w:t>
            </w:r>
          </w:p>
        </w:tc>
        <w:tc>
          <w:tcPr>
            <w:tcW w:w="1275" w:type="dxa"/>
            <w:vMerge w:val="restart"/>
            <w:vAlign w:val="center"/>
          </w:tcPr>
          <w:p w14:paraId="17AA6A8B"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PVC</w:t>
            </w:r>
            <w:r>
              <w:rPr>
                <w:rFonts w:ascii="Times New Roman" w:eastAsiaTheme="majorEastAsia" w:hAnsiTheme="majorEastAsia" w:cs="Times New Roman"/>
                <w:color w:val="000000"/>
                <w:kern w:val="0"/>
                <w:szCs w:val="21"/>
              </w:rPr>
              <w:t>塑料地板</w:t>
            </w:r>
          </w:p>
        </w:tc>
        <w:tc>
          <w:tcPr>
            <w:tcW w:w="851" w:type="dxa"/>
            <w:vMerge w:val="restart"/>
            <w:vAlign w:val="center"/>
          </w:tcPr>
          <w:p w14:paraId="7FC61B80"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w:t>
            </w:r>
            <w:r>
              <w:rPr>
                <w:rFonts w:ascii="Times New Roman" w:eastAsiaTheme="majorEastAsia" w:hAnsi="Times New Roman" w:cs="Times New Roman"/>
                <w:color w:val="000000"/>
                <w:kern w:val="0"/>
                <w:szCs w:val="21"/>
                <w:vertAlign w:val="superscript"/>
              </w:rPr>
              <w:t>2</w:t>
            </w:r>
          </w:p>
        </w:tc>
        <w:tc>
          <w:tcPr>
            <w:tcW w:w="1134" w:type="dxa"/>
            <w:vAlign w:val="center"/>
          </w:tcPr>
          <w:p w14:paraId="6E1A08DD"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7D300C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w:t>
            </w:r>
          </w:p>
        </w:tc>
        <w:tc>
          <w:tcPr>
            <w:tcW w:w="1061" w:type="dxa"/>
            <w:vAlign w:val="center"/>
          </w:tcPr>
          <w:p w14:paraId="74D244F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631E3EF9" w14:textId="77777777">
        <w:trPr>
          <w:trHeight w:val="20"/>
          <w:jc w:val="center"/>
        </w:trPr>
        <w:tc>
          <w:tcPr>
            <w:tcW w:w="654" w:type="dxa"/>
            <w:vMerge/>
            <w:vAlign w:val="center"/>
          </w:tcPr>
          <w:p w14:paraId="33067E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B2E8FAC"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44A774C" w14:textId="77777777" w:rsidR="00D12A2E" w:rsidRDefault="00D12A2E">
            <w:pPr>
              <w:spacing w:line="28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7CF9932" w14:textId="77777777" w:rsidR="00D12A2E" w:rsidRDefault="00D12A2E">
            <w:pPr>
              <w:spacing w:line="28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234CCF0" w14:textId="77777777" w:rsidR="00D12A2E" w:rsidRDefault="00D12A2E">
            <w:pPr>
              <w:spacing w:line="28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EA6C864" w14:textId="77777777" w:rsidR="00D12A2E" w:rsidRDefault="00D12A2E">
            <w:pPr>
              <w:spacing w:line="28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F625675"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A9B8DD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w:t>
            </w:r>
          </w:p>
        </w:tc>
        <w:tc>
          <w:tcPr>
            <w:tcW w:w="1061" w:type="dxa"/>
            <w:vAlign w:val="center"/>
          </w:tcPr>
          <w:p w14:paraId="6C9D2195"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1C51C026" w14:textId="77777777">
        <w:trPr>
          <w:trHeight w:val="20"/>
          <w:jc w:val="center"/>
        </w:trPr>
        <w:tc>
          <w:tcPr>
            <w:tcW w:w="654" w:type="dxa"/>
            <w:vMerge/>
            <w:vAlign w:val="center"/>
          </w:tcPr>
          <w:p w14:paraId="1A62BB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8BB9224"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EE24C5D" w14:textId="77777777" w:rsidR="00D12A2E" w:rsidRDefault="00D12A2E">
            <w:pPr>
              <w:spacing w:line="28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A986B18" w14:textId="77777777" w:rsidR="00D12A2E" w:rsidRDefault="00D12A2E">
            <w:pPr>
              <w:spacing w:line="28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451535C"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PVC</w:t>
            </w:r>
            <w:r>
              <w:rPr>
                <w:rFonts w:ascii="Times New Roman" w:eastAsiaTheme="majorEastAsia" w:hAnsiTheme="majorEastAsia" w:cs="Times New Roman"/>
                <w:color w:val="000000"/>
                <w:kern w:val="0"/>
                <w:szCs w:val="21"/>
              </w:rPr>
              <w:t>塑料地砖</w:t>
            </w:r>
          </w:p>
        </w:tc>
        <w:tc>
          <w:tcPr>
            <w:tcW w:w="851" w:type="dxa"/>
            <w:vMerge w:val="restart"/>
            <w:vAlign w:val="center"/>
          </w:tcPr>
          <w:p w14:paraId="3EF7A985"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w:t>
            </w:r>
            <w:r>
              <w:rPr>
                <w:rFonts w:ascii="Times New Roman" w:eastAsiaTheme="majorEastAsia" w:hAnsi="Times New Roman" w:cs="Times New Roman"/>
                <w:color w:val="000000"/>
                <w:kern w:val="0"/>
                <w:szCs w:val="21"/>
                <w:vertAlign w:val="superscript"/>
              </w:rPr>
              <w:t>2</w:t>
            </w:r>
          </w:p>
        </w:tc>
        <w:tc>
          <w:tcPr>
            <w:tcW w:w="1134" w:type="dxa"/>
            <w:vAlign w:val="center"/>
          </w:tcPr>
          <w:p w14:paraId="3E2F1687"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F801043"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Align w:val="center"/>
          </w:tcPr>
          <w:p w14:paraId="5EFC9E4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66007EB9" w14:textId="77777777">
        <w:trPr>
          <w:trHeight w:val="20"/>
          <w:jc w:val="center"/>
        </w:trPr>
        <w:tc>
          <w:tcPr>
            <w:tcW w:w="654" w:type="dxa"/>
            <w:vMerge/>
            <w:vAlign w:val="center"/>
          </w:tcPr>
          <w:p w14:paraId="074532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4BF354B"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66C4282" w14:textId="77777777" w:rsidR="00D12A2E" w:rsidRDefault="00D12A2E">
            <w:pPr>
              <w:spacing w:line="28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2403AE8" w14:textId="77777777" w:rsidR="00D12A2E" w:rsidRDefault="00D12A2E">
            <w:pPr>
              <w:spacing w:line="28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520D3A3" w14:textId="77777777" w:rsidR="00D12A2E" w:rsidRDefault="00D12A2E">
            <w:pPr>
              <w:spacing w:line="28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763E9B4" w14:textId="77777777" w:rsidR="00D12A2E" w:rsidRDefault="00D12A2E">
            <w:pPr>
              <w:spacing w:line="28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F09A842" w14:textId="77777777" w:rsidR="00D12A2E" w:rsidRDefault="00000000">
            <w:pPr>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088CE3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Align w:val="center"/>
          </w:tcPr>
          <w:p w14:paraId="5B5BA61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6055D663" w14:textId="77777777">
        <w:trPr>
          <w:trHeight w:val="20"/>
          <w:jc w:val="center"/>
        </w:trPr>
        <w:tc>
          <w:tcPr>
            <w:tcW w:w="654" w:type="dxa"/>
            <w:vMerge w:val="restart"/>
            <w:vAlign w:val="center"/>
          </w:tcPr>
          <w:p w14:paraId="3C0A776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203</w:t>
            </w:r>
          </w:p>
        </w:tc>
        <w:tc>
          <w:tcPr>
            <w:tcW w:w="894" w:type="dxa"/>
            <w:vMerge w:val="restart"/>
            <w:vAlign w:val="center"/>
          </w:tcPr>
          <w:p w14:paraId="78931EA7"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木质制品制造</w:t>
            </w:r>
          </w:p>
        </w:tc>
        <w:tc>
          <w:tcPr>
            <w:tcW w:w="704" w:type="dxa"/>
            <w:vMerge w:val="restart"/>
            <w:vAlign w:val="center"/>
          </w:tcPr>
          <w:p w14:paraId="3F0BD904"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2034</w:t>
            </w:r>
          </w:p>
        </w:tc>
        <w:tc>
          <w:tcPr>
            <w:tcW w:w="1117" w:type="dxa"/>
            <w:vMerge w:val="restart"/>
            <w:vAlign w:val="center"/>
          </w:tcPr>
          <w:p w14:paraId="44913B1B" w14:textId="77777777" w:rsidR="00D12A2E" w:rsidRDefault="00000000">
            <w:pPr>
              <w:widowControl/>
              <w:spacing w:line="28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木地板</w:t>
            </w:r>
          </w:p>
          <w:p w14:paraId="12954DAF"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04D1E202"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复合木地板</w:t>
            </w:r>
          </w:p>
        </w:tc>
        <w:tc>
          <w:tcPr>
            <w:tcW w:w="851" w:type="dxa"/>
            <w:vMerge w:val="restart"/>
            <w:vAlign w:val="center"/>
          </w:tcPr>
          <w:p w14:paraId="02D81962"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w:t>
            </w:r>
            <w:r>
              <w:rPr>
                <w:rFonts w:ascii="Times New Roman" w:eastAsiaTheme="majorEastAsia" w:hAnsi="Times New Roman" w:cs="Times New Roman"/>
                <w:color w:val="000000"/>
                <w:kern w:val="0"/>
                <w:szCs w:val="21"/>
                <w:vertAlign w:val="superscript"/>
              </w:rPr>
              <w:t>2</w:t>
            </w:r>
          </w:p>
        </w:tc>
        <w:tc>
          <w:tcPr>
            <w:tcW w:w="1134" w:type="dxa"/>
            <w:vAlign w:val="center"/>
          </w:tcPr>
          <w:p w14:paraId="37526FFC"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09EF6E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0.01</w:t>
            </w:r>
          </w:p>
        </w:tc>
        <w:tc>
          <w:tcPr>
            <w:tcW w:w="1061" w:type="dxa"/>
            <w:vAlign w:val="center"/>
          </w:tcPr>
          <w:p w14:paraId="1D7303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9F5F383" w14:textId="77777777">
        <w:trPr>
          <w:trHeight w:val="20"/>
          <w:jc w:val="center"/>
        </w:trPr>
        <w:tc>
          <w:tcPr>
            <w:tcW w:w="654" w:type="dxa"/>
            <w:vMerge/>
            <w:vAlign w:val="center"/>
          </w:tcPr>
          <w:p w14:paraId="580E83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FDBC3E0"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CF637CC"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CC77BA1"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BDEA654"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79FD25D"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955F834"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21FA22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0.13</w:t>
            </w:r>
          </w:p>
        </w:tc>
        <w:tc>
          <w:tcPr>
            <w:tcW w:w="1061" w:type="dxa"/>
            <w:vAlign w:val="center"/>
          </w:tcPr>
          <w:p w14:paraId="529BB1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F57D490" w14:textId="77777777">
        <w:trPr>
          <w:trHeight w:val="20"/>
          <w:jc w:val="center"/>
        </w:trPr>
        <w:tc>
          <w:tcPr>
            <w:tcW w:w="654" w:type="dxa"/>
            <w:vMerge/>
            <w:vAlign w:val="center"/>
          </w:tcPr>
          <w:p w14:paraId="2B8BCB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D01F860"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FA23A57"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DA4EFAD"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B8B920B"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实木地板</w:t>
            </w:r>
          </w:p>
        </w:tc>
        <w:tc>
          <w:tcPr>
            <w:tcW w:w="851" w:type="dxa"/>
            <w:vMerge w:val="restart"/>
            <w:vAlign w:val="center"/>
          </w:tcPr>
          <w:p w14:paraId="446E93CD"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w:t>
            </w:r>
            <w:r>
              <w:rPr>
                <w:rFonts w:ascii="Times New Roman" w:eastAsiaTheme="majorEastAsia" w:hAnsi="Times New Roman" w:cs="Times New Roman"/>
                <w:color w:val="000000"/>
                <w:kern w:val="0"/>
                <w:szCs w:val="21"/>
                <w:vertAlign w:val="superscript"/>
              </w:rPr>
              <w:t>2</w:t>
            </w:r>
          </w:p>
        </w:tc>
        <w:tc>
          <w:tcPr>
            <w:tcW w:w="1134" w:type="dxa"/>
            <w:vAlign w:val="center"/>
          </w:tcPr>
          <w:p w14:paraId="6128F736"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BA0C75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w:t>
            </w:r>
          </w:p>
        </w:tc>
        <w:tc>
          <w:tcPr>
            <w:tcW w:w="1061" w:type="dxa"/>
            <w:vAlign w:val="center"/>
          </w:tcPr>
          <w:p w14:paraId="620CC7B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10F9FF6" w14:textId="77777777">
        <w:trPr>
          <w:trHeight w:val="20"/>
          <w:jc w:val="center"/>
        </w:trPr>
        <w:tc>
          <w:tcPr>
            <w:tcW w:w="654" w:type="dxa"/>
            <w:vMerge/>
            <w:vAlign w:val="center"/>
          </w:tcPr>
          <w:p w14:paraId="07825A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ED89C94"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6FBACF0"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0263E7E"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638304F"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4A1F396"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40A6D66"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F13CCD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Align w:val="center"/>
          </w:tcPr>
          <w:p w14:paraId="25A5B4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40F48AB" w14:textId="77777777">
        <w:trPr>
          <w:trHeight w:val="283"/>
          <w:jc w:val="center"/>
        </w:trPr>
        <w:tc>
          <w:tcPr>
            <w:tcW w:w="654" w:type="dxa"/>
            <w:vMerge w:val="restart"/>
            <w:vAlign w:val="center"/>
          </w:tcPr>
          <w:p w14:paraId="2F789CE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211</w:t>
            </w:r>
          </w:p>
        </w:tc>
        <w:tc>
          <w:tcPr>
            <w:tcW w:w="894" w:type="dxa"/>
            <w:vMerge w:val="restart"/>
            <w:vAlign w:val="center"/>
          </w:tcPr>
          <w:p w14:paraId="4127F90C"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木质家具制造</w:t>
            </w:r>
          </w:p>
        </w:tc>
        <w:tc>
          <w:tcPr>
            <w:tcW w:w="704" w:type="dxa"/>
            <w:vMerge w:val="restart"/>
            <w:vAlign w:val="center"/>
          </w:tcPr>
          <w:p w14:paraId="358A24DD"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2110</w:t>
            </w:r>
          </w:p>
        </w:tc>
        <w:tc>
          <w:tcPr>
            <w:tcW w:w="1117" w:type="dxa"/>
            <w:vMerge w:val="restart"/>
            <w:vAlign w:val="center"/>
          </w:tcPr>
          <w:p w14:paraId="0FB51485"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木质家具制造</w:t>
            </w:r>
          </w:p>
        </w:tc>
        <w:tc>
          <w:tcPr>
            <w:tcW w:w="1275" w:type="dxa"/>
            <w:vMerge w:val="restart"/>
            <w:vAlign w:val="center"/>
          </w:tcPr>
          <w:p w14:paraId="30E0EAD0"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木质家具</w:t>
            </w:r>
          </w:p>
        </w:tc>
        <w:tc>
          <w:tcPr>
            <w:tcW w:w="851" w:type="dxa"/>
            <w:vMerge w:val="restart"/>
            <w:vAlign w:val="center"/>
          </w:tcPr>
          <w:p w14:paraId="3F9D05C1"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件</w:t>
            </w:r>
          </w:p>
        </w:tc>
        <w:tc>
          <w:tcPr>
            <w:tcW w:w="1134" w:type="dxa"/>
            <w:vAlign w:val="center"/>
          </w:tcPr>
          <w:p w14:paraId="05F28EF0"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5624E2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w:t>
            </w:r>
          </w:p>
        </w:tc>
        <w:tc>
          <w:tcPr>
            <w:tcW w:w="1061" w:type="dxa"/>
            <w:vAlign w:val="center"/>
          </w:tcPr>
          <w:p w14:paraId="675CF42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30D9490" w14:textId="77777777">
        <w:trPr>
          <w:trHeight w:val="283"/>
          <w:jc w:val="center"/>
        </w:trPr>
        <w:tc>
          <w:tcPr>
            <w:tcW w:w="654" w:type="dxa"/>
            <w:vMerge/>
            <w:vAlign w:val="center"/>
          </w:tcPr>
          <w:p w14:paraId="0963B36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0E6EDE8"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641B58C"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1DE94A6"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2F98783"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9D072F3"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CD69D42"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05BC3A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Align w:val="center"/>
          </w:tcPr>
          <w:p w14:paraId="2B6E57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DF23490" w14:textId="77777777">
        <w:trPr>
          <w:trHeight w:val="283"/>
          <w:jc w:val="center"/>
        </w:trPr>
        <w:tc>
          <w:tcPr>
            <w:tcW w:w="654" w:type="dxa"/>
            <w:vMerge w:val="restart"/>
            <w:vAlign w:val="center"/>
          </w:tcPr>
          <w:p w14:paraId="7B093D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212</w:t>
            </w:r>
          </w:p>
        </w:tc>
        <w:tc>
          <w:tcPr>
            <w:tcW w:w="894" w:type="dxa"/>
            <w:vMerge w:val="restart"/>
            <w:vAlign w:val="center"/>
          </w:tcPr>
          <w:p w14:paraId="2C7C60D5"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竹、藤家具制造</w:t>
            </w:r>
          </w:p>
        </w:tc>
        <w:tc>
          <w:tcPr>
            <w:tcW w:w="704" w:type="dxa"/>
            <w:vMerge w:val="restart"/>
            <w:vAlign w:val="center"/>
          </w:tcPr>
          <w:p w14:paraId="3A9B867F"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2120</w:t>
            </w:r>
          </w:p>
        </w:tc>
        <w:tc>
          <w:tcPr>
            <w:tcW w:w="1117" w:type="dxa"/>
            <w:vMerge w:val="restart"/>
            <w:vAlign w:val="center"/>
          </w:tcPr>
          <w:p w14:paraId="7B839C09"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竹、藤家具制造</w:t>
            </w:r>
          </w:p>
        </w:tc>
        <w:tc>
          <w:tcPr>
            <w:tcW w:w="1275" w:type="dxa"/>
            <w:vMerge w:val="restart"/>
            <w:vAlign w:val="center"/>
          </w:tcPr>
          <w:p w14:paraId="030606AD" w14:textId="77777777" w:rsidR="00D12A2E" w:rsidRDefault="00000000">
            <w:pPr>
              <w:widowControl/>
              <w:spacing w:line="28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竹、藤家具</w:t>
            </w:r>
          </w:p>
          <w:p w14:paraId="193AC2A3"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851" w:type="dxa"/>
            <w:vMerge w:val="restart"/>
            <w:vAlign w:val="center"/>
          </w:tcPr>
          <w:p w14:paraId="7E49ABFF"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件</w:t>
            </w:r>
          </w:p>
        </w:tc>
        <w:tc>
          <w:tcPr>
            <w:tcW w:w="1134" w:type="dxa"/>
            <w:vAlign w:val="center"/>
          </w:tcPr>
          <w:p w14:paraId="6B586319"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8DEB3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w:t>
            </w:r>
          </w:p>
        </w:tc>
        <w:tc>
          <w:tcPr>
            <w:tcW w:w="1061" w:type="dxa"/>
            <w:vAlign w:val="center"/>
          </w:tcPr>
          <w:p w14:paraId="52A7E4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AB84EDF" w14:textId="77777777">
        <w:trPr>
          <w:trHeight w:val="283"/>
          <w:jc w:val="center"/>
        </w:trPr>
        <w:tc>
          <w:tcPr>
            <w:tcW w:w="654" w:type="dxa"/>
            <w:vMerge/>
            <w:vAlign w:val="center"/>
          </w:tcPr>
          <w:p w14:paraId="1FD736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E4FE3B1"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9DECCF2"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3696356"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D14CB29"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1C2B38C"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56EB88E"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3AB105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0.31</w:t>
            </w:r>
          </w:p>
        </w:tc>
        <w:tc>
          <w:tcPr>
            <w:tcW w:w="1061" w:type="dxa"/>
            <w:vAlign w:val="center"/>
          </w:tcPr>
          <w:p w14:paraId="449F34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265EB85" w14:textId="77777777">
        <w:trPr>
          <w:trHeight w:val="283"/>
          <w:jc w:val="center"/>
        </w:trPr>
        <w:tc>
          <w:tcPr>
            <w:tcW w:w="654" w:type="dxa"/>
            <w:vMerge w:val="restart"/>
            <w:vAlign w:val="center"/>
          </w:tcPr>
          <w:p w14:paraId="7BB68AA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213</w:t>
            </w:r>
          </w:p>
        </w:tc>
        <w:tc>
          <w:tcPr>
            <w:tcW w:w="894" w:type="dxa"/>
            <w:vMerge w:val="restart"/>
            <w:vAlign w:val="center"/>
          </w:tcPr>
          <w:p w14:paraId="24F28ACE"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金属家具制造</w:t>
            </w:r>
          </w:p>
        </w:tc>
        <w:tc>
          <w:tcPr>
            <w:tcW w:w="704" w:type="dxa"/>
            <w:vMerge w:val="restart"/>
            <w:vAlign w:val="center"/>
          </w:tcPr>
          <w:p w14:paraId="07C3BBCF"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2130</w:t>
            </w:r>
          </w:p>
        </w:tc>
        <w:tc>
          <w:tcPr>
            <w:tcW w:w="1117" w:type="dxa"/>
            <w:vMerge w:val="restart"/>
            <w:vAlign w:val="center"/>
          </w:tcPr>
          <w:p w14:paraId="7B08A5CC"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金属家具制造</w:t>
            </w:r>
          </w:p>
        </w:tc>
        <w:tc>
          <w:tcPr>
            <w:tcW w:w="1275" w:type="dxa"/>
            <w:vMerge w:val="restart"/>
            <w:vAlign w:val="center"/>
          </w:tcPr>
          <w:p w14:paraId="15CD8CC1"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金属家具</w:t>
            </w:r>
          </w:p>
        </w:tc>
        <w:tc>
          <w:tcPr>
            <w:tcW w:w="851" w:type="dxa"/>
            <w:vMerge w:val="restart"/>
            <w:vAlign w:val="center"/>
          </w:tcPr>
          <w:p w14:paraId="099D9585"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件</w:t>
            </w:r>
          </w:p>
        </w:tc>
        <w:tc>
          <w:tcPr>
            <w:tcW w:w="1134" w:type="dxa"/>
            <w:vAlign w:val="center"/>
          </w:tcPr>
          <w:p w14:paraId="7D7DB4C7"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A8D2F9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w:t>
            </w:r>
          </w:p>
        </w:tc>
        <w:tc>
          <w:tcPr>
            <w:tcW w:w="1061" w:type="dxa"/>
            <w:vAlign w:val="center"/>
          </w:tcPr>
          <w:p w14:paraId="756803C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EC7A277" w14:textId="77777777">
        <w:trPr>
          <w:trHeight w:val="283"/>
          <w:jc w:val="center"/>
        </w:trPr>
        <w:tc>
          <w:tcPr>
            <w:tcW w:w="654" w:type="dxa"/>
            <w:vMerge/>
            <w:vAlign w:val="center"/>
          </w:tcPr>
          <w:p w14:paraId="0B091B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76F8F60"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DDC4C57"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7695FD3"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08E00AA"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2BC3985"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9F79342"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9D93E8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w:t>
            </w:r>
          </w:p>
        </w:tc>
        <w:tc>
          <w:tcPr>
            <w:tcW w:w="1061" w:type="dxa"/>
            <w:vAlign w:val="center"/>
          </w:tcPr>
          <w:p w14:paraId="7E402B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8CE6164" w14:textId="77777777">
        <w:trPr>
          <w:trHeight w:val="283"/>
          <w:jc w:val="center"/>
        </w:trPr>
        <w:tc>
          <w:tcPr>
            <w:tcW w:w="654" w:type="dxa"/>
            <w:vMerge w:val="restart"/>
            <w:vAlign w:val="center"/>
          </w:tcPr>
          <w:p w14:paraId="4BB0B13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214</w:t>
            </w:r>
          </w:p>
        </w:tc>
        <w:tc>
          <w:tcPr>
            <w:tcW w:w="894" w:type="dxa"/>
            <w:vMerge w:val="restart"/>
            <w:vAlign w:val="center"/>
          </w:tcPr>
          <w:p w14:paraId="548C03F7"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塑料家具制造</w:t>
            </w:r>
          </w:p>
        </w:tc>
        <w:tc>
          <w:tcPr>
            <w:tcW w:w="704" w:type="dxa"/>
            <w:vMerge w:val="restart"/>
            <w:vAlign w:val="center"/>
          </w:tcPr>
          <w:p w14:paraId="1A810B46"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2140</w:t>
            </w:r>
          </w:p>
        </w:tc>
        <w:tc>
          <w:tcPr>
            <w:tcW w:w="1117" w:type="dxa"/>
            <w:vMerge w:val="restart"/>
            <w:vAlign w:val="center"/>
          </w:tcPr>
          <w:p w14:paraId="639A4F86"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塑料家具制造</w:t>
            </w:r>
          </w:p>
        </w:tc>
        <w:tc>
          <w:tcPr>
            <w:tcW w:w="1275" w:type="dxa"/>
            <w:vMerge w:val="restart"/>
            <w:vAlign w:val="center"/>
          </w:tcPr>
          <w:p w14:paraId="31E9B261" w14:textId="77777777" w:rsidR="00D12A2E" w:rsidRDefault="00000000">
            <w:pPr>
              <w:widowControl/>
              <w:spacing w:line="28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塑料家具</w:t>
            </w:r>
          </w:p>
          <w:p w14:paraId="6D6CFFE3"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851" w:type="dxa"/>
            <w:vMerge w:val="restart"/>
            <w:vAlign w:val="center"/>
          </w:tcPr>
          <w:p w14:paraId="09A1A0B4"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件</w:t>
            </w:r>
          </w:p>
        </w:tc>
        <w:tc>
          <w:tcPr>
            <w:tcW w:w="1134" w:type="dxa"/>
            <w:vAlign w:val="center"/>
          </w:tcPr>
          <w:p w14:paraId="189EC8F9"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E90B90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w:t>
            </w:r>
          </w:p>
        </w:tc>
        <w:tc>
          <w:tcPr>
            <w:tcW w:w="1061" w:type="dxa"/>
            <w:vAlign w:val="center"/>
          </w:tcPr>
          <w:p w14:paraId="3117CA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70A8456" w14:textId="77777777">
        <w:trPr>
          <w:trHeight w:val="106"/>
          <w:jc w:val="center"/>
        </w:trPr>
        <w:tc>
          <w:tcPr>
            <w:tcW w:w="654" w:type="dxa"/>
            <w:vMerge/>
            <w:vAlign w:val="center"/>
          </w:tcPr>
          <w:p w14:paraId="207B22C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EF10F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0EB41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C46C7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2608E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D545B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84AA45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290954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w:t>
            </w:r>
          </w:p>
        </w:tc>
        <w:tc>
          <w:tcPr>
            <w:tcW w:w="1061" w:type="dxa"/>
            <w:vAlign w:val="center"/>
          </w:tcPr>
          <w:p w14:paraId="2FBC54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1A2A0DF" w14:textId="77777777">
        <w:trPr>
          <w:trHeight w:val="374"/>
          <w:jc w:val="center"/>
        </w:trPr>
        <w:tc>
          <w:tcPr>
            <w:tcW w:w="654" w:type="dxa"/>
            <w:vMerge w:val="restart"/>
            <w:vAlign w:val="center"/>
          </w:tcPr>
          <w:p w14:paraId="1983B64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221</w:t>
            </w:r>
          </w:p>
        </w:tc>
        <w:tc>
          <w:tcPr>
            <w:tcW w:w="894" w:type="dxa"/>
            <w:vMerge w:val="restart"/>
            <w:vAlign w:val="center"/>
          </w:tcPr>
          <w:p w14:paraId="6CF39B60"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纸浆</w:t>
            </w:r>
          </w:p>
          <w:p w14:paraId="589CA1D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704" w:type="dxa"/>
            <w:vMerge w:val="restart"/>
            <w:vAlign w:val="center"/>
          </w:tcPr>
          <w:p w14:paraId="0BF8B72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2211</w:t>
            </w:r>
          </w:p>
        </w:tc>
        <w:tc>
          <w:tcPr>
            <w:tcW w:w="1117" w:type="dxa"/>
            <w:vMerge w:val="restart"/>
            <w:vAlign w:val="center"/>
          </w:tcPr>
          <w:p w14:paraId="5F97200B"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木竹浆</w:t>
            </w:r>
          </w:p>
          <w:p w14:paraId="43B52DC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18A9CE5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漂白硫酸盐木浆</w:t>
            </w:r>
          </w:p>
        </w:tc>
        <w:tc>
          <w:tcPr>
            <w:tcW w:w="851" w:type="dxa"/>
            <w:vMerge w:val="restart"/>
            <w:vAlign w:val="center"/>
          </w:tcPr>
          <w:p w14:paraId="455E799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46A50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D9EE10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w:t>
            </w:r>
          </w:p>
        </w:tc>
        <w:tc>
          <w:tcPr>
            <w:tcW w:w="1061" w:type="dxa"/>
            <w:vMerge w:val="restart"/>
            <w:vAlign w:val="center"/>
          </w:tcPr>
          <w:p w14:paraId="232C32B9"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纸浆计量单位为吨干风浆（含水</w:t>
            </w:r>
            <w:r>
              <w:rPr>
                <w:rFonts w:ascii="Times New Roman" w:eastAsiaTheme="majorEastAsia" w:hAnsi="Times New Roman" w:cs="Times New Roman"/>
                <w:color w:val="000000"/>
                <w:kern w:val="0"/>
                <w:szCs w:val="21"/>
              </w:rPr>
              <w:t>10%</w:t>
            </w:r>
            <w:r>
              <w:rPr>
                <w:rFonts w:ascii="Times New Roman" w:eastAsiaTheme="majorEastAsia" w:hAnsiTheme="majorEastAsia" w:cs="Times New Roman"/>
                <w:color w:val="000000"/>
                <w:kern w:val="0"/>
                <w:szCs w:val="21"/>
              </w:rPr>
              <w:t>）</w:t>
            </w:r>
          </w:p>
        </w:tc>
      </w:tr>
      <w:tr w:rsidR="00D12A2E" w14:paraId="62444A0B" w14:textId="77777777">
        <w:trPr>
          <w:trHeight w:val="374"/>
          <w:jc w:val="center"/>
        </w:trPr>
        <w:tc>
          <w:tcPr>
            <w:tcW w:w="654" w:type="dxa"/>
            <w:vMerge/>
            <w:vAlign w:val="center"/>
          </w:tcPr>
          <w:p w14:paraId="070277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4B550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AE040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810FA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E6824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C54B3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866EE1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FC9C54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w:t>
            </w:r>
          </w:p>
        </w:tc>
        <w:tc>
          <w:tcPr>
            <w:tcW w:w="1061" w:type="dxa"/>
            <w:vMerge/>
            <w:vAlign w:val="center"/>
          </w:tcPr>
          <w:p w14:paraId="4AA2CAA0"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5A4FBCB7" w14:textId="77777777">
        <w:trPr>
          <w:trHeight w:val="374"/>
          <w:jc w:val="center"/>
        </w:trPr>
        <w:tc>
          <w:tcPr>
            <w:tcW w:w="654" w:type="dxa"/>
            <w:vMerge/>
            <w:vAlign w:val="center"/>
          </w:tcPr>
          <w:p w14:paraId="70D973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13A218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E2437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E7F15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C59C3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AAD76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BB9B26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DFEF17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60</w:t>
            </w:r>
          </w:p>
        </w:tc>
        <w:tc>
          <w:tcPr>
            <w:tcW w:w="1061" w:type="dxa"/>
            <w:vMerge/>
            <w:vAlign w:val="center"/>
          </w:tcPr>
          <w:p w14:paraId="788325D8"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70AD1EEF" w14:textId="77777777">
        <w:trPr>
          <w:trHeight w:val="374"/>
          <w:jc w:val="center"/>
        </w:trPr>
        <w:tc>
          <w:tcPr>
            <w:tcW w:w="654" w:type="dxa"/>
            <w:vMerge/>
            <w:vAlign w:val="center"/>
          </w:tcPr>
          <w:p w14:paraId="40078C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C93B0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8E03A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D2ED6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8DDF68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本色硫酸盐木浆</w:t>
            </w:r>
          </w:p>
        </w:tc>
        <w:tc>
          <w:tcPr>
            <w:tcW w:w="851" w:type="dxa"/>
            <w:vMerge w:val="restart"/>
            <w:vAlign w:val="center"/>
          </w:tcPr>
          <w:p w14:paraId="264718A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08A357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13295F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Merge w:val="restart"/>
            <w:vAlign w:val="center"/>
          </w:tcPr>
          <w:p w14:paraId="2CAFD5E3"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纸浆计量单位为吨干风浆（含水</w:t>
            </w:r>
            <w:r>
              <w:rPr>
                <w:rFonts w:ascii="Times New Roman" w:eastAsiaTheme="majorEastAsia" w:hAnsi="Times New Roman" w:cs="Times New Roman"/>
                <w:color w:val="000000"/>
                <w:kern w:val="0"/>
                <w:szCs w:val="21"/>
              </w:rPr>
              <w:t>10%</w:t>
            </w:r>
            <w:r>
              <w:rPr>
                <w:rFonts w:ascii="Times New Roman" w:eastAsiaTheme="majorEastAsia" w:hAnsiTheme="majorEastAsia" w:cs="Times New Roman"/>
                <w:color w:val="000000"/>
                <w:kern w:val="0"/>
                <w:szCs w:val="21"/>
              </w:rPr>
              <w:t>）</w:t>
            </w:r>
          </w:p>
        </w:tc>
      </w:tr>
      <w:tr w:rsidR="00D12A2E" w14:paraId="692CE4C5" w14:textId="77777777">
        <w:trPr>
          <w:trHeight w:val="374"/>
          <w:jc w:val="center"/>
        </w:trPr>
        <w:tc>
          <w:tcPr>
            <w:tcW w:w="654" w:type="dxa"/>
            <w:vMerge/>
            <w:vAlign w:val="center"/>
          </w:tcPr>
          <w:p w14:paraId="3C889CE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FF726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78CD0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01EC3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748910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5F102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A0827D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5ED1C2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Merge/>
            <w:vAlign w:val="center"/>
          </w:tcPr>
          <w:p w14:paraId="345CDA3B"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726A9597" w14:textId="77777777">
        <w:trPr>
          <w:trHeight w:val="374"/>
          <w:jc w:val="center"/>
        </w:trPr>
        <w:tc>
          <w:tcPr>
            <w:tcW w:w="654" w:type="dxa"/>
            <w:vMerge/>
            <w:vAlign w:val="center"/>
          </w:tcPr>
          <w:p w14:paraId="7A51438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A97F2A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244A01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DBEB81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8A968D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6276D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19BC5F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006FA5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50</w:t>
            </w:r>
          </w:p>
        </w:tc>
        <w:tc>
          <w:tcPr>
            <w:tcW w:w="1061" w:type="dxa"/>
            <w:vMerge/>
            <w:vAlign w:val="center"/>
          </w:tcPr>
          <w:p w14:paraId="46BD9785"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22329302" w14:textId="77777777">
        <w:trPr>
          <w:trHeight w:val="374"/>
          <w:jc w:val="center"/>
        </w:trPr>
        <w:tc>
          <w:tcPr>
            <w:tcW w:w="654" w:type="dxa"/>
            <w:vMerge/>
            <w:vAlign w:val="center"/>
          </w:tcPr>
          <w:p w14:paraId="7DF9BE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11251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6BFD6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8999E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85EACE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漂白化学非木（麦草、芦苇、甘蔗渣）浆</w:t>
            </w:r>
          </w:p>
        </w:tc>
        <w:tc>
          <w:tcPr>
            <w:tcW w:w="851" w:type="dxa"/>
            <w:vMerge w:val="restart"/>
            <w:vAlign w:val="center"/>
          </w:tcPr>
          <w:p w14:paraId="131D2CA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1470F1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7E1A819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80</w:t>
            </w:r>
          </w:p>
        </w:tc>
        <w:tc>
          <w:tcPr>
            <w:tcW w:w="1061" w:type="dxa"/>
            <w:vMerge w:val="restart"/>
            <w:vAlign w:val="center"/>
          </w:tcPr>
          <w:p w14:paraId="59EADD24"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纸浆计量单位为吨干风浆（含水</w:t>
            </w:r>
            <w:r>
              <w:rPr>
                <w:rFonts w:ascii="Times New Roman" w:eastAsiaTheme="majorEastAsia" w:hAnsi="Times New Roman" w:cs="Times New Roman"/>
                <w:color w:val="000000"/>
                <w:kern w:val="0"/>
                <w:szCs w:val="21"/>
              </w:rPr>
              <w:t>10%</w:t>
            </w:r>
            <w:r>
              <w:rPr>
                <w:rFonts w:ascii="Times New Roman" w:eastAsiaTheme="majorEastAsia" w:hAnsiTheme="majorEastAsia" w:cs="Times New Roman"/>
                <w:color w:val="000000"/>
                <w:kern w:val="0"/>
                <w:szCs w:val="21"/>
              </w:rPr>
              <w:t>）</w:t>
            </w:r>
          </w:p>
        </w:tc>
      </w:tr>
      <w:tr w:rsidR="00D12A2E" w14:paraId="7CFED309" w14:textId="77777777">
        <w:trPr>
          <w:trHeight w:val="374"/>
          <w:jc w:val="center"/>
        </w:trPr>
        <w:tc>
          <w:tcPr>
            <w:tcW w:w="654" w:type="dxa"/>
            <w:vMerge/>
            <w:vAlign w:val="center"/>
          </w:tcPr>
          <w:p w14:paraId="093E80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DE3FB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E28D9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021552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9CD0B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A4A34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BDD3B3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134B17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90</w:t>
            </w:r>
          </w:p>
        </w:tc>
        <w:tc>
          <w:tcPr>
            <w:tcW w:w="1061" w:type="dxa"/>
            <w:vMerge/>
            <w:vAlign w:val="center"/>
          </w:tcPr>
          <w:p w14:paraId="3D8A4827"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0C666ECB" w14:textId="77777777">
        <w:trPr>
          <w:trHeight w:val="374"/>
          <w:jc w:val="center"/>
        </w:trPr>
        <w:tc>
          <w:tcPr>
            <w:tcW w:w="654" w:type="dxa"/>
            <w:vMerge/>
            <w:vAlign w:val="center"/>
          </w:tcPr>
          <w:p w14:paraId="56F2FC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2CABAB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668CA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D3344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2E742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CFBDB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519888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F9724D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100</w:t>
            </w:r>
          </w:p>
        </w:tc>
        <w:tc>
          <w:tcPr>
            <w:tcW w:w="1061" w:type="dxa"/>
            <w:vMerge/>
            <w:vAlign w:val="center"/>
          </w:tcPr>
          <w:p w14:paraId="246D33BC"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2F9CBDED" w14:textId="77777777">
        <w:trPr>
          <w:trHeight w:val="374"/>
          <w:jc w:val="center"/>
        </w:trPr>
        <w:tc>
          <w:tcPr>
            <w:tcW w:w="654" w:type="dxa"/>
            <w:vMerge/>
            <w:vAlign w:val="center"/>
          </w:tcPr>
          <w:p w14:paraId="50B51D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F43AE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28F73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441E4D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EF4797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化学机械木浆</w:t>
            </w:r>
          </w:p>
        </w:tc>
        <w:tc>
          <w:tcPr>
            <w:tcW w:w="851" w:type="dxa"/>
            <w:vMerge w:val="restart"/>
            <w:vAlign w:val="center"/>
          </w:tcPr>
          <w:p w14:paraId="33E401D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D27D05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B70E37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Merge w:val="restart"/>
            <w:vAlign w:val="center"/>
          </w:tcPr>
          <w:p w14:paraId="04D30CBF"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纸浆计量单位为吨干风浆（含水</w:t>
            </w:r>
            <w:r>
              <w:rPr>
                <w:rFonts w:ascii="Times New Roman" w:eastAsiaTheme="majorEastAsia" w:hAnsi="Times New Roman" w:cs="Times New Roman"/>
                <w:color w:val="000000"/>
                <w:kern w:val="0"/>
                <w:szCs w:val="21"/>
              </w:rPr>
              <w:t>10%</w:t>
            </w:r>
            <w:r>
              <w:rPr>
                <w:rFonts w:ascii="Times New Roman" w:eastAsiaTheme="majorEastAsia" w:hAnsiTheme="majorEastAsia" w:cs="Times New Roman"/>
                <w:color w:val="000000"/>
                <w:kern w:val="0"/>
                <w:szCs w:val="21"/>
              </w:rPr>
              <w:t>）</w:t>
            </w:r>
          </w:p>
        </w:tc>
      </w:tr>
      <w:tr w:rsidR="00D12A2E" w14:paraId="336BACB7" w14:textId="77777777">
        <w:trPr>
          <w:trHeight w:val="374"/>
          <w:jc w:val="center"/>
        </w:trPr>
        <w:tc>
          <w:tcPr>
            <w:tcW w:w="654" w:type="dxa"/>
            <w:vMerge/>
            <w:vAlign w:val="center"/>
          </w:tcPr>
          <w:p w14:paraId="2B2EEBF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21F25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FEB46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00315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154AB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84F8A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E8F7E1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1E4A2C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Merge/>
            <w:vAlign w:val="center"/>
          </w:tcPr>
          <w:p w14:paraId="7B457A24"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2DFA6274" w14:textId="77777777">
        <w:trPr>
          <w:trHeight w:val="374"/>
          <w:jc w:val="center"/>
        </w:trPr>
        <w:tc>
          <w:tcPr>
            <w:tcW w:w="654" w:type="dxa"/>
            <w:vMerge/>
            <w:vAlign w:val="center"/>
          </w:tcPr>
          <w:p w14:paraId="44CDC93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5AD09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A54B7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F04E9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A8C57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5091E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9DCB07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26A910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w:t>
            </w:r>
          </w:p>
        </w:tc>
        <w:tc>
          <w:tcPr>
            <w:tcW w:w="1061" w:type="dxa"/>
            <w:vMerge/>
            <w:vAlign w:val="center"/>
          </w:tcPr>
          <w:p w14:paraId="0D4BBF66"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659DA01D" w14:textId="77777777">
        <w:trPr>
          <w:trHeight w:val="374"/>
          <w:jc w:val="center"/>
        </w:trPr>
        <w:tc>
          <w:tcPr>
            <w:tcW w:w="654" w:type="dxa"/>
            <w:vMerge/>
            <w:vAlign w:val="center"/>
          </w:tcPr>
          <w:p w14:paraId="799FD1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32318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46B91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DACD4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A528E5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漂白化学木浆</w:t>
            </w:r>
          </w:p>
        </w:tc>
        <w:tc>
          <w:tcPr>
            <w:tcW w:w="851" w:type="dxa"/>
            <w:vMerge w:val="restart"/>
            <w:vAlign w:val="center"/>
          </w:tcPr>
          <w:p w14:paraId="5C2B7AB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B0FB9E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755B198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50</w:t>
            </w:r>
          </w:p>
        </w:tc>
        <w:tc>
          <w:tcPr>
            <w:tcW w:w="1061" w:type="dxa"/>
            <w:vMerge w:val="restart"/>
            <w:vAlign w:val="center"/>
          </w:tcPr>
          <w:p w14:paraId="42EEFE46"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纸浆计量单位为吨干风浆（含水</w:t>
            </w:r>
            <w:r>
              <w:rPr>
                <w:rFonts w:ascii="Times New Roman" w:eastAsiaTheme="majorEastAsia" w:hAnsi="Times New Roman" w:cs="Times New Roman"/>
                <w:color w:val="000000"/>
                <w:kern w:val="0"/>
                <w:szCs w:val="21"/>
              </w:rPr>
              <w:t>10%</w:t>
            </w:r>
            <w:r>
              <w:rPr>
                <w:rFonts w:ascii="Times New Roman" w:eastAsiaTheme="majorEastAsia" w:hAnsiTheme="majorEastAsia" w:cs="Times New Roman"/>
                <w:color w:val="000000"/>
                <w:kern w:val="0"/>
                <w:szCs w:val="21"/>
              </w:rPr>
              <w:t>）</w:t>
            </w:r>
          </w:p>
        </w:tc>
      </w:tr>
      <w:tr w:rsidR="00D12A2E" w14:paraId="77382E4A" w14:textId="77777777">
        <w:trPr>
          <w:trHeight w:val="429"/>
          <w:jc w:val="center"/>
        </w:trPr>
        <w:tc>
          <w:tcPr>
            <w:tcW w:w="654" w:type="dxa"/>
            <w:vMerge/>
            <w:vAlign w:val="center"/>
          </w:tcPr>
          <w:p w14:paraId="6B146C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99FB0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E521D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F4B4E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71F92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1394A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DDAE18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10A440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60</w:t>
            </w:r>
          </w:p>
        </w:tc>
        <w:tc>
          <w:tcPr>
            <w:tcW w:w="1061" w:type="dxa"/>
            <w:vMerge/>
            <w:vAlign w:val="center"/>
          </w:tcPr>
          <w:p w14:paraId="41E131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3FE31DF" w14:textId="77777777">
        <w:trPr>
          <w:trHeight w:val="20"/>
          <w:jc w:val="center"/>
        </w:trPr>
        <w:tc>
          <w:tcPr>
            <w:tcW w:w="654" w:type="dxa"/>
            <w:vMerge/>
            <w:vAlign w:val="center"/>
          </w:tcPr>
          <w:p w14:paraId="4154D52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E8308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3F45D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0A8AC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20083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8BFDF6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3EAE36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5222CC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75</w:t>
            </w:r>
          </w:p>
        </w:tc>
        <w:tc>
          <w:tcPr>
            <w:tcW w:w="1061" w:type="dxa"/>
            <w:vMerge/>
            <w:vAlign w:val="center"/>
          </w:tcPr>
          <w:p w14:paraId="2B1D742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1712080" w14:textId="77777777">
        <w:trPr>
          <w:trHeight w:val="20"/>
          <w:jc w:val="center"/>
        </w:trPr>
        <w:tc>
          <w:tcPr>
            <w:tcW w:w="654" w:type="dxa"/>
            <w:vMerge w:val="restart"/>
            <w:vAlign w:val="center"/>
          </w:tcPr>
          <w:p w14:paraId="69CBFDD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221</w:t>
            </w:r>
          </w:p>
        </w:tc>
        <w:tc>
          <w:tcPr>
            <w:tcW w:w="894" w:type="dxa"/>
            <w:vMerge w:val="restart"/>
            <w:vAlign w:val="center"/>
          </w:tcPr>
          <w:p w14:paraId="51D62C65"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纸浆</w:t>
            </w:r>
          </w:p>
          <w:p w14:paraId="2072123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704" w:type="dxa"/>
            <w:vMerge w:val="restart"/>
            <w:vAlign w:val="center"/>
          </w:tcPr>
          <w:p w14:paraId="53323EB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2212</w:t>
            </w:r>
          </w:p>
        </w:tc>
        <w:tc>
          <w:tcPr>
            <w:tcW w:w="1117" w:type="dxa"/>
            <w:vMerge w:val="restart"/>
            <w:vAlign w:val="center"/>
          </w:tcPr>
          <w:p w14:paraId="499CF82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非木竹浆制造</w:t>
            </w:r>
          </w:p>
        </w:tc>
        <w:tc>
          <w:tcPr>
            <w:tcW w:w="1275" w:type="dxa"/>
            <w:vMerge w:val="restart"/>
            <w:vAlign w:val="center"/>
          </w:tcPr>
          <w:p w14:paraId="25E8CBC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脱墨废纸浆</w:t>
            </w:r>
          </w:p>
        </w:tc>
        <w:tc>
          <w:tcPr>
            <w:tcW w:w="851" w:type="dxa"/>
            <w:vMerge w:val="restart"/>
            <w:vAlign w:val="center"/>
          </w:tcPr>
          <w:p w14:paraId="6EDF7D4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ED68FD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858429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w:t>
            </w:r>
          </w:p>
        </w:tc>
        <w:tc>
          <w:tcPr>
            <w:tcW w:w="1061" w:type="dxa"/>
            <w:vMerge w:val="restart"/>
            <w:vAlign w:val="center"/>
          </w:tcPr>
          <w:p w14:paraId="4CFF190F"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纸浆计量单位为吨干风浆（含水</w:t>
            </w:r>
            <w:r>
              <w:rPr>
                <w:rFonts w:ascii="Times New Roman" w:eastAsiaTheme="majorEastAsia" w:hAnsi="Times New Roman" w:cs="Times New Roman"/>
                <w:color w:val="000000"/>
                <w:kern w:val="0"/>
                <w:szCs w:val="21"/>
              </w:rPr>
              <w:t>10%</w:t>
            </w:r>
            <w:r>
              <w:rPr>
                <w:rFonts w:ascii="Times New Roman" w:eastAsiaTheme="majorEastAsia" w:hAnsiTheme="majorEastAsia" w:cs="Times New Roman"/>
                <w:color w:val="000000"/>
                <w:kern w:val="0"/>
                <w:szCs w:val="21"/>
              </w:rPr>
              <w:t>）</w:t>
            </w:r>
          </w:p>
        </w:tc>
      </w:tr>
      <w:tr w:rsidR="00D12A2E" w14:paraId="38C157A8" w14:textId="77777777">
        <w:trPr>
          <w:trHeight w:val="20"/>
          <w:jc w:val="center"/>
        </w:trPr>
        <w:tc>
          <w:tcPr>
            <w:tcW w:w="654" w:type="dxa"/>
            <w:vMerge/>
            <w:vAlign w:val="center"/>
          </w:tcPr>
          <w:p w14:paraId="1BF8B6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F786B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9B70D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E8CE7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E86B1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0463F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20A0B7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665A67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w:t>
            </w:r>
          </w:p>
        </w:tc>
        <w:tc>
          <w:tcPr>
            <w:tcW w:w="1061" w:type="dxa"/>
            <w:vMerge/>
            <w:vAlign w:val="center"/>
          </w:tcPr>
          <w:p w14:paraId="44B0412E"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29324746" w14:textId="77777777">
        <w:trPr>
          <w:trHeight w:val="20"/>
          <w:jc w:val="center"/>
        </w:trPr>
        <w:tc>
          <w:tcPr>
            <w:tcW w:w="654" w:type="dxa"/>
            <w:vMerge/>
            <w:vAlign w:val="center"/>
          </w:tcPr>
          <w:p w14:paraId="6C4C88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F2205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730E2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97CE8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7F015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06DD1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FFEEA5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170E58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w:t>
            </w:r>
          </w:p>
        </w:tc>
        <w:tc>
          <w:tcPr>
            <w:tcW w:w="1061" w:type="dxa"/>
            <w:vMerge/>
            <w:vAlign w:val="center"/>
          </w:tcPr>
          <w:p w14:paraId="6321F7F4"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11FE4D0D" w14:textId="77777777">
        <w:trPr>
          <w:trHeight w:val="20"/>
          <w:jc w:val="center"/>
        </w:trPr>
        <w:tc>
          <w:tcPr>
            <w:tcW w:w="654" w:type="dxa"/>
            <w:vMerge/>
            <w:vAlign w:val="center"/>
          </w:tcPr>
          <w:p w14:paraId="08E522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96922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157A3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A30BF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B319224"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未脱墨</w:t>
            </w:r>
          </w:p>
          <w:p w14:paraId="07C0239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废纸浆</w:t>
            </w:r>
          </w:p>
        </w:tc>
        <w:tc>
          <w:tcPr>
            <w:tcW w:w="851" w:type="dxa"/>
            <w:vMerge w:val="restart"/>
            <w:vAlign w:val="center"/>
          </w:tcPr>
          <w:p w14:paraId="7122B17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AFE4ED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69233B4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Merge w:val="restart"/>
            <w:vAlign w:val="center"/>
          </w:tcPr>
          <w:p w14:paraId="07A64DAB"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纸浆计量单位为吨干风浆（含水</w:t>
            </w:r>
            <w:r>
              <w:rPr>
                <w:rFonts w:ascii="Times New Roman" w:eastAsiaTheme="majorEastAsia" w:hAnsi="Times New Roman" w:cs="Times New Roman"/>
                <w:color w:val="000000"/>
                <w:kern w:val="0"/>
                <w:szCs w:val="21"/>
              </w:rPr>
              <w:t>10%</w:t>
            </w:r>
            <w:r>
              <w:rPr>
                <w:rFonts w:ascii="Times New Roman" w:eastAsiaTheme="majorEastAsia" w:hAnsiTheme="majorEastAsia" w:cs="Times New Roman"/>
                <w:color w:val="000000"/>
                <w:kern w:val="0"/>
                <w:szCs w:val="21"/>
              </w:rPr>
              <w:t>）</w:t>
            </w:r>
          </w:p>
        </w:tc>
      </w:tr>
      <w:tr w:rsidR="00D12A2E" w14:paraId="57E9EE41" w14:textId="77777777">
        <w:trPr>
          <w:trHeight w:val="20"/>
          <w:jc w:val="center"/>
        </w:trPr>
        <w:tc>
          <w:tcPr>
            <w:tcW w:w="654" w:type="dxa"/>
            <w:vMerge/>
            <w:vAlign w:val="center"/>
          </w:tcPr>
          <w:p w14:paraId="63DE9A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DD921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DE123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12772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1728B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26B27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3E6665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8F1E66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w:t>
            </w:r>
          </w:p>
        </w:tc>
        <w:tc>
          <w:tcPr>
            <w:tcW w:w="1061" w:type="dxa"/>
            <w:vMerge/>
            <w:vAlign w:val="center"/>
          </w:tcPr>
          <w:p w14:paraId="132044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0658EBA" w14:textId="77777777">
        <w:trPr>
          <w:trHeight w:val="20"/>
          <w:jc w:val="center"/>
        </w:trPr>
        <w:tc>
          <w:tcPr>
            <w:tcW w:w="654" w:type="dxa"/>
            <w:vMerge/>
            <w:vAlign w:val="center"/>
          </w:tcPr>
          <w:p w14:paraId="4466261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DD0A2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7EDD6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A5D31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443BEC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5FB95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FA78B6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99B4FA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Merge/>
            <w:vAlign w:val="center"/>
          </w:tcPr>
          <w:p w14:paraId="164A6D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D709349" w14:textId="77777777">
        <w:trPr>
          <w:trHeight w:val="20"/>
          <w:jc w:val="center"/>
        </w:trPr>
        <w:tc>
          <w:tcPr>
            <w:tcW w:w="654" w:type="dxa"/>
            <w:vMerge w:val="restart"/>
            <w:vAlign w:val="center"/>
          </w:tcPr>
          <w:p w14:paraId="13214E7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222</w:t>
            </w:r>
          </w:p>
        </w:tc>
        <w:tc>
          <w:tcPr>
            <w:tcW w:w="894" w:type="dxa"/>
            <w:vMerge w:val="restart"/>
            <w:vAlign w:val="center"/>
          </w:tcPr>
          <w:p w14:paraId="7FCAE27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造纸</w:t>
            </w:r>
          </w:p>
        </w:tc>
        <w:tc>
          <w:tcPr>
            <w:tcW w:w="704" w:type="dxa"/>
            <w:vMerge w:val="restart"/>
            <w:vAlign w:val="center"/>
          </w:tcPr>
          <w:p w14:paraId="25600AB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2221</w:t>
            </w:r>
          </w:p>
        </w:tc>
        <w:tc>
          <w:tcPr>
            <w:tcW w:w="1117" w:type="dxa"/>
            <w:vMerge w:val="restart"/>
            <w:vAlign w:val="center"/>
          </w:tcPr>
          <w:p w14:paraId="7088BE03"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机制纸及纸板制造</w:t>
            </w:r>
          </w:p>
        </w:tc>
        <w:tc>
          <w:tcPr>
            <w:tcW w:w="1275" w:type="dxa"/>
            <w:vMerge w:val="restart"/>
            <w:vAlign w:val="center"/>
          </w:tcPr>
          <w:p w14:paraId="48EE72A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新闻纸</w:t>
            </w:r>
          </w:p>
        </w:tc>
        <w:tc>
          <w:tcPr>
            <w:tcW w:w="851" w:type="dxa"/>
            <w:vMerge w:val="restart"/>
            <w:vAlign w:val="center"/>
          </w:tcPr>
          <w:p w14:paraId="7EB02F9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81E173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456E23F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2D6602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068AAA6" w14:textId="77777777">
        <w:trPr>
          <w:trHeight w:val="20"/>
          <w:jc w:val="center"/>
        </w:trPr>
        <w:tc>
          <w:tcPr>
            <w:tcW w:w="654" w:type="dxa"/>
            <w:vMerge/>
            <w:vAlign w:val="center"/>
          </w:tcPr>
          <w:p w14:paraId="22CF290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0665674"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10F503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3864BE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21A4B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5C7FB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40EFDD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E2D9B8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Align w:val="center"/>
          </w:tcPr>
          <w:p w14:paraId="66B3F2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D1EDA67" w14:textId="77777777">
        <w:trPr>
          <w:trHeight w:val="20"/>
          <w:jc w:val="center"/>
        </w:trPr>
        <w:tc>
          <w:tcPr>
            <w:tcW w:w="654" w:type="dxa"/>
            <w:vMerge/>
            <w:vAlign w:val="center"/>
          </w:tcPr>
          <w:p w14:paraId="6A6774B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DF5D5E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B1C63B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B2B8C4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0B042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4F20F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545527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F79384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Align w:val="center"/>
          </w:tcPr>
          <w:p w14:paraId="687009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F0D6944" w14:textId="77777777">
        <w:trPr>
          <w:trHeight w:val="20"/>
          <w:jc w:val="center"/>
        </w:trPr>
        <w:tc>
          <w:tcPr>
            <w:tcW w:w="654" w:type="dxa"/>
            <w:vMerge/>
            <w:vAlign w:val="center"/>
          </w:tcPr>
          <w:p w14:paraId="13AD5D3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CDDB88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0FC2F8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5B89294"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54DC229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印刷书写纸</w:t>
            </w:r>
          </w:p>
        </w:tc>
        <w:tc>
          <w:tcPr>
            <w:tcW w:w="851" w:type="dxa"/>
            <w:vMerge w:val="restart"/>
            <w:vAlign w:val="center"/>
          </w:tcPr>
          <w:p w14:paraId="1C28BBA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1B2B3C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FA6C9A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Align w:val="center"/>
          </w:tcPr>
          <w:p w14:paraId="5C9304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672D02C" w14:textId="77777777">
        <w:trPr>
          <w:trHeight w:val="20"/>
          <w:jc w:val="center"/>
        </w:trPr>
        <w:tc>
          <w:tcPr>
            <w:tcW w:w="654" w:type="dxa"/>
            <w:vMerge/>
            <w:vAlign w:val="center"/>
          </w:tcPr>
          <w:p w14:paraId="108C137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8D2C9A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98F630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CD6454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32C90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FBEEA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A3C8CC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FF1FAD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Align w:val="center"/>
          </w:tcPr>
          <w:p w14:paraId="51312C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117AE8A" w14:textId="77777777">
        <w:trPr>
          <w:trHeight w:val="20"/>
          <w:jc w:val="center"/>
        </w:trPr>
        <w:tc>
          <w:tcPr>
            <w:tcW w:w="654" w:type="dxa"/>
            <w:vMerge/>
            <w:vAlign w:val="center"/>
          </w:tcPr>
          <w:p w14:paraId="5DA91AB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B72226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49E163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FC8200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B81FF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5325E4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857D92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D31B32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w:t>
            </w:r>
          </w:p>
        </w:tc>
        <w:tc>
          <w:tcPr>
            <w:tcW w:w="1061" w:type="dxa"/>
            <w:vAlign w:val="center"/>
          </w:tcPr>
          <w:p w14:paraId="36B3F7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80BAD20" w14:textId="77777777">
        <w:trPr>
          <w:trHeight w:val="20"/>
          <w:jc w:val="center"/>
        </w:trPr>
        <w:tc>
          <w:tcPr>
            <w:tcW w:w="654" w:type="dxa"/>
            <w:vMerge/>
            <w:vAlign w:val="center"/>
          </w:tcPr>
          <w:p w14:paraId="748FC16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9FC052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45F915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157E2C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3A448F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生活用纸</w:t>
            </w:r>
          </w:p>
        </w:tc>
        <w:tc>
          <w:tcPr>
            <w:tcW w:w="851" w:type="dxa"/>
            <w:vMerge w:val="restart"/>
            <w:vAlign w:val="center"/>
          </w:tcPr>
          <w:p w14:paraId="308FB63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44E6CA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FABAC4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Align w:val="center"/>
          </w:tcPr>
          <w:p w14:paraId="17FDA0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97D6036" w14:textId="77777777">
        <w:trPr>
          <w:trHeight w:val="20"/>
          <w:jc w:val="center"/>
        </w:trPr>
        <w:tc>
          <w:tcPr>
            <w:tcW w:w="654" w:type="dxa"/>
            <w:vMerge/>
            <w:vAlign w:val="center"/>
          </w:tcPr>
          <w:p w14:paraId="72FD8F3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46D500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0A33AC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112231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FD99BB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A38DF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2E422A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512F82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23</w:t>
            </w:r>
          </w:p>
        </w:tc>
        <w:tc>
          <w:tcPr>
            <w:tcW w:w="1061" w:type="dxa"/>
            <w:vAlign w:val="center"/>
          </w:tcPr>
          <w:p w14:paraId="03C6B7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C6B4D63" w14:textId="77777777">
        <w:trPr>
          <w:trHeight w:val="20"/>
          <w:jc w:val="center"/>
        </w:trPr>
        <w:tc>
          <w:tcPr>
            <w:tcW w:w="654" w:type="dxa"/>
            <w:vMerge/>
            <w:vAlign w:val="center"/>
          </w:tcPr>
          <w:p w14:paraId="59E0E15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331ABD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399F36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41C8FC4"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6C40C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A2609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054F05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5946AD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w:t>
            </w:r>
          </w:p>
        </w:tc>
        <w:tc>
          <w:tcPr>
            <w:tcW w:w="1061" w:type="dxa"/>
            <w:vAlign w:val="center"/>
          </w:tcPr>
          <w:p w14:paraId="19D431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9E5B18B" w14:textId="77777777">
        <w:trPr>
          <w:trHeight w:val="20"/>
          <w:jc w:val="center"/>
        </w:trPr>
        <w:tc>
          <w:tcPr>
            <w:tcW w:w="654" w:type="dxa"/>
            <w:vMerge/>
            <w:vAlign w:val="center"/>
          </w:tcPr>
          <w:p w14:paraId="3B84C49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F7728A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96061C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19486C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A037EE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白纸板</w:t>
            </w:r>
          </w:p>
        </w:tc>
        <w:tc>
          <w:tcPr>
            <w:tcW w:w="851" w:type="dxa"/>
            <w:vMerge w:val="restart"/>
            <w:vAlign w:val="center"/>
          </w:tcPr>
          <w:p w14:paraId="4328FC8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66C83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C0C61D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6211A4A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80CB00C" w14:textId="77777777">
        <w:trPr>
          <w:trHeight w:val="20"/>
          <w:jc w:val="center"/>
        </w:trPr>
        <w:tc>
          <w:tcPr>
            <w:tcW w:w="654" w:type="dxa"/>
            <w:vMerge/>
            <w:vAlign w:val="center"/>
          </w:tcPr>
          <w:p w14:paraId="5BD9016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F17B97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C31E28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0CCB4B4"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83D3EC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09EF70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D78402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9420C3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45DC1B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418257B" w14:textId="77777777">
        <w:trPr>
          <w:trHeight w:val="20"/>
          <w:jc w:val="center"/>
        </w:trPr>
        <w:tc>
          <w:tcPr>
            <w:tcW w:w="654" w:type="dxa"/>
            <w:vMerge/>
            <w:vAlign w:val="center"/>
          </w:tcPr>
          <w:p w14:paraId="09CA9680"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BFC73A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EEEC97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9B4436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38AD0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F7981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37723D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CA6F04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Align w:val="center"/>
          </w:tcPr>
          <w:p w14:paraId="4B5CD9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88E3859" w14:textId="77777777">
        <w:trPr>
          <w:trHeight w:val="20"/>
          <w:jc w:val="center"/>
        </w:trPr>
        <w:tc>
          <w:tcPr>
            <w:tcW w:w="654" w:type="dxa"/>
            <w:vMerge/>
            <w:vAlign w:val="center"/>
          </w:tcPr>
          <w:p w14:paraId="6D62B2C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E7166F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F88EA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2A959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55C9D7C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箱纸板</w:t>
            </w:r>
          </w:p>
        </w:tc>
        <w:tc>
          <w:tcPr>
            <w:tcW w:w="851" w:type="dxa"/>
            <w:vMerge w:val="restart"/>
            <w:vAlign w:val="center"/>
          </w:tcPr>
          <w:p w14:paraId="3B67025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9D2C8A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667CBB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76FDFA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7043B5A" w14:textId="77777777">
        <w:trPr>
          <w:trHeight w:val="20"/>
          <w:jc w:val="center"/>
        </w:trPr>
        <w:tc>
          <w:tcPr>
            <w:tcW w:w="654" w:type="dxa"/>
            <w:vMerge/>
            <w:vAlign w:val="center"/>
          </w:tcPr>
          <w:p w14:paraId="531461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FE214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F48DC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9375B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BABB6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58E6E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42DC46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AD36CB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Align w:val="center"/>
          </w:tcPr>
          <w:p w14:paraId="0BFF95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CB99C4F" w14:textId="77777777">
        <w:trPr>
          <w:trHeight w:val="20"/>
          <w:jc w:val="center"/>
        </w:trPr>
        <w:tc>
          <w:tcPr>
            <w:tcW w:w="654" w:type="dxa"/>
            <w:vMerge/>
            <w:vAlign w:val="center"/>
          </w:tcPr>
          <w:p w14:paraId="2865CC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4605E8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017D8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DD4F1E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D5218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1827C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5E4B0D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160CD9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Align w:val="center"/>
          </w:tcPr>
          <w:p w14:paraId="39BB2C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1F6BCAE" w14:textId="77777777">
        <w:trPr>
          <w:trHeight w:val="20"/>
          <w:jc w:val="center"/>
        </w:trPr>
        <w:tc>
          <w:tcPr>
            <w:tcW w:w="654" w:type="dxa"/>
            <w:vMerge/>
            <w:vAlign w:val="center"/>
          </w:tcPr>
          <w:p w14:paraId="57AE57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66334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6DBCA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8F22C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DB1DB0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涂布纸</w:t>
            </w:r>
          </w:p>
        </w:tc>
        <w:tc>
          <w:tcPr>
            <w:tcW w:w="851" w:type="dxa"/>
            <w:vMerge w:val="restart"/>
            <w:vAlign w:val="center"/>
          </w:tcPr>
          <w:p w14:paraId="5B2BB8F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762A78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EC1C5C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w:t>
            </w:r>
          </w:p>
        </w:tc>
        <w:tc>
          <w:tcPr>
            <w:tcW w:w="1061" w:type="dxa"/>
            <w:vAlign w:val="center"/>
          </w:tcPr>
          <w:p w14:paraId="4ACE28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BE59A20" w14:textId="77777777">
        <w:trPr>
          <w:trHeight w:val="20"/>
          <w:jc w:val="center"/>
        </w:trPr>
        <w:tc>
          <w:tcPr>
            <w:tcW w:w="654" w:type="dxa"/>
            <w:vMerge/>
            <w:vAlign w:val="center"/>
          </w:tcPr>
          <w:p w14:paraId="51B14B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9985A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4CF36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C77B18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6E205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8080B9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7B14F9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846FC0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19</w:t>
            </w:r>
          </w:p>
        </w:tc>
        <w:tc>
          <w:tcPr>
            <w:tcW w:w="1061" w:type="dxa"/>
            <w:vAlign w:val="center"/>
          </w:tcPr>
          <w:p w14:paraId="163F0D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78928C8" w14:textId="77777777">
        <w:trPr>
          <w:trHeight w:val="20"/>
          <w:jc w:val="center"/>
        </w:trPr>
        <w:tc>
          <w:tcPr>
            <w:tcW w:w="654" w:type="dxa"/>
            <w:vMerge/>
            <w:vAlign w:val="center"/>
          </w:tcPr>
          <w:p w14:paraId="025679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A85756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CF4B3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2A38F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7BA7B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81B69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EB35D8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218125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w:t>
            </w:r>
          </w:p>
        </w:tc>
        <w:tc>
          <w:tcPr>
            <w:tcW w:w="1061" w:type="dxa"/>
            <w:vAlign w:val="center"/>
          </w:tcPr>
          <w:p w14:paraId="00841E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5DB518B" w14:textId="77777777">
        <w:trPr>
          <w:trHeight w:val="20"/>
          <w:jc w:val="center"/>
        </w:trPr>
        <w:tc>
          <w:tcPr>
            <w:tcW w:w="654" w:type="dxa"/>
            <w:vMerge/>
            <w:vAlign w:val="center"/>
          </w:tcPr>
          <w:p w14:paraId="13EE6E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D2353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F5915F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7AC08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DD6E42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瓦楞原纸</w:t>
            </w:r>
          </w:p>
        </w:tc>
        <w:tc>
          <w:tcPr>
            <w:tcW w:w="851" w:type="dxa"/>
            <w:vMerge w:val="restart"/>
            <w:vAlign w:val="center"/>
          </w:tcPr>
          <w:p w14:paraId="47FB11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5DAF5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C090A7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41E33E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96CD7A4" w14:textId="77777777">
        <w:trPr>
          <w:trHeight w:val="20"/>
          <w:jc w:val="center"/>
        </w:trPr>
        <w:tc>
          <w:tcPr>
            <w:tcW w:w="654" w:type="dxa"/>
            <w:vMerge/>
            <w:vAlign w:val="center"/>
          </w:tcPr>
          <w:p w14:paraId="09D415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8438E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2B56A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4B5E4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0FAEC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54B83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CF1874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8DFEB9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Align w:val="center"/>
          </w:tcPr>
          <w:p w14:paraId="615EB5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C6430CA" w14:textId="77777777">
        <w:trPr>
          <w:trHeight w:val="20"/>
          <w:jc w:val="center"/>
        </w:trPr>
        <w:tc>
          <w:tcPr>
            <w:tcW w:w="654" w:type="dxa"/>
            <w:vMerge/>
            <w:vAlign w:val="center"/>
          </w:tcPr>
          <w:p w14:paraId="2F9952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8035F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46FAA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AE88C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653B0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3982D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00F3BB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373AE2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Align w:val="center"/>
          </w:tcPr>
          <w:p w14:paraId="67ED0E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F89EF52" w14:textId="77777777">
        <w:trPr>
          <w:trHeight w:val="20"/>
          <w:jc w:val="center"/>
        </w:trPr>
        <w:tc>
          <w:tcPr>
            <w:tcW w:w="654" w:type="dxa"/>
            <w:vMerge/>
            <w:vAlign w:val="center"/>
          </w:tcPr>
          <w:p w14:paraId="7AB070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DC7852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A4D03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782FB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6E8058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特种滤纸</w:t>
            </w:r>
          </w:p>
        </w:tc>
        <w:tc>
          <w:tcPr>
            <w:tcW w:w="851" w:type="dxa"/>
            <w:vMerge w:val="restart"/>
            <w:vAlign w:val="center"/>
          </w:tcPr>
          <w:p w14:paraId="4E28501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B95C34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B7209E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w:t>
            </w:r>
          </w:p>
        </w:tc>
        <w:tc>
          <w:tcPr>
            <w:tcW w:w="1061" w:type="dxa"/>
            <w:vAlign w:val="center"/>
          </w:tcPr>
          <w:p w14:paraId="20F203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E609713" w14:textId="77777777">
        <w:trPr>
          <w:trHeight w:val="20"/>
          <w:jc w:val="center"/>
        </w:trPr>
        <w:tc>
          <w:tcPr>
            <w:tcW w:w="654" w:type="dxa"/>
            <w:vMerge/>
            <w:vAlign w:val="center"/>
          </w:tcPr>
          <w:p w14:paraId="69AF21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E9347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3190C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2F891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4EEEA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C9E28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A7E723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FEF7A7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w:t>
            </w:r>
          </w:p>
        </w:tc>
        <w:tc>
          <w:tcPr>
            <w:tcW w:w="1061" w:type="dxa"/>
            <w:vAlign w:val="center"/>
          </w:tcPr>
          <w:p w14:paraId="71394D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68D60E0" w14:textId="77777777">
        <w:trPr>
          <w:trHeight w:val="20"/>
          <w:jc w:val="center"/>
        </w:trPr>
        <w:tc>
          <w:tcPr>
            <w:tcW w:w="654" w:type="dxa"/>
            <w:vMerge/>
            <w:vAlign w:val="center"/>
          </w:tcPr>
          <w:p w14:paraId="1A909C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8C26A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58A88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E9297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58C0FFA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包装用纸</w:t>
            </w:r>
          </w:p>
        </w:tc>
        <w:tc>
          <w:tcPr>
            <w:tcW w:w="851" w:type="dxa"/>
            <w:vMerge w:val="restart"/>
            <w:vAlign w:val="center"/>
          </w:tcPr>
          <w:p w14:paraId="7F1CE40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2643D5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A918B4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5.5</w:t>
            </w:r>
          </w:p>
        </w:tc>
        <w:tc>
          <w:tcPr>
            <w:tcW w:w="1061" w:type="dxa"/>
            <w:vAlign w:val="center"/>
          </w:tcPr>
          <w:p w14:paraId="2C98A2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23C031A" w14:textId="77777777">
        <w:trPr>
          <w:trHeight w:val="20"/>
          <w:jc w:val="center"/>
        </w:trPr>
        <w:tc>
          <w:tcPr>
            <w:tcW w:w="654" w:type="dxa"/>
            <w:vMerge/>
            <w:vAlign w:val="center"/>
          </w:tcPr>
          <w:p w14:paraId="28CA6C4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8A7F5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E869F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DAED5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73799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AF810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9A174E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20DB78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10.5</w:t>
            </w:r>
          </w:p>
        </w:tc>
        <w:tc>
          <w:tcPr>
            <w:tcW w:w="1061" w:type="dxa"/>
            <w:vAlign w:val="center"/>
          </w:tcPr>
          <w:p w14:paraId="23467D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3215BB2" w14:textId="77777777">
        <w:trPr>
          <w:trHeight w:val="20"/>
          <w:jc w:val="center"/>
        </w:trPr>
        <w:tc>
          <w:tcPr>
            <w:tcW w:w="654" w:type="dxa"/>
            <w:vMerge/>
            <w:vAlign w:val="center"/>
          </w:tcPr>
          <w:p w14:paraId="334FF6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DB648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50161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117CA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8C50E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AD1DA2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FAB881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291172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15.5</w:t>
            </w:r>
          </w:p>
        </w:tc>
        <w:tc>
          <w:tcPr>
            <w:tcW w:w="1061" w:type="dxa"/>
            <w:vAlign w:val="center"/>
          </w:tcPr>
          <w:p w14:paraId="0332E9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2060132" w14:textId="77777777">
        <w:trPr>
          <w:trHeight w:val="20"/>
          <w:jc w:val="center"/>
        </w:trPr>
        <w:tc>
          <w:tcPr>
            <w:tcW w:w="654" w:type="dxa"/>
            <w:vMerge/>
            <w:vAlign w:val="center"/>
          </w:tcPr>
          <w:p w14:paraId="41C7AC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42EF6F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8C537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0DBC9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AD1E12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未涂布印刷书写纸</w:t>
            </w:r>
          </w:p>
        </w:tc>
        <w:tc>
          <w:tcPr>
            <w:tcW w:w="851" w:type="dxa"/>
            <w:vMerge w:val="restart"/>
            <w:vAlign w:val="center"/>
          </w:tcPr>
          <w:p w14:paraId="30B8591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B3E68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44A9E0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Align w:val="center"/>
          </w:tcPr>
          <w:p w14:paraId="0D9D2E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59227BD" w14:textId="77777777">
        <w:trPr>
          <w:trHeight w:val="20"/>
          <w:jc w:val="center"/>
        </w:trPr>
        <w:tc>
          <w:tcPr>
            <w:tcW w:w="654" w:type="dxa"/>
            <w:vMerge/>
            <w:vAlign w:val="center"/>
          </w:tcPr>
          <w:p w14:paraId="1B68CC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E8280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F77E2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52A7F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A7797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9038F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896F4C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2393F9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Align w:val="center"/>
          </w:tcPr>
          <w:p w14:paraId="4948B6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4A40785" w14:textId="77777777">
        <w:trPr>
          <w:trHeight w:val="20"/>
          <w:jc w:val="center"/>
        </w:trPr>
        <w:tc>
          <w:tcPr>
            <w:tcW w:w="654" w:type="dxa"/>
            <w:vMerge/>
            <w:vAlign w:val="center"/>
          </w:tcPr>
          <w:p w14:paraId="530B1F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CC27B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C185A2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D47998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ED8D6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F9BC2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577DA4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1FEC01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w:t>
            </w:r>
          </w:p>
        </w:tc>
        <w:tc>
          <w:tcPr>
            <w:tcW w:w="1061" w:type="dxa"/>
            <w:vAlign w:val="center"/>
          </w:tcPr>
          <w:p w14:paraId="451B55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C5153B2" w14:textId="77777777">
        <w:trPr>
          <w:trHeight w:val="20"/>
          <w:jc w:val="center"/>
        </w:trPr>
        <w:tc>
          <w:tcPr>
            <w:tcW w:w="654" w:type="dxa"/>
            <w:vAlign w:val="center"/>
          </w:tcPr>
          <w:p w14:paraId="63C15B0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223</w:t>
            </w:r>
          </w:p>
        </w:tc>
        <w:tc>
          <w:tcPr>
            <w:tcW w:w="894" w:type="dxa"/>
            <w:vAlign w:val="center"/>
          </w:tcPr>
          <w:p w14:paraId="0BCDC9A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纸制品制造</w:t>
            </w:r>
          </w:p>
        </w:tc>
        <w:tc>
          <w:tcPr>
            <w:tcW w:w="704" w:type="dxa"/>
            <w:vAlign w:val="center"/>
          </w:tcPr>
          <w:p w14:paraId="70BCCDC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2231</w:t>
            </w:r>
          </w:p>
        </w:tc>
        <w:tc>
          <w:tcPr>
            <w:tcW w:w="1117" w:type="dxa"/>
            <w:vAlign w:val="center"/>
          </w:tcPr>
          <w:p w14:paraId="163000AD" w14:textId="77777777" w:rsidR="00D12A2E" w:rsidRDefault="00000000">
            <w:pPr>
              <w:widowControl/>
              <w:spacing w:line="26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纸和纸板容器的</w:t>
            </w:r>
          </w:p>
          <w:p w14:paraId="4A96A02C"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Align w:val="center"/>
          </w:tcPr>
          <w:p w14:paraId="0F8BA21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纸箱</w:t>
            </w:r>
          </w:p>
        </w:tc>
        <w:tc>
          <w:tcPr>
            <w:tcW w:w="851" w:type="dxa"/>
            <w:vAlign w:val="center"/>
          </w:tcPr>
          <w:p w14:paraId="7AD5E14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w:t>
            </w: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2</w:t>
            </w:r>
          </w:p>
        </w:tc>
        <w:tc>
          <w:tcPr>
            <w:tcW w:w="1134" w:type="dxa"/>
            <w:vAlign w:val="center"/>
          </w:tcPr>
          <w:p w14:paraId="7A2F94D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E6CE8E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18.96</w:t>
            </w:r>
          </w:p>
        </w:tc>
        <w:tc>
          <w:tcPr>
            <w:tcW w:w="1061" w:type="dxa"/>
            <w:vAlign w:val="center"/>
          </w:tcPr>
          <w:p w14:paraId="032E8F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71E3F28" w14:textId="77777777">
        <w:trPr>
          <w:trHeight w:val="20"/>
          <w:jc w:val="center"/>
        </w:trPr>
        <w:tc>
          <w:tcPr>
            <w:tcW w:w="654" w:type="dxa"/>
            <w:vMerge w:val="restart"/>
            <w:vAlign w:val="center"/>
          </w:tcPr>
          <w:p w14:paraId="4704A1A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231</w:t>
            </w:r>
          </w:p>
        </w:tc>
        <w:tc>
          <w:tcPr>
            <w:tcW w:w="894" w:type="dxa"/>
            <w:vMerge w:val="restart"/>
            <w:vAlign w:val="center"/>
          </w:tcPr>
          <w:p w14:paraId="17BAEAF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印刷</w:t>
            </w:r>
          </w:p>
        </w:tc>
        <w:tc>
          <w:tcPr>
            <w:tcW w:w="704" w:type="dxa"/>
            <w:vMerge w:val="restart"/>
            <w:vAlign w:val="center"/>
          </w:tcPr>
          <w:p w14:paraId="78D521B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2311</w:t>
            </w:r>
          </w:p>
        </w:tc>
        <w:tc>
          <w:tcPr>
            <w:tcW w:w="1117" w:type="dxa"/>
            <w:vMerge w:val="restart"/>
            <w:vAlign w:val="center"/>
          </w:tcPr>
          <w:p w14:paraId="237BE385"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书、报刊</w:t>
            </w:r>
          </w:p>
          <w:p w14:paraId="62D41E0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印刷</w:t>
            </w:r>
          </w:p>
        </w:tc>
        <w:tc>
          <w:tcPr>
            <w:tcW w:w="1275" w:type="dxa"/>
            <w:vMerge w:val="restart"/>
            <w:vAlign w:val="center"/>
          </w:tcPr>
          <w:p w14:paraId="7E912C5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报刊印刷</w:t>
            </w:r>
          </w:p>
        </w:tc>
        <w:tc>
          <w:tcPr>
            <w:tcW w:w="851" w:type="dxa"/>
            <w:vMerge w:val="restart"/>
            <w:vAlign w:val="center"/>
          </w:tcPr>
          <w:p w14:paraId="225FD79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万册</w:t>
            </w:r>
          </w:p>
        </w:tc>
        <w:tc>
          <w:tcPr>
            <w:tcW w:w="1134" w:type="dxa"/>
            <w:vAlign w:val="center"/>
          </w:tcPr>
          <w:p w14:paraId="51DF3DD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C53FD2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Align w:val="center"/>
          </w:tcPr>
          <w:p w14:paraId="3D22B24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F5851FE" w14:textId="77777777">
        <w:trPr>
          <w:trHeight w:val="20"/>
          <w:jc w:val="center"/>
        </w:trPr>
        <w:tc>
          <w:tcPr>
            <w:tcW w:w="654" w:type="dxa"/>
            <w:vMerge/>
            <w:vAlign w:val="center"/>
          </w:tcPr>
          <w:p w14:paraId="5E69DA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E0026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6DAF1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86D01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8EBAE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49637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1DE858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0B63DF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0.8</w:t>
            </w:r>
          </w:p>
        </w:tc>
        <w:tc>
          <w:tcPr>
            <w:tcW w:w="1061" w:type="dxa"/>
            <w:vAlign w:val="center"/>
          </w:tcPr>
          <w:p w14:paraId="3A746B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46DB049" w14:textId="77777777">
        <w:trPr>
          <w:trHeight w:val="20"/>
          <w:jc w:val="center"/>
        </w:trPr>
        <w:tc>
          <w:tcPr>
            <w:tcW w:w="654" w:type="dxa"/>
            <w:vMerge/>
            <w:vAlign w:val="center"/>
          </w:tcPr>
          <w:p w14:paraId="1A4E51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9A4AE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DC2FD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C8058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2DA5D2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书印刷</w:t>
            </w:r>
          </w:p>
        </w:tc>
        <w:tc>
          <w:tcPr>
            <w:tcW w:w="851" w:type="dxa"/>
            <w:vMerge w:val="restart"/>
            <w:vAlign w:val="center"/>
          </w:tcPr>
          <w:p w14:paraId="3E35587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万册</w:t>
            </w:r>
          </w:p>
        </w:tc>
        <w:tc>
          <w:tcPr>
            <w:tcW w:w="1134" w:type="dxa"/>
            <w:vAlign w:val="center"/>
          </w:tcPr>
          <w:p w14:paraId="1F90CF3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169301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Align w:val="center"/>
          </w:tcPr>
          <w:p w14:paraId="0B67B3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8D0EA9E" w14:textId="77777777">
        <w:trPr>
          <w:trHeight w:val="20"/>
          <w:jc w:val="center"/>
        </w:trPr>
        <w:tc>
          <w:tcPr>
            <w:tcW w:w="654" w:type="dxa"/>
            <w:vMerge/>
            <w:vAlign w:val="center"/>
          </w:tcPr>
          <w:p w14:paraId="1F10B4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EEFB6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D495B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244EF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9B787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0E02F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385CF5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F70EED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Align w:val="center"/>
          </w:tcPr>
          <w:p w14:paraId="4A876F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FEAC08A" w14:textId="77777777">
        <w:trPr>
          <w:trHeight w:val="20"/>
          <w:jc w:val="center"/>
        </w:trPr>
        <w:tc>
          <w:tcPr>
            <w:tcW w:w="654" w:type="dxa"/>
            <w:vMerge/>
            <w:vAlign w:val="center"/>
          </w:tcPr>
          <w:p w14:paraId="11C585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19C21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3DBB3E5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2319</w:t>
            </w:r>
          </w:p>
        </w:tc>
        <w:tc>
          <w:tcPr>
            <w:tcW w:w="1117" w:type="dxa"/>
            <w:vMerge w:val="restart"/>
            <w:vAlign w:val="center"/>
          </w:tcPr>
          <w:p w14:paraId="53539773" w14:textId="77777777" w:rsidR="00D12A2E" w:rsidRDefault="00000000">
            <w:pPr>
              <w:widowControl/>
              <w:spacing w:line="28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包装装潢及其他</w:t>
            </w:r>
          </w:p>
          <w:p w14:paraId="48E5FCAE"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印刷</w:t>
            </w:r>
          </w:p>
        </w:tc>
        <w:tc>
          <w:tcPr>
            <w:tcW w:w="1275" w:type="dxa"/>
            <w:vMerge w:val="restart"/>
            <w:vAlign w:val="center"/>
          </w:tcPr>
          <w:p w14:paraId="3A1B7A4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纸箱包装</w:t>
            </w:r>
          </w:p>
        </w:tc>
        <w:tc>
          <w:tcPr>
            <w:tcW w:w="851" w:type="dxa"/>
            <w:vMerge w:val="restart"/>
            <w:vAlign w:val="center"/>
          </w:tcPr>
          <w:p w14:paraId="4B2DB75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千色令</w:t>
            </w:r>
          </w:p>
        </w:tc>
        <w:tc>
          <w:tcPr>
            <w:tcW w:w="1134" w:type="dxa"/>
            <w:vAlign w:val="center"/>
          </w:tcPr>
          <w:p w14:paraId="33DECF5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5C4C41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29</w:t>
            </w:r>
          </w:p>
        </w:tc>
        <w:tc>
          <w:tcPr>
            <w:tcW w:w="1061" w:type="dxa"/>
            <w:vAlign w:val="center"/>
          </w:tcPr>
          <w:p w14:paraId="68A3D3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CF878A6" w14:textId="77777777">
        <w:trPr>
          <w:trHeight w:val="20"/>
          <w:jc w:val="center"/>
        </w:trPr>
        <w:tc>
          <w:tcPr>
            <w:tcW w:w="654" w:type="dxa"/>
            <w:vMerge/>
            <w:vAlign w:val="center"/>
          </w:tcPr>
          <w:p w14:paraId="1BE96CF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506ED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5CB1A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BBA598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70928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56265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AE92E8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EAA2FC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53</w:t>
            </w:r>
          </w:p>
        </w:tc>
        <w:tc>
          <w:tcPr>
            <w:tcW w:w="1061" w:type="dxa"/>
            <w:vAlign w:val="center"/>
          </w:tcPr>
          <w:p w14:paraId="51F7DD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BB1BEC3" w14:textId="77777777">
        <w:trPr>
          <w:trHeight w:val="20"/>
          <w:jc w:val="center"/>
        </w:trPr>
        <w:tc>
          <w:tcPr>
            <w:tcW w:w="654" w:type="dxa"/>
            <w:vMerge w:val="restart"/>
            <w:vAlign w:val="center"/>
          </w:tcPr>
          <w:p w14:paraId="53393E4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233</w:t>
            </w:r>
          </w:p>
        </w:tc>
        <w:tc>
          <w:tcPr>
            <w:tcW w:w="894" w:type="dxa"/>
            <w:vMerge w:val="restart"/>
            <w:vAlign w:val="center"/>
          </w:tcPr>
          <w:p w14:paraId="5617696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记录媒介复制</w:t>
            </w:r>
          </w:p>
        </w:tc>
        <w:tc>
          <w:tcPr>
            <w:tcW w:w="704" w:type="dxa"/>
            <w:vMerge w:val="restart"/>
            <w:vAlign w:val="center"/>
          </w:tcPr>
          <w:p w14:paraId="5B32BFE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2330</w:t>
            </w:r>
          </w:p>
        </w:tc>
        <w:tc>
          <w:tcPr>
            <w:tcW w:w="1117" w:type="dxa"/>
            <w:vMerge w:val="restart"/>
            <w:vAlign w:val="center"/>
          </w:tcPr>
          <w:p w14:paraId="44F8B89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记录媒介复制</w:t>
            </w:r>
          </w:p>
        </w:tc>
        <w:tc>
          <w:tcPr>
            <w:tcW w:w="1275" w:type="dxa"/>
            <w:vMerge w:val="restart"/>
            <w:vAlign w:val="center"/>
          </w:tcPr>
          <w:p w14:paraId="14CE512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光盘</w:t>
            </w:r>
          </w:p>
        </w:tc>
        <w:tc>
          <w:tcPr>
            <w:tcW w:w="851" w:type="dxa"/>
            <w:vMerge w:val="restart"/>
            <w:vAlign w:val="center"/>
          </w:tcPr>
          <w:p w14:paraId="4A0AEB0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万张</w:t>
            </w:r>
          </w:p>
        </w:tc>
        <w:tc>
          <w:tcPr>
            <w:tcW w:w="1134" w:type="dxa"/>
            <w:vAlign w:val="center"/>
          </w:tcPr>
          <w:p w14:paraId="1FE834E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A4354D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7419C5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DDEFD5E" w14:textId="77777777">
        <w:trPr>
          <w:trHeight w:val="20"/>
          <w:jc w:val="center"/>
        </w:trPr>
        <w:tc>
          <w:tcPr>
            <w:tcW w:w="654" w:type="dxa"/>
            <w:vMerge/>
            <w:vAlign w:val="center"/>
          </w:tcPr>
          <w:p w14:paraId="0CEFF8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D1B94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61C868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F60EF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4DF95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0889E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42A5F0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88C481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Align w:val="center"/>
          </w:tcPr>
          <w:p w14:paraId="28B75F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8A9537A" w14:textId="77777777">
        <w:trPr>
          <w:trHeight w:val="20"/>
          <w:jc w:val="center"/>
        </w:trPr>
        <w:tc>
          <w:tcPr>
            <w:tcW w:w="654" w:type="dxa"/>
            <w:vMerge w:val="restart"/>
            <w:vAlign w:val="center"/>
          </w:tcPr>
          <w:p w14:paraId="0EAAC07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241</w:t>
            </w:r>
          </w:p>
        </w:tc>
        <w:tc>
          <w:tcPr>
            <w:tcW w:w="894" w:type="dxa"/>
            <w:vMerge w:val="restart"/>
            <w:vAlign w:val="center"/>
          </w:tcPr>
          <w:p w14:paraId="47A73DD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文教办公用品制造</w:t>
            </w:r>
          </w:p>
        </w:tc>
        <w:tc>
          <w:tcPr>
            <w:tcW w:w="704" w:type="dxa"/>
            <w:vMerge w:val="restart"/>
            <w:vAlign w:val="center"/>
          </w:tcPr>
          <w:p w14:paraId="75FD724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2411</w:t>
            </w:r>
          </w:p>
        </w:tc>
        <w:tc>
          <w:tcPr>
            <w:tcW w:w="1117" w:type="dxa"/>
            <w:vMerge w:val="restart"/>
            <w:vAlign w:val="center"/>
          </w:tcPr>
          <w:p w14:paraId="1715AE3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文具制造</w:t>
            </w:r>
          </w:p>
        </w:tc>
        <w:tc>
          <w:tcPr>
            <w:tcW w:w="1275" w:type="dxa"/>
            <w:vMerge w:val="restart"/>
            <w:vAlign w:val="center"/>
          </w:tcPr>
          <w:p w14:paraId="35CA26A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文件夹</w:t>
            </w:r>
          </w:p>
        </w:tc>
        <w:tc>
          <w:tcPr>
            <w:tcW w:w="851" w:type="dxa"/>
            <w:vMerge w:val="restart"/>
            <w:vAlign w:val="center"/>
          </w:tcPr>
          <w:p w14:paraId="273A0CB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万只</w:t>
            </w:r>
          </w:p>
        </w:tc>
        <w:tc>
          <w:tcPr>
            <w:tcW w:w="1134" w:type="dxa"/>
            <w:vAlign w:val="center"/>
          </w:tcPr>
          <w:p w14:paraId="7905C05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CB07B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497F032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77C5595" w14:textId="77777777">
        <w:trPr>
          <w:trHeight w:val="20"/>
          <w:jc w:val="center"/>
        </w:trPr>
        <w:tc>
          <w:tcPr>
            <w:tcW w:w="654" w:type="dxa"/>
            <w:vMerge/>
            <w:vAlign w:val="center"/>
          </w:tcPr>
          <w:p w14:paraId="02F434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D8B3F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20BAF5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55300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C3FD7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82CCD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9C910E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19AD6B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w:t>
            </w:r>
          </w:p>
        </w:tc>
        <w:tc>
          <w:tcPr>
            <w:tcW w:w="1061" w:type="dxa"/>
            <w:vAlign w:val="center"/>
          </w:tcPr>
          <w:p w14:paraId="0C2C38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225B8EC" w14:textId="77777777">
        <w:trPr>
          <w:trHeight w:val="20"/>
          <w:jc w:val="center"/>
        </w:trPr>
        <w:tc>
          <w:tcPr>
            <w:tcW w:w="654" w:type="dxa"/>
            <w:vMerge/>
            <w:vAlign w:val="center"/>
          </w:tcPr>
          <w:p w14:paraId="17EBF5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22D1E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27E9851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2412</w:t>
            </w:r>
          </w:p>
        </w:tc>
        <w:tc>
          <w:tcPr>
            <w:tcW w:w="1117" w:type="dxa"/>
            <w:vMerge w:val="restart"/>
            <w:vAlign w:val="center"/>
          </w:tcPr>
          <w:p w14:paraId="44A3D0E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笔的制造</w:t>
            </w:r>
          </w:p>
        </w:tc>
        <w:tc>
          <w:tcPr>
            <w:tcW w:w="1275" w:type="dxa"/>
            <w:vMerge w:val="restart"/>
            <w:vAlign w:val="center"/>
          </w:tcPr>
          <w:p w14:paraId="5B91BF9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铅笔</w:t>
            </w:r>
          </w:p>
        </w:tc>
        <w:tc>
          <w:tcPr>
            <w:tcW w:w="851" w:type="dxa"/>
            <w:vMerge w:val="restart"/>
            <w:vAlign w:val="center"/>
          </w:tcPr>
          <w:p w14:paraId="01704BB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万支</w:t>
            </w:r>
          </w:p>
        </w:tc>
        <w:tc>
          <w:tcPr>
            <w:tcW w:w="1134" w:type="dxa"/>
            <w:vAlign w:val="center"/>
          </w:tcPr>
          <w:p w14:paraId="4C14897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AEB3F2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Align w:val="center"/>
          </w:tcPr>
          <w:p w14:paraId="3DE195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BEE81D9" w14:textId="77777777">
        <w:trPr>
          <w:trHeight w:val="20"/>
          <w:jc w:val="center"/>
        </w:trPr>
        <w:tc>
          <w:tcPr>
            <w:tcW w:w="654" w:type="dxa"/>
            <w:vMerge/>
            <w:vAlign w:val="center"/>
          </w:tcPr>
          <w:p w14:paraId="4C33DE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CF420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C8B9D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3291D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B5785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7BC56F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F61E92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A3B1ED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291B00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4D80CDD" w14:textId="77777777">
        <w:trPr>
          <w:trHeight w:val="20"/>
          <w:jc w:val="center"/>
        </w:trPr>
        <w:tc>
          <w:tcPr>
            <w:tcW w:w="654" w:type="dxa"/>
            <w:vMerge/>
            <w:vAlign w:val="center"/>
          </w:tcPr>
          <w:p w14:paraId="57F80B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1DADA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3FB01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F6F036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0E1707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水笔</w:t>
            </w:r>
          </w:p>
        </w:tc>
        <w:tc>
          <w:tcPr>
            <w:tcW w:w="851" w:type="dxa"/>
            <w:vMerge w:val="restart"/>
            <w:vAlign w:val="center"/>
          </w:tcPr>
          <w:p w14:paraId="33A5339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万支</w:t>
            </w:r>
          </w:p>
        </w:tc>
        <w:tc>
          <w:tcPr>
            <w:tcW w:w="1134" w:type="dxa"/>
            <w:vAlign w:val="center"/>
          </w:tcPr>
          <w:p w14:paraId="63B8187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88E8DE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7FE7A5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CB3C51F" w14:textId="77777777">
        <w:trPr>
          <w:trHeight w:val="20"/>
          <w:jc w:val="center"/>
        </w:trPr>
        <w:tc>
          <w:tcPr>
            <w:tcW w:w="654" w:type="dxa"/>
            <w:vMerge/>
            <w:vAlign w:val="center"/>
          </w:tcPr>
          <w:p w14:paraId="1F7263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25C86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2B37B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A9833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BFBE3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94BF7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2579E3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65DAED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w:t>
            </w:r>
          </w:p>
        </w:tc>
        <w:tc>
          <w:tcPr>
            <w:tcW w:w="1061" w:type="dxa"/>
            <w:vAlign w:val="center"/>
          </w:tcPr>
          <w:p w14:paraId="73089E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02C0BBE" w14:textId="77777777">
        <w:trPr>
          <w:trHeight w:val="20"/>
          <w:jc w:val="center"/>
        </w:trPr>
        <w:tc>
          <w:tcPr>
            <w:tcW w:w="654" w:type="dxa"/>
            <w:vMerge/>
            <w:vAlign w:val="center"/>
          </w:tcPr>
          <w:p w14:paraId="079E0F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5BA08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CEB6C9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EB219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18FD18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毛笔</w:t>
            </w:r>
          </w:p>
        </w:tc>
        <w:tc>
          <w:tcPr>
            <w:tcW w:w="851" w:type="dxa"/>
            <w:vMerge w:val="restart"/>
            <w:vAlign w:val="center"/>
          </w:tcPr>
          <w:p w14:paraId="2564D23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万支</w:t>
            </w:r>
          </w:p>
        </w:tc>
        <w:tc>
          <w:tcPr>
            <w:tcW w:w="1134" w:type="dxa"/>
            <w:vAlign w:val="center"/>
          </w:tcPr>
          <w:p w14:paraId="27E0B8E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3236A7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30B80F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D32C66D" w14:textId="77777777">
        <w:trPr>
          <w:trHeight w:val="20"/>
          <w:jc w:val="center"/>
        </w:trPr>
        <w:tc>
          <w:tcPr>
            <w:tcW w:w="654" w:type="dxa"/>
            <w:vMerge/>
            <w:vAlign w:val="center"/>
          </w:tcPr>
          <w:p w14:paraId="54CB47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57B0F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D02A9D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A3950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3CB70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E9830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F94C10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8BED96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Align w:val="center"/>
          </w:tcPr>
          <w:p w14:paraId="1CA626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51CCE43" w14:textId="77777777">
        <w:trPr>
          <w:trHeight w:val="20"/>
          <w:jc w:val="center"/>
        </w:trPr>
        <w:tc>
          <w:tcPr>
            <w:tcW w:w="654" w:type="dxa"/>
            <w:vMerge/>
            <w:vAlign w:val="center"/>
          </w:tcPr>
          <w:p w14:paraId="0FF309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9C085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9D852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AF0F8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98A7ED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蜡笔</w:t>
            </w:r>
          </w:p>
        </w:tc>
        <w:tc>
          <w:tcPr>
            <w:tcW w:w="851" w:type="dxa"/>
            <w:vMerge w:val="restart"/>
            <w:vAlign w:val="center"/>
          </w:tcPr>
          <w:p w14:paraId="51315A7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万支</w:t>
            </w:r>
          </w:p>
        </w:tc>
        <w:tc>
          <w:tcPr>
            <w:tcW w:w="1134" w:type="dxa"/>
            <w:vAlign w:val="center"/>
          </w:tcPr>
          <w:p w14:paraId="6D688F5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F51314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48DCAE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DB35D1C" w14:textId="77777777">
        <w:trPr>
          <w:trHeight w:val="20"/>
          <w:jc w:val="center"/>
        </w:trPr>
        <w:tc>
          <w:tcPr>
            <w:tcW w:w="654" w:type="dxa"/>
            <w:vMerge/>
            <w:vAlign w:val="center"/>
          </w:tcPr>
          <w:p w14:paraId="4D21B6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1608E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05502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84C24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C1BBF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F9A08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33C0F0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218DF0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vAlign w:val="center"/>
          </w:tcPr>
          <w:p w14:paraId="6F30C9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F2B9EF1" w14:textId="77777777">
        <w:trPr>
          <w:trHeight w:val="20"/>
          <w:jc w:val="center"/>
        </w:trPr>
        <w:tc>
          <w:tcPr>
            <w:tcW w:w="654" w:type="dxa"/>
            <w:vMerge w:val="restart"/>
            <w:vAlign w:val="center"/>
          </w:tcPr>
          <w:p w14:paraId="2507C35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244</w:t>
            </w:r>
          </w:p>
        </w:tc>
        <w:tc>
          <w:tcPr>
            <w:tcW w:w="894" w:type="dxa"/>
            <w:vMerge w:val="restart"/>
            <w:vAlign w:val="center"/>
          </w:tcPr>
          <w:p w14:paraId="35DD444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体育用品制造</w:t>
            </w:r>
          </w:p>
        </w:tc>
        <w:tc>
          <w:tcPr>
            <w:tcW w:w="704" w:type="dxa"/>
            <w:vMerge w:val="restart"/>
            <w:vAlign w:val="center"/>
          </w:tcPr>
          <w:p w14:paraId="0491650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2441</w:t>
            </w:r>
          </w:p>
        </w:tc>
        <w:tc>
          <w:tcPr>
            <w:tcW w:w="1117" w:type="dxa"/>
            <w:vMerge w:val="restart"/>
            <w:vAlign w:val="center"/>
          </w:tcPr>
          <w:p w14:paraId="58DDCCC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球类制造</w:t>
            </w:r>
          </w:p>
        </w:tc>
        <w:tc>
          <w:tcPr>
            <w:tcW w:w="1275" w:type="dxa"/>
            <w:vMerge w:val="restart"/>
            <w:vAlign w:val="center"/>
          </w:tcPr>
          <w:p w14:paraId="5006E01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篮球、足球</w:t>
            </w:r>
          </w:p>
        </w:tc>
        <w:tc>
          <w:tcPr>
            <w:tcW w:w="851" w:type="dxa"/>
            <w:vMerge w:val="restart"/>
            <w:vAlign w:val="center"/>
          </w:tcPr>
          <w:p w14:paraId="32CEAED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万只</w:t>
            </w:r>
          </w:p>
        </w:tc>
        <w:tc>
          <w:tcPr>
            <w:tcW w:w="1134" w:type="dxa"/>
            <w:vAlign w:val="center"/>
          </w:tcPr>
          <w:p w14:paraId="3E17211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85D29C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50</w:t>
            </w:r>
          </w:p>
        </w:tc>
        <w:tc>
          <w:tcPr>
            <w:tcW w:w="1061" w:type="dxa"/>
            <w:vAlign w:val="center"/>
          </w:tcPr>
          <w:p w14:paraId="49196B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7AA7C9B" w14:textId="77777777">
        <w:trPr>
          <w:trHeight w:val="20"/>
          <w:jc w:val="center"/>
        </w:trPr>
        <w:tc>
          <w:tcPr>
            <w:tcW w:w="654" w:type="dxa"/>
            <w:vMerge/>
            <w:vAlign w:val="center"/>
          </w:tcPr>
          <w:p w14:paraId="777D74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2EFAE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018CE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2B497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5184F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0BB07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20E312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5811BD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100</w:t>
            </w:r>
          </w:p>
        </w:tc>
        <w:tc>
          <w:tcPr>
            <w:tcW w:w="1061" w:type="dxa"/>
            <w:vAlign w:val="center"/>
          </w:tcPr>
          <w:p w14:paraId="351592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3D8FC85" w14:textId="77777777">
        <w:trPr>
          <w:trHeight w:val="20"/>
          <w:jc w:val="center"/>
        </w:trPr>
        <w:tc>
          <w:tcPr>
            <w:tcW w:w="654" w:type="dxa"/>
            <w:vMerge w:val="restart"/>
            <w:vAlign w:val="center"/>
          </w:tcPr>
          <w:p w14:paraId="027AFF0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251</w:t>
            </w:r>
          </w:p>
        </w:tc>
        <w:tc>
          <w:tcPr>
            <w:tcW w:w="894" w:type="dxa"/>
            <w:vMerge w:val="restart"/>
            <w:vAlign w:val="center"/>
          </w:tcPr>
          <w:p w14:paraId="43969CA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精炼石油产品的制造</w:t>
            </w:r>
          </w:p>
        </w:tc>
        <w:tc>
          <w:tcPr>
            <w:tcW w:w="704" w:type="dxa"/>
            <w:vMerge w:val="restart"/>
            <w:vAlign w:val="center"/>
          </w:tcPr>
          <w:p w14:paraId="0404050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2511</w:t>
            </w:r>
          </w:p>
        </w:tc>
        <w:tc>
          <w:tcPr>
            <w:tcW w:w="1117" w:type="dxa"/>
            <w:vMerge w:val="restart"/>
            <w:vAlign w:val="center"/>
          </w:tcPr>
          <w:p w14:paraId="294229B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原油加工及石油制品制造</w:t>
            </w:r>
          </w:p>
        </w:tc>
        <w:tc>
          <w:tcPr>
            <w:tcW w:w="1275" w:type="dxa"/>
            <w:vMerge w:val="restart"/>
            <w:vAlign w:val="center"/>
          </w:tcPr>
          <w:p w14:paraId="6A4776E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原（料）油</w:t>
            </w:r>
          </w:p>
        </w:tc>
        <w:tc>
          <w:tcPr>
            <w:tcW w:w="851" w:type="dxa"/>
            <w:vMerge w:val="restart"/>
            <w:vAlign w:val="center"/>
          </w:tcPr>
          <w:p w14:paraId="52AA17F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26675E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FC740C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0.31</w:t>
            </w:r>
          </w:p>
        </w:tc>
        <w:tc>
          <w:tcPr>
            <w:tcW w:w="1061" w:type="dxa"/>
            <w:vAlign w:val="center"/>
          </w:tcPr>
          <w:p w14:paraId="6A0D85F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458F6C3" w14:textId="77777777">
        <w:trPr>
          <w:trHeight w:val="20"/>
          <w:jc w:val="center"/>
        </w:trPr>
        <w:tc>
          <w:tcPr>
            <w:tcW w:w="654" w:type="dxa"/>
            <w:vMerge/>
            <w:vAlign w:val="center"/>
          </w:tcPr>
          <w:p w14:paraId="565C3F1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BED988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501ED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5EE17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A04B4A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193CD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E38D4C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5469D4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0.41</w:t>
            </w:r>
          </w:p>
        </w:tc>
        <w:tc>
          <w:tcPr>
            <w:tcW w:w="1061" w:type="dxa"/>
            <w:vAlign w:val="center"/>
          </w:tcPr>
          <w:p w14:paraId="010D3F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312DE6A" w14:textId="77777777">
        <w:trPr>
          <w:trHeight w:val="20"/>
          <w:jc w:val="center"/>
        </w:trPr>
        <w:tc>
          <w:tcPr>
            <w:tcW w:w="654" w:type="dxa"/>
            <w:vMerge/>
            <w:vAlign w:val="center"/>
          </w:tcPr>
          <w:p w14:paraId="13FF92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EAD15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12596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A17AB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91213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57AD1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3CCB04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E944AB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0.56</w:t>
            </w:r>
          </w:p>
        </w:tc>
        <w:tc>
          <w:tcPr>
            <w:tcW w:w="1061" w:type="dxa"/>
            <w:vAlign w:val="center"/>
          </w:tcPr>
          <w:p w14:paraId="0A0453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CB00FA3" w14:textId="77777777">
        <w:trPr>
          <w:trHeight w:val="20"/>
          <w:jc w:val="center"/>
        </w:trPr>
        <w:tc>
          <w:tcPr>
            <w:tcW w:w="654" w:type="dxa"/>
            <w:vMerge/>
            <w:vAlign w:val="center"/>
          </w:tcPr>
          <w:p w14:paraId="65EB76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51F9F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944AC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AA964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2F8F81C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油品</w:t>
            </w:r>
          </w:p>
        </w:tc>
        <w:tc>
          <w:tcPr>
            <w:tcW w:w="851" w:type="dxa"/>
            <w:vAlign w:val="center"/>
          </w:tcPr>
          <w:p w14:paraId="2F725CB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15B1B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F43096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Align w:val="center"/>
          </w:tcPr>
          <w:p w14:paraId="39CCB1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6B46EA6" w14:textId="77777777">
        <w:trPr>
          <w:trHeight w:val="20"/>
          <w:jc w:val="center"/>
        </w:trPr>
        <w:tc>
          <w:tcPr>
            <w:tcW w:w="654" w:type="dxa"/>
            <w:vMerge w:val="restart"/>
            <w:vAlign w:val="center"/>
          </w:tcPr>
          <w:p w14:paraId="0954E5F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252</w:t>
            </w:r>
          </w:p>
        </w:tc>
        <w:tc>
          <w:tcPr>
            <w:tcW w:w="894" w:type="dxa"/>
            <w:vMerge w:val="restart"/>
            <w:vAlign w:val="center"/>
          </w:tcPr>
          <w:p w14:paraId="1906F10D"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煤炭</w:t>
            </w:r>
          </w:p>
          <w:p w14:paraId="3A5A3BA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加工</w:t>
            </w:r>
          </w:p>
        </w:tc>
        <w:tc>
          <w:tcPr>
            <w:tcW w:w="704" w:type="dxa"/>
            <w:vMerge w:val="restart"/>
            <w:vAlign w:val="center"/>
          </w:tcPr>
          <w:p w14:paraId="32AFCE9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2521</w:t>
            </w:r>
          </w:p>
        </w:tc>
        <w:tc>
          <w:tcPr>
            <w:tcW w:w="1117" w:type="dxa"/>
            <w:vMerge w:val="restart"/>
            <w:vAlign w:val="center"/>
          </w:tcPr>
          <w:p w14:paraId="1D95249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炼焦</w:t>
            </w:r>
          </w:p>
        </w:tc>
        <w:tc>
          <w:tcPr>
            <w:tcW w:w="1275" w:type="dxa"/>
            <w:vMerge w:val="restart"/>
            <w:vAlign w:val="center"/>
          </w:tcPr>
          <w:p w14:paraId="7DA87A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*2</w:t>
            </w:r>
            <w:r>
              <w:rPr>
                <w:rFonts w:ascii="Times New Roman" w:eastAsiaTheme="majorEastAsia" w:hAnsiTheme="majorEastAsia" w:cs="Times New Roman"/>
                <w:color w:val="000000"/>
                <w:kern w:val="0"/>
                <w:szCs w:val="21"/>
              </w:rPr>
              <w:t>焦炭</w:t>
            </w:r>
          </w:p>
        </w:tc>
        <w:tc>
          <w:tcPr>
            <w:tcW w:w="851" w:type="dxa"/>
            <w:vMerge w:val="restart"/>
            <w:vAlign w:val="center"/>
          </w:tcPr>
          <w:p w14:paraId="4370B10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54457A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9E349A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0.7</w:t>
            </w:r>
          </w:p>
        </w:tc>
        <w:tc>
          <w:tcPr>
            <w:tcW w:w="1061" w:type="dxa"/>
            <w:vMerge w:val="restart"/>
            <w:vAlign w:val="center"/>
          </w:tcPr>
          <w:p w14:paraId="5F8E71E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常规焦炉</w:t>
            </w:r>
          </w:p>
        </w:tc>
      </w:tr>
      <w:tr w:rsidR="00D12A2E" w14:paraId="5C3EF292" w14:textId="77777777">
        <w:trPr>
          <w:trHeight w:val="20"/>
          <w:jc w:val="center"/>
        </w:trPr>
        <w:tc>
          <w:tcPr>
            <w:tcW w:w="654" w:type="dxa"/>
            <w:vMerge/>
            <w:vAlign w:val="center"/>
          </w:tcPr>
          <w:p w14:paraId="0305DE4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32DFD8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663D7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F4D12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ABD03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04405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C911C2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5F22A9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1.23</w:t>
            </w:r>
          </w:p>
        </w:tc>
        <w:tc>
          <w:tcPr>
            <w:tcW w:w="1061" w:type="dxa"/>
            <w:vMerge/>
            <w:vAlign w:val="center"/>
          </w:tcPr>
          <w:p w14:paraId="165880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8D00335" w14:textId="77777777">
        <w:trPr>
          <w:trHeight w:val="20"/>
          <w:jc w:val="center"/>
        </w:trPr>
        <w:tc>
          <w:tcPr>
            <w:tcW w:w="654" w:type="dxa"/>
            <w:vMerge/>
            <w:vAlign w:val="center"/>
          </w:tcPr>
          <w:p w14:paraId="75ECBAC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5C577A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38BE6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92076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D7FEC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FB0C6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BB7CE0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568E63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2.73</w:t>
            </w:r>
          </w:p>
        </w:tc>
        <w:tc>
          <w:tcPr>
            <w:tcW w:w="1061" w:type="dxa"/>
            <w:vMerge/>
            <w:vAlign w:val="center"/>
          </w:tcPr>
          <w:p w14:paraId="1454EB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53F3E56" w14:textId="77777777">
        <w:trPr>
          <w:trHeight w:val="20"/>
          <w:jc w:val="center"/>
        </w:trPr>
        <w:tc>
          <w:tcPr>
            <w:tcW w:w="654" w:type="dxa"/>
            <w:vMerge/>
            <w:vAlign w:val="center"/>
          </w:tcPr>
          <w:p w14:paraId="7F17CF8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F80A47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153234F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2522</w:t>
            </w:r>
          </w:p>
        </w:tc>
        <w:tc>
          <w:tcPr>
            <w:tcW w:w="1117" w:type="dxa"/>
            <w:vMerge w:val="restart"/>
            <w:vAlign w:val="center"/>
          </w:tcPr>
          <w:p w14:paraId="4227738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煤制合成气生产</w:t>
            </w:r>
          </w:p>
        </w:tc>
        <w:tc>
          <w:tcPr>
            <w:tcW w:w="1275" w:type="dxa"/>
            <w:vMerge w:val="restart"/>
            <w:vAlign w:val="center"/>
          </w:tcPr>
          <w:p w14:paraId="7E87BC8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天然气</w:t>
            </w:r>
          </w:p>
        </w:tc>
        <w:tc>
          <w:tcPr>
            <w:tcW w:w="851" w:type="dxa"/>
            <w:vMerge w:val="restart"/>
            <w:vAlign w:val="center"/>
          </w:tcPr>
          <w:p w14:paraId="3859B4D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千</w:t>
            </w:r>
            <w:r>
              <w:rPr>
                <w:rFonts w:ascii="Times New Roman" w:eastAsiaTheme="majorEastAsia" w:hAnsi="Times New Roman" w:cs="Times New Roman"/>
                <w:color w:val="000000"/>
                <w:kern w:val="0"/>
                <w:szCs w:val="21"/>
              </w:rPr>
              <w:t>m³</w:t>
            </w:r>
          </w:p>
        </w:tc>
        <w:tc>
          <w:tcPr>
            <w:tcW w:w="1134" w:type="dxa"/>
            <w:vAlign w:val="center"/>
          </w:tcPr>
          <w:p w14:paraId="647B250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348224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w:t>
            </w:r>
          </w:p>
        </w:tc>
        <w:tc>
          <w:tcPr>
            <w:tcW w:w="1061" w:type="dxa"/>
            <w:vAlign w:val="center"/>
          </w:tcPr>
          <w:p w14:paraId="615717F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565DA32" w14:textId="77777777">
        <w:trPr>
          <w:trHeight w:val="20"/>
          <w:jc w:val="center"/>
        </w:trPr>
        <w:tc>
          <w:tcPr>
            <w:tcW w:w="654" w:type="dxa"/>
            <w:vMerge/>
            <w:vAlign w:val="center"/>
          </w:tcPr>
          <w:p w14:paraId="464760C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B579B1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AE586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25503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26CABF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E0DFA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94BE27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F3BA6A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4E76249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62756B0" w14:textId="77777777">
        <w:trPr>
          <w:trHeight w:val="20"/>
          <w:jc w:val="center"/>
        </w:trPr>
        <w:tc>
          <w:tcPr>
            <w:tcW w:w="654" w:type="dxa"/>
            <w:vMerge/>
            <w:vAlign w:val="center"/>
          </w:tcPr>
          <w:p w14:paraId="4F706B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6E78E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1C405C9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2523</w:t>
            </w:r>
          </w:p>
        </w:tc>
        <w:tc>
          <w:tcPr>
            <w:tcW w:w="1117" w:type="dxa"/>
            <w:vMerge w:val="restart"/>
            <w:vAlign w:val="center"/>
          </w:tcPr>
          <w:p w14:paraId="6C2DC41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煤制液体燃料生产</w:t>
            </w:r>
          </w:p>
        </w:tc>
        <w:tc>
          <w:tcPr>
            <w:tcW w:w="1275" w:type="dxa"/>
            <w:vMerge w:val="restart"/>
            <w:vAlign w:val="center"/>
          </w:tcPr>
          <w:p w14:paraId="32C92E2E"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煤间接</w:t>
            </w:r>
          </w:p>
          <w:p w14:paraId="6AFD639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液化</w:t>
            </w:r>
          </w:p>
        </w:tc>
        <w:tc>
          <w:tcPr>
            <w:tcW w:w="851" w:type="dxa"/>
            <w:vMerge w:val="restart"/>
            <w:vAlign w:val="center"/>
          </w:tcPr>
          <w:p w14:paraId="15E3742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1EAAD4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306DC8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w:t>
            </w:r>
          </w:p>
        </w:tc>
        <w:tc>
          <w:tcPr>
            <w:tcW w:w="1061" w:type="dxa"/>
            <w:vMerge w:val="restart"/>
            <w:vAlign w:val="center"/>
          </w:tcPr>
          <w:p w14:paraId="29470F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FE45997" w14:textId="77777777">
        <w:trPr>
          <w:trHeight w:val="20"/>
          <w:jc w:val="center"/>
        </w:trPr>
        <w:tc>
          <w:tcPr>
            <w:tcW w:w="654" w:type="dxa"/>
            <w:vMerge/>
            <w:vAlign w:val="center"/>
          </w:tcPr>
          <w:p w14:paraId="4E35571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F5B97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7CA2A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1D872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7A03C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93072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2B5778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6B7BEA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Merge/>
            <w:vAlign w:val="center"/>
          </w:tcPr>
          <w:p w14:paraId="4218E3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FDB49D6" w14:textId="77777777">
        <w:trPr>
          <w:trHeight w:val="20"/>
          <w:jc w:val="center"/>
        </w:trPr>
        <w:tc>
          <w:tcPr>
            <w:tcW w:w="654" w:type="dxa"/>
            <w:vMerge/>
            <w:vAlign w:val="center"/>
          </w:tcPr>
          <w:p w14:paraId="064DD09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2482F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65E00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F3F1C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3387551"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煤直接</w:t>
            </w:r>
          </w:p>
          <w:p w14:paraId="07F9819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液化</w:t>
            </w:r>
          </w:p>
        </w:tc>
        <w:tc>
          <w:tcPr>
            <w:tcW w:w="851" w:type="dxa"/>
            <w:vMerge w:val="restart"/>
            <w:vAlign w:val="center"/>
          </w:tcPr>
          <w:p w14:paraId="09EC42B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7C7177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BDB9BD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6.2</w:t>
            </w:r>
          </w:p>
        </w:tc>
        <w:tc>
          <w:tcPr>
            <w:tcW w:w="1061" w:type="dxa"/>
            <w:vMerge w:val="restart"/>
            <w:vAlign w:val="center"/>
          </w:tcPr>
          <w:p w14:paraId="72F6C4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81D80DD" w14:textId="77777777">
        <w:trPr>
          <w:trHeight w:val="20"/>
          <w:jc w:val="center"/>
        </w:trPr>
        <w:tc>
          <w:tcPr>
            <w:tcW w:w="654" w:type="dxa"/>
            <w:vMerge/>
            <w:vAlign w:val="center"/>
          </w:tcPr>
          <w:p w14:paraId="1AACA3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C15FD6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2A7BF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87B8B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699AB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05C0A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5FC63C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E8BDAE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6.5</w:t>
            </w:r>
          </w:p>
        </w:tc>
        <w:tc>
          <w:tcPr>
            <w:tcW w:w="1061" w:type="dxa"/>
            <w:vMerge/>
            <w:vAlign w:val="center"/>
          </w:tcPr>
          <w:p w14:paraId="565A7A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ADD5BC8" w14:textId="77777777">
        <w:trPr>
          <w:trHeight w:val="20"/>
          <w:jc w:val="center"/>
        </w:trPr>
        <w:tc>
          <w:tcPr>
            <w:tcW w:w="654" w:type="dxa"/>
            <w:vMerge w:val="restart"/>
            <w:vAlign w:val="center"/>
          </w:tcPr>
          <w:p w14:paraId="4EE59D3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252</w:t>
            </w:r>
          </w:p>
        </w:tc>
        <w:tc>
          <w:tcPr>
            <w:tcW w:w="894" w:type="dxa"/>
            <w:vMerge w:val="restart"/>
            <w:vAlign w:val="center"/>
          </w:tcPr>
          <w:p w14:paraId="59CD154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煤炭加工</w:t>
            </w:r>
          </w:p>
        </w:tc>
        <w:tc>
          <w:tcPr>
            <w:tcW w:w="704" w:type="dxa"/>
            <w:vMerge w:val="restart"/>
            <w:vAlign w:val="center"/>
          </w:tcPr>
          <w:p w14:paraId="2BB63DE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2523</w:t>
            </w:r>
          </w:p>
        </w:tc>
        <w:tc>
          <w:tcPr>
            <w:tcW w:w="1117" w:type="dxa"/>
            <w:vMerge w:val="restart"/>
            <w:vAlign w:val="center"/>
          </w:tcPr>
          <w:p w14:paraId="0970A89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煤制液体燃料生产</w:t>
            </w:r>
          </w:p>
        </w:tc>
        <w:tc>
          <w:tcPr>
            <w:tcW w:w="1275" w:type="dxa"/>
            <w:vMerge w:val="restart"/>
            <w:vAlign w:val="center"/>
          </w:tcPr>
          <w:p w14:paraId="4200B07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煤制甲醇</w:t>
            </w:r>
          </w:p>
        </w:tc>
        <w:tc>
          <w:tcPr>
            <w:tcW w:w="851" w:type="dxa"/>
            <w:vMerge w:val="restart"/>
            <w:vAlign w:val="center"/>
          </w:tcPr>
          <w:p w14:paraId="2F7F095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7954FD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762444F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w:t>
            </w:r>
          </w:p>
        </w:tc>
        <w:tc>
          <w:tcPr>
            <w:tcW w:w="1061" w:type="dxa"/>
            <w:vMerge w:val="restart"/>
            <w:vAlign w:val="center"/>
          </w:tcPr>
          <w:p w14:paraId="6876A6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3B6A4FB" w14:textId="77777777">
        <w:trPr>
          <w:trHeight w:val="20"/>
          <w:jc w:val="center"/>
        </w:trPr>
        <w:tc>
          <w:tcPr>
            <w:tcW w:w="654" w:type="dxa"/>
            <w:vMerge/>
            <w:vAlign w:val="center"/>
          </w:tcPr>
          <w:p w14:paraId="0916C9B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A465F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8D63D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DF88A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2F1D0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1D522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88F4CB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C7DBD3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w:t>
            </w:r>
          </w:p>
        </w:tc>
        <w:tc>
          <w:tcPr>
            <w:tcW w:w="1061" w:type="dxa"/>
            <w:vMerge/>
            <w:vAlign w:val="center"/>
          </w:tcPr>
          <w:p w14:paraId="0ED02F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16F183E" w14:textId="77777777">
        <w:trPr>
          <w:trHeight w:val="20"/>
          <w:jc w:val="center"/>
        </w:trPr>
        <w:tc>
          <w:tcPr>
            <w:tcW w:w="654" w:type="dxa"/>
            <w:vMerge/>
            <w:vAlign w:val="center"/>
          </w:tcPr>
          <w:p w14:paraId="70E41D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A5EF6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81549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39E45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9EEDA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B496A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A9A0A8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293CE9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Merge/>
            <w:vAlign w:val="center"/>
          </w:tcPr>
          <w:p w14:paraId="2B694B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15FAAC8" w14:textId="77777777">
        <w:trPr>
          <w:trHeight w:val="20"/>
          <w:jc w:val="center"/>
        </w:trPr>
        <w:tc>
          <w:tcPr>
            <w:tcW w:w="654" w:type="dxa"/>
            <w:vMerge/>
            <w:vAlign w:val="center"/>
          </w:tcPr>
          <w:p w14:paraId="1E01C2D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49B79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B9339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A18986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C9ACF14"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煤制</w:t>
            </w:r>
          </w:p>
          <w:p w14:paraId="7A07064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乙二醇</w:t>
            </w:r>
          </w:p>
        </w:tc>
        <w:tc>
          <w:tcPr>
            <w:tcW w:w="851" w:type="dxa"/>
            <w:vMerge w:val="restart"/>
            <w:vAlign w:val="center"/>
          </w:tcPr>
          <w:p w14:paraId="7A88039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EFDB99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76C6206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w:t>
            </w:r>
          </w:p>
        </w:tc>
        <w:tc>
          <w:tcPr>
            <w:tcW w:w="1061" w:type="dxa"/>
            <w:vMerge w:val="restart"/>
            <w:vAlign w:val="center"/>
          </w:tcPr>
          <w:p w14:paraId="29D54ED5"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煤制</w:t>
            </w:r>
          </w:p>
          <w:p w14:paraId="773E055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乙二醇</w:t>
            </w:r>
          </w:p>
        </w:tc>
      </w:tr>
      <w:tr w:rsidR="00D12A2E" w14:paraId="1EE85CC2" w14:textId="77777777">
        <w:trPr>
          <w:trHeight w:val="20"/>
          <w:jc w:val="center"/>
        </w:trPr>
        <w:tc>
          <w:tcPr>
            <w:tcW w:w="654" w:type="dxa"/>
            <w:vMerge/>
            <w:vAlign w:val="center"/>
          </w:tcPr>
          <w:p w14:paraId="6E277B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BC9C8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7133B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7E257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13F660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83903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E4A84E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BDA5B3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Merge/>
            <w:vAlign w:val="center"/>
          </w:tcPr>
          <w:p w14:paraId="22EAA5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4894A95" w14:textId="77777777">
        <w:trPr>
          <w:trHeight w:val="20"/>
          <w:jc w:val="center"/>
        </w:trPr>
        <w:tc>
          <w:tcPr>
            <w:tcW w:w="654" w:type="dxa"/>
            <w:vMerge/>
            <w:vAlign w:val="center"/>
          </w:tcPr>
          <w:p w14:paraId="533B2E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07115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D4E78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6751B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5B9B8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0EA1B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025E1D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854D30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31</w:t>
            </w:r>
          </w:p>
        </w:tc>
        <w:tc>
          <w:tcPr>
            <w:tcW w:w="1061" w:type="dxa"/>
            <w:vMerge/>
            <w:vAlign w:val="center"/>
          </w:tcPr>
          <w:p w14:paraId="2930E9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E26FE2E" w14:textId="77777777">
        <w:trPr>
          <w:trHeight w:val="20"/>
          <w:jc w:val="center"/>
        </w:trPr>
        <w:tc>
          <w:tcPr>
            <w:tcW w:w="654" w:type="dxa"/>
            <w:vMerge/>
            <w:vAlign w:val="center"/>
          </w:tcPr>
          <w:p w14:paraId="31FF1A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2B81B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C1292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F9009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3B7F40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31A05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862AE0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CBAA38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Merge w:val="restart"/>
            <w:vAlign w:val="center"/>
          </w:tcPr>
          <w:p w14:paraId="0F201DE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合成气制乙二醇</w:t>
            </w:r>
          </w:p>
        </w:tc>
      </w:tr>
      <w:tr w:rsidR="00D12A2E" w14:paraId="23C2FF38" w14:textId="77777777">
        <w:trPr>
          <w:trHeight w:val="20"/>
          <w:jc w:val="center"/>
        </w:trPr>
        <w:tc>
          <w:tcPr>
            <w:tcW w:w="654" w:type="dxa"/>
            <w:vMerge/>
            <w:vAlign w:val="center"/>
          </w:tcPr>
          <w:p w14:paraId="18F202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754EA8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FB5A3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653B4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44732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A6866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22405B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AFB262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Merge/>
            <w:vAlign w:val="center"/>
          </w:tcPr>
          <w:p w14:paraId="4FF276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0469F66" w14:textId="77777777">
        <w:trPr>
          <w:trHeight w:val="20"/>
          <w:jc w:val="center"/>
        </w:trPr>
        <w:tc>
          <w:tcPr>
            <w:tcW w:w="654" w:type="dxa"/>
            <w:vMerge/>
            <w:vAlign w:val="center"/>
          </w:tcPr>
          <w:p w14:paraId="0AC5BB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EC23A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C42A6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3F404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35741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58987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814A8C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B9B16A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Merge/>
            <w:vAlign w:val="center"/>
          </w:tcPr>
          <w:p w14:paraId="27C01D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FA66847" w14:textId="77777777">
        <w:trPr>
          <w:trHeight w:val="20"/>
          <w:jc w:val="center"/>
        </w:trPr>
        <w:tc>
          <w:tcPr>
            <w:tcW w:w="654" w:type="dxa"/>
            <w:vMerge w:val="restart"/>
            <w:vAlign w:val="center"/>
          </w:tcPr>
          <w:p w14:paraId="005DC60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261</w:t>
            </w:r>
          </w:p>
        </w:tc>
        <w:tc>
          <w:tcPr>
            <w:tcW w:w="894" w:type="dxa"/>
            <w:vMerge w:val="restart"/>
            <w:vAlign w:val="center"/>
          </w:tcPr>
          <w:p w14:paraId="2883AAD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基础化学原料制造</w:t>
            </w:r>
          </w:p>
        </w:tc>
        <w:tc>
          <w:tcPr>
            <w:tcW w:w="704" w:type="dxa"/>
            <w:vMerge w:val="restart"/>
            <w:vAlign w:val="center"/>
          </w:tcPr>
          <w:p w14:paraId="5E3D532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2611</w:t>
            </w:r>
          </w:p>
        </w:tc>
        <w:tc>
          <w:tcPr>
            <w:tcW w:w="1117" w:type="dxa"/>
            <w:vMerge w:val="restart"/>
            <w:vAlign w:val="center"/>
          </w:tcPr>
          <w:p w14:paraId="71AB8948"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无机酸</w:t>
            </w:r>
          </w:p>
          <w:p w14:paraId="5CBE7D0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12CE4DE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硫酸</w:t>
            </w:r>
          </w:p>
        </w:tc>
        <w:tc>
          <w:tcPr>
            <w:tcW w:w="851" w:type="dxa"/>
            <w:vMerge w:val="restart"/>
            <w:vAlign w:val="center"/>
          </w:tcPr>
          <w:p w14:paraId="0F9070A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33DFA8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6BBFDFC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Merge w:val="restart"/>
            <w:vAlign w:val="center"/>
          </w:tcPr>
          <w:p w14:paraId="3AF9E3D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硫磺制酸</w:t>
            </w:r>
          </w:p>
        </w:tc>
      </w:tr>
      <w:tr w:rsidR="00D12A2E" w14:paraId="5FFA17EF" w14:textId="77777777">
        <w:trPr>
          <w:trHeight w:val="20"/>
          <w:jc w:val="center"/>
        </w:trPr>
        <w:tc>
          <w:tcPr>
            <w:tcW w:w="654" w:type="dxa"/>
            <w:vMerge/>
            <w:vAlign w:val="center"/>
          </w:tcPr>
          <w:p w14:paraId="4DFB35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95264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8E85F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5B4AD6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F6C81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0BDC4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B2F548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1CA88B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w:t>
            </w:r>
          </w:p>
        </w:tc>
        <w:tc>
          <w:tcPr>
            <w:tcW w:w="1061" w:type="dxa"/>
            <w:vMerge/>
            <w:vAlign w:val="center"/>
          </w:tcPr>
          <w:p w14:paraId="71EB03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FB84042" w14:textId="77777777">
        <w:trPr>
          <w:trHeight w:val="20"/>
          <w:jc w:val="center"/>
        </w:trPr>
        <w:tc>
          <w:tcPr>
            <w:tcW w:w="654" w:type="dxa"/>
            <w:vMerge/>
            <w:vAlign w:val="center"/>
          </w:tcPr>
          <w:p w14:paraId="18751C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FCB35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1CB6C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407C52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92365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E09F9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FA764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3C7192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Merge/>
            <w:vAlign w:val="center"/>
          </w:tcPr>
          <w:p w14:paraId="581BDB4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232A85D" w14:textId="77777777">
        <w:trPr>
          <w:trHeight w:val="20"/>
          <w:jc w:val="center"/>
        </w:trPr>
        <w:tc>
          <w:tcPr>
            <w:tcW w:w="654" w:type="dxa"/>
            <w:vMerge/>
            <w:vAlign w:val="center"/>
          </w:tcPr>
          <w:p w14:paraId="1A85FB6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10B10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08DE6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ECF72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75CB1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restart"/>
            <w:vAlign w:val="center"/>
          </w:tcPr>
          <w:p w14:paraId="5A130E7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81F9C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FCBE10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w:t>
            </w:r>
          </w:p>
        </w:tc>
        <w:tc>
          <w:tcPr>
            <w:tcW w:w="1061" w:type="dxa"/>
            <w:vMerge w:val="restart"/>
            <w:vAlign w:val="center"/>
          </w:tcPr>
          <w:p w14:paraId="2B840356"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硫铁矿</w:t>
            </w:r>
          </w:p>
          <w:p w14:paraId="0280CC8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制酸</w:t>
            </w:r>
          </w:p>
        </w:tc>
      </w:tr>
      <w:tr w:rsidR="00D12A2E" w14:paraId="4DCDCFA5" w14:textId="77777777">
        <w:trPr>
          <w:trHeight w:val="20"/>
          <w:jc w:val="center"/>
        </w:trPr>
        <w:tc>
          <w:tcPr>
            <w:tcW w:w="654" w:type="dxa"/>
            <w:vMerge/>
            <w:vAlign w:val="center"/>
          </w:tcPr>
          <w:p w14:paraId="0C71CB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4953A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BF366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3BE4F5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6F62C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D271B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04D503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10A883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w:t>
            </w:r>
          </w:p>
        </w:tc>
        <w:tc>
          <w:tcPr>
            <w:tcW w:w="1061" w:type="dxa"/>
            <w:vMerge/>
            <w:vAlign w:val="center"/>
          </w:tcPr>
          <w:p w14:paraId="2C18C8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C366360" w14:textId="77777777">
        <w:trPr>
          <w:trHeight w:val="20"/>
          <w:jc w:val="center"/>
        </w:trPr>
        <w:tc>
          <w:tcPr>
            <w:tcW w:w="654" w:type="dxa"/>
            <w:vMerge/>
            <w:vAlign w:val="center"/>
          </w:tcPr>
          <w:p w14:paraId="6BA3C2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4755F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5D15BC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BBAA2A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1FDE3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40652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193E0E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127F38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4.3</w:t>
            </w:r>
          </w:p>
        </w:tc>
        <w:tc>
          <w:tcPr>
            <w:tcW w:w="1061" w:type="dxa"/>
            <w:vMerge/>
            <w:vAlign w:val="center"/>
          </w:tcPr>
          <w:p w14:paraId="04B76F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BE6D52F" w14:textId="77777777">
        <w:trPr>
          <w:trHeight w:val="20"/>
          <w:jc w:val="center"/>
        </w:trPr>
        <w:tc>
          <w:tcPr>
            <w:tcW w:w="654" w:type="dxa"/>
            <w:vMerge/>
            <w:vAlign w:val="center"/>
          </w:tcPr>
          <w:p w14:paraId="1D8F11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49B40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301D0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7ADB9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EAAD91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盐酸</w:t>
            </w:r>
          </w:p>
        </w:tc>
        <w:tc>
          <w:tcPr>
            <w:tcW w:w="851" w:type="dxa"/>
            <w:vMerge w:val="restart"/>
            <w:vAlign w:val="center"/>
          </w:tcPr>
          <w:p w14:paraId="7B57864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7C6FE6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81985B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w:t>
            </w:r>
          </w:p>
        </w:tc>
        <w:tc>
          <w:tcPr>
            <w:tcW w:w="1061" w:type="dxa"/>
            <w:vAlign w:val="center"/>
          </w:tcPr>
          <w:p w14:paraId="662B72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9CD5954" w14:textId="77777777">
        <w:trPr>
          <w:trHeight w:val="20"/>
          <w:jc w:val="center"/>
        </w:trPr>
        <w:tc>
          <w:tcPr>
            <w:tcW w:w="654" w:type="dxa"/>
            <w:vMerge/>
            <w:vAlign w:val="center"/>
          </w:tcPr>
          <w:p w14:paraId="518D49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4414D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854D0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8D682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85164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58349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8A4C30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3DB852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578F91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AC99D2F" w14:textId="77777777">
        <w:trPr>
          <w:trHeight w:val="20"/>
          <w:jc w:val="center"/>
        </w:trPr>
        <w:tc>
          <w:tcPr>
            <w:tcW w:w="654" w:type="dxa"/>
            <w:vMerge/>
            <w:vAlign w:val="center"/>
          </w:tcPr>
          <w:p w14:paraId="15E8BB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C5E37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58205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812429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F91C96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浓硝酸</w:t>
            </w:r>
          </w:p>
        </w:tc>
        <w:tc>
          <w:tcPr>
            <w:tcW w:w="851" w:type="dxa"/>
            <w:vMerge w:val="restart"/>
            <w:vAlign w:val="center"/>
          </w:tcPr>
          <w:p w14:paraId="16E9B01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E14690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00EC84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w:t>
            </w:r>
          </w:p>
        </w:tc>
        <w:tc>
          <w:tcPr>
            <w:tcW w:w="1061" w:type="dxa"/>
            <w:vAlign w:val="center"/>
          </w:tcPr>
          <w:p w14:paraId="22261A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F99A1B1" w14:textId="77777777">
        <w:trPr>
          <w:trHeight w:val="20"/>
          <w:jc w:val="center"/>
        </w:trPr>
        <w:tc>
          <w:tcPr>
            <w:tcW w:w="654" w:type="dxa"/>
            <w:vMerge/>
            <w:vAlign w:val="center"/>
          </w:tcPr>
          <w:p w14:paraId="139FD3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588E8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05D55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7B40A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0FB1D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CA5FF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73EFE3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6AC53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Align w:val="center"/>
          </w:tcPr>
          <w:p w14:paraId="3C1AEA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6610EA2" w14:textId="77777777">
        <w:trPr>
          <w:trHeight w:val="20"/>
          <w:jc w:val="center"/>
        </w:trPr>
        <w:tc>
          <w:tcPr>
            <w:tcW w:w="654" w:type="dxa"/>
            <w:vMerge/>
            <w:vAlign w:val="center"/>
          </w:tcPr>
          <w:p w14:paraId="73DCFA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F862C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97651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B17AC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6523ED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稀硝酸</w:t>
            </w:r>
          </w:p>
        </w:tc>
        <w:tc>
          <w:tcPr>
            <w:tcW w:w="851" w:type="dxa"/>
            <w:vMerge w:val="restart"/>
            <w:vAlign w:val="center"/>
          </w:tcPr>
          <w:p w14:paraId="5C428FA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08E050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363FE6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0E2401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98F4D7B" w14:textId="77777777">
        <w:trPr>
          <w:trHeight w:val="20"/>
          <w:jc w:val="center"/>
        </w:trPr>
        <w:tc>
          <w:tcPr>
            <w:tcW w:w="654" w:type="dxa"/>
            <w:vMerge/>
            <w:vAlign w:val="center"/>
          </w:tcPr>
          <w:p w14:paraId="247B2C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47846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54065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271DA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4DFCE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8F799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DB6B27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4E8F15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vAlign w:val="center"/>
          </w:tcPr>
          <w:p w14:paraId="27808C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BC87712" w14:textId="77777777">
        <w:trPr>
          <w:trHeight w:val="20"/>
          <w:jc w:val="center"/>
        </w:trPr>
        <w:tc>
          <w:tcPr>
            <w:tcW w:w="654" w:type="dxa"/>
            <w:vMerge/>
            <w:vAlign w:val="center"/>
          </w:tcPr>
          <w:p w14:paraId="599C30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7ECC1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0C78C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26833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29EB21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湿法磷酸</w:t>
            </w:r>
          </w:p>
        </w:tc>
        <w:tc>
          <w:tcPr>
            <w:tcW w:w="851" w:type="dxa"/>
            <w:vMerge w:val="restart"/>
            <w:vAlign w:val="center"/>
          </w:tcPr>
          <w:p w14:paraId="3D24210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E132A1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042581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5.3</w:t>
            </w:r>
          </w:p>
        </w:tc>
        <w:tc>
          <w:tcPr>
            <w:tcW w:w="1061" w:type="dxa"/>
            <w:vMerge w:val="restart"/>
            <w:vAlign w:val="center"/>
          </w:tcPr>
          <w:p w14:paraId="7C3A833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二水物法</w:t>
            </w:r>
          </w:p>
        </w:tc>
      </w:tr>
      <w:tr w:rsidR="00D12A2E" w14:paraId="4653E980" w14:textId="77777777">
        <w:trPr>
          <w:trHeight w:val="20"/>
          <w:jc w:val="center"/>
        </w:trPr>
        <w:tc>
          <w:tcPr>
            <w:tcW w:w="654" w:type="dxa"/>
            <w:vMerge/>
            <w:vAlign w:val="center"/>
          </w:tcPr>
          <w:p w14:paraId="048CE04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B83FB0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142E8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EE255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BFEBA9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6496D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A0072F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E482D2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Merge/>
            <w:vAlign w:val="center"/>
          </w:tcPr>
          <w:p w14:paraId="01F8F1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B437363" w14:textId="77777777">
        <w:trPr>
          <w:trHeight w:val="20"/>
          <w:jc w:val="center"/>
        </w:trPr>
        <w:tc>
          <w:tcPr>
            <w:tcW w:w="654" w:type="dxa"/>
            <w:vMerge/>
            <w:vAlign w:val="center"/>
          </w:tcPr>
          <w:p w14:paraId="1C319EB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6A344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087B0C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0967B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800F5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7C4A2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D8A83E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5F2F5F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w:t>
            </w:r>
          </w:p>
        </w:tc>
        <w:tc>
          <w:tcPr>
            <w:tcW w:w="1061" w:type="dxa"/>
            <w:vMerge/>
            <w:vAlign w:val="center"/>
          </w:tcPr>
          <w:p w14:paraId="54D284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CF78CBD" w14:textId="77777777">
        <w:trPr>
          <w:trHeight w:val="20"/>
          <w:jc w:val="center"/>
        </w:trPr>
        <w:tc>
          <w:tcPr>
            <w:tcW w:w="654" w:type="dxa"/>
            <w:vMerge/>
            <w:vAlign w:val="center"/>
          </w:tcPr>
          <w:p w14:paraId="55AE62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DFCF1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BDA94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B82A6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E29AB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FAF9D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F34580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4622696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w:t>
            </w:r>
          </w:p>
        </w:tc>
        <w:tc>
          <w:tcPr>
            <w:tcW w:w="1061" w:type="dxa"/>
            <w:vMerge w:val="restart"/>
            <w:vAlign w:val="center"/>
          </w:tcPr>
          <w:p w14:paraId="3131578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半水物法</w:t>
            </w:r>
          </w:p>
        </w:tc>
      </w:tr>
      <w:tr w:rsidR="00D12A2E" w14:paraId="354BE4A7" w14:textId="77777777">
        <w:trPr>
          <w:trHeight w:val="20"/>
          <w:jc w:val="center"/>
        </w:trPr>
        <w:tc>
          <w:tcPr>
            <w:tcW w:w="654" w:type="dxa"/>
            <w:vMerge/>
            <w:vAlign w:val="center"/>
          </w:tcPr>
          <w:p w14:paraId="4FDF1F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DC5809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CE34B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6E4442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E172E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A50CC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8D08C0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398126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w:t>
            </w:r>
          </w:p>
        </w:tc>
        <w:tc>
          <w:tcPr>
            <w:tcW w:w="1061" w:type="dxa"/>
            <w:vMerge/>
            <w:vAlign w:val="center"/>
          </w:tcPr>
          <w:p w14:paraId="6C05CB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D15A8AA" w14:textId="77777777">
        <w:trPr>
          <w:trHeight w:val="20"/>
          <w:jc w:val="center"/>
        </w:trPr>
        <w:tc>
          <w:tcPr>
            <w:tcW w:w="654" w:type="dxa"/>
            <w:vMerge/>
            <w:vAlign w:val="center"/>
          </w:tcPr>
          <w:p w14:paraId="3B8FAB3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1A840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ECFF6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B3079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D9EA9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AC920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10235C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CD6579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vMerge/>
            <w:vAlign w:val="center"/>
          </w:tcPr>
          <w:p w14:paraId="55EBAB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AF5A1A0" w14:textId="77777777">
        <w:trPr>
          <w:trHeight w:val="20"/>
          <w:jc w:val="center"/>
        </w:trPr>
        <w:tc>
          <w:tcPr>
            <w:tcW w:w="654" w:type="dxa"/>
            <w:vMerge/>
            <w:vAlign w:val="center"/>
          </w:tcPr>
          <w:p w14:paraId="52F469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58456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40E6C68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2612</w:t>
            </w:r>
          </w:p>
        </w:tc>
        <w:tc>
          <w:tcPr>
            <w:tcW w:w="1117" w:type="dxa"/>
            <w:vMerge w:val="restart"/>
            <w:vAlign w:val="center"/>
          </w:tcPr>
          <w:p w14:paraId="705C2381"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无机碱</w:t>
            </w:r>
          </w:p>
          <w:p w14:paraId="19CAF79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1A89FD4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轻质纯碱</w:t>
            </w:r>
          </w:p>
        </w:tc>
        <w:tc>
          <w:tcPr>
            <w:tcW w:w="851" w:type="dxa"/>
            <w:vMerge w:val="restart"/>
            <w:vAlign w:val="center"/>
          </w:tcPr>
          <w:p w14:paraId="3AC766D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EC00C5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78A6F43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w:t>
            </w:r>
          </w:p>
        </w:tc>
        <w:tc>
          <w:tcPr>
            <w:tcW w:w="1061" w:type="dxa"/>
            <w:vMerge w:val="restart"/>
            <w:vAlign w:val="center"/>
          </w:tcPr>
          <w:p w14:paraId="37F4F20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联碱法</w:t>
            </w:r>
          </w:p>
        </w:tc>
      </w:tr>
      <w:tr w:rsidR="00D12A2E" w14:paraId="388B83F0" w14:textId="77777777">
        <w:trPr>
          <w:trHeight w:val="20"/>
          <w:jc w:val="center"/>
        </w:trPr>
        <w:tc>
          <w:tcPr>
            <w:tcW w:w="654" w:type="dxa"/>
            <w:vMerge/>
            <w:vAlign w:val="center"/>
          </w:tcPr>
          <w:p w14:paraId="4C4661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32968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6895EF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F0DE6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34EC2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F79A1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838C32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4A433F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Merge/>
            <w:vAlign w:val="center"/>
          </w:tcPr>
          <w:p w14:paraId="6A6B7C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7575E18" w14:textId="77777777">
        <w:trPr>
          <w:trHeight w:val="20"/>
          <w:jc w:val="center"/>
        </w:trPr>
        <w:tc>
          <w:tcPr>
            <w:tcW w:w="654" w:type="dxa"/>
            <w:vMerge/>
            <w:vAlign w:val="center"/>
          </w:tcPr>
          <w:p w14:paraId="5B5167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CF6C7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24BAC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C1FE9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F5D7B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04824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AA697D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41BC71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5.5</w:t>
            </w:r>
          </w:p>
        </w:tc>
        <w:tc>
          <w:tcPr>
            <w:tcW w:w="1061" w:type="dxa"/>
            <w:vMerge/>
            <w:vAlign w:val="center"/>
          </w:tcPr>
          <w:p w14:paraId="28B232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130D4DC" w14:textId="77777777">
        <w:trPr>
          <w:trHeight w:val="20"/>
          <w:jc w:val="center"/>
        </w:trPr>
        <w:tc>
          <w:tcPr>
            <w:tcW w:w="654" w:type="dxa"/>
            <w:vMerge/>
            <w:vAlign w:val="center"/>
          </w:tcPr>
          <w:p w14:paraId="4DC1B5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B6D44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9FA0D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8DCBDE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76D2D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267A8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DC05AC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7669BF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Merge w:val="restart"/>
            <w:vAlign w:val="center"/>
          </w:tcPr>
          <w:p w14:paraId="567B3F1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氨碱法（使用海水）</w:t>
            </w:r>
          </w:p>
        </w:tc>
      </w:tr>
      <w:tr w:rsidR="00D12A2E" w14:paraId="3A5CD4ED" w14:textId="77777777">
        <w:trPr>
          <w:trHeight w:val="20"/>
          <w:jc w:val="center"/>
        </w:trPr>
        <w:tc>
          <w:tcPr>
            <w:tcW w:w="654" w:type="dxa"/>
            <w:vMerge/>
            <w:vAlign w:val="center"/>
          </w:tcPr>
          <w:p w14:paraId="5962E4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1F411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B4BE7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A0C09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AD038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111D9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4D6F77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5E155D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w:t>
            </w:r>
          </w:p>
        </w:tc>
        <w:tc>
          <w:tcPr>
            <w:tcW w:w="1061" w:type="dxa"/>
            <w:vMerge/>
            <w:vAlign w:val="center"/>
          </w:tcPr>
          <w:p w14:paraId="30A80F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06C6C0C" w14:textId="77777777">
        <w:trPr>
          <w:trHeight w:val="20"/>
          <w:jc w:val="center"/>
        </w:trPr>
        <w:tc>
          <w:tcPr>
            <w:tcW w:w="654" w:type="dxa"/>
            <w:vMerge/>
            <w:vAlign w:val="center"/>
          </w:tcPr>
          <w:p w14:paraId="16614C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DAFAB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757DA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05C2A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AC72B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5EB8F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8ED6B9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745088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Merge/>
            <w:vAlign w:val="center"/>
          </w:tcPr>
          <w:p w14:paraId="7E65BF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D61A28F" w14:textId="77777777">
        <w:trPr>
          <w:trHeight w:val="20"/>
          <w:jc w:val="center"/>
        </w:trPr>
        <w:tc>
          <w:tcPr>
            <w:tcW w:w="654" w:type="dxa"/>
            <w:vMerge/>
            <w:vAlign w:val="center"/>
          </w:tcPr>
          <w:p w14:paraId="7A79C0A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BDFCA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35A7F0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1C8E38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2CC6D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79D5C8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AF40FC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00DD92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Merge w:val="restart"/>
            <w:vAlign w:val="center"/>
          </w:tcPr>
          <w:p w14:paraId="2E5065E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氨碱法（不用海水）</w:t>
            </w:r>
          </w:p>
        </w:tc>
      </w:tr>
      <w:tr w:rsidR="00D12A2E" w14:paraId="7C6EAC73" w14:textId="77777777">
        <w:trPr>
          <w:trHeight w:val="20"/>
          <w:jc w:val="center"/>
        </w:trPr>
        <w:tc>
          <w:tcPr>
            <w:tcW w:w="654" w:type="dxa"/>
            <w:vMerge/>
            <w:vAlign w:val="center"/>
          </w:tcPr>
          <w:p w14:paraId="05A641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6281D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BFFC4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E1BEA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FF130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2D7DF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EAA160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E1BC06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Merge/>
            <w:vAlign w:val="center"/>
          </w:tcPr>
          <w:p w14:paraId="09B193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BB4DC22" w14:textId="77777777">
        <w:trPr>
          <w:trHeight w:val="20"/>
          <w:jc w:val="center"/>
        </w:trPr>
        <w:tc>
          <w:tcPr>
            <w:tcW w:w="654" w:type="dxa"/>
            <w:vMerge/>
            <w:vAlign w:val="center"/>
          </w:tcPr>
          <w:p w14:paraId="3CDA9F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A36338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C6348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7EC2E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AB512A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F9946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61FEDE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1F5B63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w:t>
            </w:r>
          </w:p>
        </w:tc>
        <w:tc>
          <w:tcPr>
            <w:tcW w:w="1061" w:type="dxa"/>
            <w:vMerge/>
            <w:vAlign w:val="center"/>
          </w:tcPr>
          <w:p w14:paraId="2A5B4D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9BB2661" w14:textId="77777777">
        <w:trPr>
          <w:trHeight w:val="20"/>
          <w:jc w:val="center"/>
        </w:trPr>
        <w:tc>
          <w:tcPr>
            <w:tcW w:w="654" w:type="dxa"/>
            <w:vMerge w:val="restart"/>
            <w:vAlign w:val="center"/>
          </w:tcPr>
          <w:p w14:paraId="346DBFE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261</w:t>
            </w:r>
          </w:p>
        </w:tc>
        <w:tc>
          <w:tcPr>
            <w:tcW w:w="894" w:type="dxa"/>
            <w:vMerge w:val="restart"/>
            <w:vAlign w:val="center"/>
          </w:tcPr>
          <w:p w14:paraId="716883B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基础化学原料制造</w:t>
            </w:r>
          </w:p>
        </w:tc>
        <w:tc>
          <w:tcPr>
            <w:tcW w:w="704" w:type="dxa"/>
            <w:vMerge w:val="restart"/>
            <w:vAlign w:val="center"/>
          </w:tcPr>
          <w:p w14:paraId="5192128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2612</w:t>
            </w:r>
          </w:p>
        </w:tc>
        <w:tc>
          <w:tcPr>
            <w:tcW w:w="1117" w:type="dxa"/>
            <w:vMerge w:val="restart"/>
            <w:vAlign w:val="center"/>
          </w:tcPr>
          <w:p w14:paraId="6BDD48B6"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无机碱</w:t>
            </w:r>
          </w:p>
          <w:p w14:paraId="233B6A8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3971780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重质纯碱</w:t>
            </w:r>
          </w:p>
        </w:tc>
        <w:tc>
          <w:tcPr>
            <w:tcW w:w="851" w:type="dxa"/>
            <w:vMerge w:val="restart"/>
            <w:vAlign w:val="center"/>
          </w:tcPr>
          <w:p w14:paraId="51179CD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1E878D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E7175D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4.3</w:t>
            </w:r>
          </w:p>
        </w:tc>
        <w:tc>
          <w:tcPr>
            <w:tcW w:w="1061" w:type="dxa"/>
            <w:vMerge w:val="restart"/>
            <w:vAlign w:val="center"/>
          </w:tcPr>
          <w:p w14:paraId="01C1FAB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联碱法</w:t>
            </w:r>
          </w:p>
        </w:tc>
      </w:tr>
      <w:tr w:rsidR="00D12A2E" w14:paraId="752B34FF" w14:textId="77777777">
        <w:trPr>
          <w:trHeight w:val="20"/>
          <w:jc w:val="center"/>
        </w:trPr>
        <w:tc>
          <w:tcPr>
            <w:tcW w:w="654" w:type="dxa"/>
            <w:vMerge/>
            <w:vAlign w:val="center"/>
          </w:tcPr>
          <w:p w14:paraId="6BBC15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980A5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75242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9DAA0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3436E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CF033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5E153F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05E800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5.3</w:t>
            </w:r>
          </w:p>
        </w:tc>
        <w:tc>
          <w:tcPr>
            <w:tcW w:w="1061" w:type="dxa"/>
            <w:vMerge/>
            <w:vAlign w:val="center"/>
          </w:tcPr>
          <w:p w14:paraId="74622B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FBAA102" w14:textId="77777777">
        <w:trPr>
          <w:trHeight w:val="20"/>
          <w:jc w:val="center"/>
        </w:trPr>
        <w:tc>
          <w:tcPr>
            <w:tcW w:w="654" w:type="dxa"/>
            <w:vMerge/>
            <w:vAlign w:val="center"/>
          </w:tcPr>
          <w:p w14:paraId="159D0B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4D6D5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0DBAC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67ADAB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22618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A95C9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F6C091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EA5956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6.3</w:t>
            </w:r>
          </w:p>
        </w:tc>
        <w:tc>
          <w:tcPr>
            <w:tcW w:w="1061" w:type="dxa"/>
            <w:vMerge/>
            <w:vAlign w:val="center"/>
          </w:tcPr>
          <w:p w14:paraId="4160F5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F3FBE88" w14:textId="77777777">
        <w:trPr>
          <w:trHeight w:val="20"/>
          <w:jc w:val="center"/>
        </w:trPr>
        <w:tc>
          <w:tcPr>
            <w:tcW w:w="654" w:type="dxa"/>
            <w:vMerge/>
            <w:vAlign w:val="center"/>
          </w:tcPr>
          <w:p w14:paraId="75BFAC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55A132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B9EBB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37DBEA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A07C2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6B399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3144FD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D48AA1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5.8</w:t>
            </w:r>
          </w:p>
        </w:tc>
        <w:tc>
          <w:tcPr>
            <w:tcW w:w="1061" w:type="dxa"/>
            <w:vMerge w:val="restart"/>
            <w:vAlign w:val="center"/>
          </w:tcPr>
          <w:p w14:paraId="07B17E1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氨碱法（使用海水）</w:t>
            </w:r>
          </w:p>
        </w:tc>
      </w:tr>
      <w:tr w:rsidR="00D12A2E" w14:paraId="68CDC157" w14:textId="77777777">
        <w:trPr>
          <w:trHeight w:val="20"/>
          <w:jc w:val="center"/>
        </w:trPr>
        <w:tc>
          <w:tcPr>
            <w:tcW w:w="654" w:type="dxa"/>
            <w:vMerge/>
            <w:vAlign w:val="center"/>
          </w:tcPr>
          <w:p w14:paraId="0B7D30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CB61C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17638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F733C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2D9A2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22CD2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C8FB4A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011FCE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7.8</w:t>
            </w:r>
          </w:p>
        </w:tc>
        <w:tc>
          <w:tcPr>
            <w:tcW w:w="1061" w:type="dxa"/>
            <w:vMerge/>
            <w:vAlign w:val="center"/>
          </w:tcPr>
          <w:p w14:paraId="3D1EFC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980B22C" w14:textId="77777777">
        <w:trPr>
          <w:trHeight w:val="20"/>
          <w:jc w:val="center"/>
        </w:trPr>
        <w:tc>
          <w:tcPr>
            <w:tcW w:w="654" w:type="dxa"/>
            <w:vMerge/>
            <w:vAlign w:val="center"/>
          </w:tcPr>
          <w:p w14:paraId="387F0A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CB696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3AFD6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BB808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E21C7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0F37A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7A697A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D150C2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8.8</w:t>
            </w:r>
          </w:p>
        </w:tc>
        <w:tc>
          <w:tcPr>
            <w:tcW w:w="1061" w:type="dxa"/>
            <w:vMerge/>
            <w:vAlign w:val="center"/>
          </w:tcPr>
          <w:p w14:paraId="3B7F30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7972F10" w14:textId="77777777">
        <w:trPr>
          <w:trHeight w:val="20"/>
          <w:jc w:val="center"/>
        </w:trPr>
        <w:tc>
          <w:tcPr>
            <w:tcW w:w="654" w:type="dxa"/>
            <w:vMerge/>
            <w:vAlign w:val="center"/>
          </w:tcPr>
          <w:p w14:paraId="793FF9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6483B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C0F13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95AE10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E783E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601EC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2DD687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2FE803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12.8</w:t>
            </w:r>
          </w:p>
        </w:tc>
        <w:tc>
          <w:tcPr>
            <w:tcW w:w="1061" w:type="dxa"/>
            <w:vMerge w:val="restart"/>
            <w:vAlign w:val="center"/>
          </w:tcPr>
          <w:p w14:paraId="088A958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氨碱法（不用海水）</w:t>
            </w:r>
          </w:p>
        </w:tc>
      </w:tr>
      <w:tr w:rsidR="00D12A2E" w14:paraId="68AA6E8B" w14:textId="77777777">
        <w:trPr>
          <w:trHeight w:val="20"/>
          <w:jc w:val="center"/>
        </w:trPr>
        <w:tc>
          <w:tcPr>
            <w:tcW w:w="654" w:type="dxa"/>
            <w:vMerge/>
            <w:vAlign w:val="center"/>
          </w:tcPr>
          <w:p w14:paraId="0DF55C8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8EC11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35F56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B88AB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52D06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B689D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768BE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86FF1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13.8</w:t>
            </w:r>
          </w:p>
        </w:tc>
        <w:tc>
          <w:tcPr>
            <w:tcW w:w="1061" w:type="dxa"/>
            <w:vMerge/>
            <w:vAlign w:val="center"/>
          </w:tcPr>
          <w:p w14:paraId="2998DE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B7818E8" w14:textId="77777777">
        <w:trPr>
          <w:trHeight w:val="20"/>
          <w:jc w:val="center"/>
        </w:trPr>
        <w:tc>
          <w:tcPr>
            <w:tcW w:w="654" w:type="dxa"/>
            <w:vMerge/>
            <w:vAlign w:val="center"/>
          </w:tcPr>
          <w:p w14:paraId="6D5FB5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BBFAB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32061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C4DCF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014B6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5B677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41AC69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241BAB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14.8</w:t>
            </w:r>
          </w:p>
        </w:tc>
        <w:tc>
          <w:tcPr>
            <w:tcW w:w="1061" w:type="dxa"/>
            <w:vMerge/>
            <w:vAlign w:val="center"/>
          </w:tcPr>
          <w:p w14:paraId="1EA5D8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4B36354" w14:textId="77777777">
        <w:trPr>
          <w:trHeight w:val="20"/>
          <w:jc w:val="center"/>
        </w:trPr>
        <w:tc>
          <w:tcPr>
            <w:tcW w:w="654" w:type="dxa"/>
            <w:vMerge/>
            <w:vAlign w:val="center"/>
          </w:tcPr>
          <w:p w14:paraId="296065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2139B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530C8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B82CAD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3AC38C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烧碱</w:t>
            </w:r>
          </w:p>
        </w:tc>
        <w:tc>
          <w:tcPr>
            <w:tcW w:w="851" w:type="dxa"/>
            <w:vMerge w:val="restart"/>
            <w:vAlign w:val="center"/>
          </w:tcPr>
          <w:p w14:paraId="510A02D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81B5A2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C5D790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4.4</w:t>
            </w:r>
          </w:p>
        </w:tc>
        <w:tc>
          <w:tcPr>
            <w:tcW w:w="1061" w:type="dxa"/>
            <w:vMerge w:val="restart"/>
            <w:vAlign w:val="center"/>
          </w:tcPr>
          <w:p w14:paraId="48F907F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w:t>
            </w:r>
            <w:r>
              <w:rPr>
                <w:rFonts w:ascii="Times New Roman" w:eastAsiaTheme="majorEastAsia" w:hAnsiTheme="majorEastAsia" w:cs="Times New Roman"/>
                <w:color w:val="000000"/>
                <w:kern w:val="0"/>
                <w:szCs w:val="21"/>
              </w:rPr>
              <w:t>离子膜法烧碱</w:t>
            </w:r>
          </w:p>
        </w:tc>
      </w:tr>
      <w:tr w:rsidR="00D12A2E" w14:paraId="3FAE4212" w14:textId="77777777">
        <w:trPr>
          <w:trHeight w:val="20"/>
          <w:jc w:val="center"/>
        </w:trPr>
        <w:tc>
          <w:tcPr>
            <w:tcW w:w="654" w:type="dxa"/>
            <w:vMerge/>
            <w:vAlign w:val="center"/>
          </w:tcPr>
          <w:p w14:paraId="40F643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2927D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8D868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12488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184B0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A7C53B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EA386C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275E28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5.5</w:t>
            </w:r>
          </w:p>
        </w:tc>
        <w:tc>
          <w:tcPr>
            <w:tcW w:w="1061" w:type="dxa"/>
            <w:vMerge/>
            <w:vAlign w:val="center"/>
          </w:tcPr>
          <w:p w14:paraId="6F80EA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1B2636C" w14:textId="77777777">
        <w:trPr>
          <w:trHeight w:val="20"/>
          <w:jc w:val="center"/>
        </w:trPr>
        <w:tc>
          <w:tcPr>
            <w:tcW w:w="654" w:type="dxa"/>
            <w:vMerge/>
            <w:vAlign w:val="center"/>
          </w:tcPr>
          <w:p w14:paraId="1B298A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3BBC1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4F7A9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C35CF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75CD6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F9B81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BB5547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675F04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7.1</w:t>
            </w:r>
          </w:p>
        </w:tc>
        <w:tc>
          <w:tcPr>
            <w:tcW w:w="1061" w:type="dxa"/>
            <w:vMerge/>
            <w:vAlign w:val="center"/>
          </w:tcPr>
          <w:p w14:paraId="1590DE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C21E635" w14:textId="77777777">
        <w:trPr>
          <w:trHeight w:val="20"/>
          <w:jc w:val="center"/>
        </w:trPr>
        <w:tc>
          <w:tcPr>
            <w:tcW w:w="654" w:type="dxa"/>
            <w:vMerge/>
            <w:vAlign w:val="center"/>
          </w:tcPr>
          <w:p w14:paraId="639D26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ED2A8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29E76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44445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A2261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4071C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FD38BC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1A64AE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Merge w:val="restart"/>
            <w:vAlign w:val="center"/>
          </w:tcPr>
          <w:p w14:paraId="3394523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r>
              <w:rPr>
                <w:rFonts w:ascii="Times New Roman" w:eastAsiaTheme="majorEastAsia" w:hAnsiTheme="majorEastAsia" w:cs="Times New Roman"/>
                <w:color w:val="000000"/>
                <w:kern w:val="0"/>
                <w:szCs w:val="21"/>
              </w:rPr>
              <w:t>离子膜法烧碱</w:t>
            </w:r>
          </w:p>
        </w:tc>
      </w:tr>
      <w:tr w:rsidR="00D12A2E" w14:paraId="4272BD59" w14:textId="77777777">
        <w:trPr>
          <w:trHeight w:val="20"/>
          <w:jc w:val="center"/>
        </w:trPr>
        <w:tc>
          <w:tcPr>
            <w:tcW w:w="654" w:type="dxa"/>
            <w:vMerge/>
            <w:vAlign w:val="center"/>
          </w:tcPr>
          <w:p w14:paraId="1B8979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3FCE7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859AB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32120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8D79C9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29F2F1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FDE3DD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BF7AC6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6.2</w:t>
            </w:r>
          </w:p>
        </w:tc>
        <w:tc>
          <w:tcPr>
            <w:tcW w:w="1061" w:type="dxa"/>
            <w:vMerge/>
            <w:vAlign w:val="center"/>
          </w:tcPr>
          <w:p w14:paraId="579D23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955D52D" w14:textId="77777777">
        <w:trPr>
          <w:trHeight w:val="20"/>
          <w:jc w:val="center"/>
        </w:trPr>
        <w:tc>
          <w:tcPr>
            <w:tcW w:w="654" w:type="dxa"/>
            <w:vMerge/>
            <w:vAlign w:val="center"/>
          </w:tcPr>
          <w:p w14:paraId="46D6C5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85C80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FCAEF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74ED3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61D5ED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FCC10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2A3149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55A916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Merge/>
            <w:vAlign w:val="center"/>
          </w:tcPr>
          <w:p w14:paraId="5E8898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50B339F" w14:textId="77777777">
        <w:trPr>
          <w:trHeight w:val="20"/>
          <w:jc w:val="center"/>
        </w:trPr>
        <w:tc>
          <w:tcPr>
            <w:tcW w:w="654" w:type="dxa"/>
            <w:vMerge/>
            <w:vAlign w:val="center"/>
          </w:tcPr>
          <w:p w14:paraId="2CDFFF4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8504D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BBF24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EEFF9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75533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AB011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FAA2A7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E2B251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Merge w:val="restart"/>
            <w:vAlign w:val="center"/>
          </w:tcPr>
          <w:p w14:paraId="483BB13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98%</w:t>
            </w:r>
            <w:r>
              <w:rPr>
                <w:rFonts w:ascii="Times New Roman" w:eastAsiaTheme="majorEastAsia" w:hAnsiTheme="majorEastAsia" w:cs="Times New Roman"/>
                <w:color w:val="000000"/>
                <w:kern w:val="0"/>
                <w:szCs w:val="21"/>
              </w:rPr>
              <w:t>离子膜法烧碱</w:t>
            </w:r>
          </w:p>
        </w:tc>
      </w:tr>
      <w:tr w:rsidR="00D12A2E" w14:paraId="24E9F3E2" w14:textId="77777777">
        <w:trPr>
          <w:trHeight w:val="20"/>
          <w:jc w:val="center"/>
        </w:trPr>
        <w:tc>
          <w:tcPr>
            <w:tcW w:w="654" w:type="dxa"/>
            <w:vMerge/>
            <w:vAlign w:val="center"/>
          </w:tcPr>
          <w:p w14:paraId="09C839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14061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DFBF3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5B30E9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142D9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C960A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32DFE4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6813A5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6.2</w:t>
            </w:r>
          </w:p>
        </w:tc>
        <w:tc>
          <w:tcPr>
            <w:tcW w:w="1061" w:type="dxa"/>
            <w:vMerge/>
            <w:vAlign w:val="center"/>
          </w:tcPr>
          <w:p w14:paraId="16A722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CA61C56" w14:textId="77777777">
        <w:trPr>
          <w:trHeight w:val="20"/>
          <w:jc w:val="center"/>
        </w:trPr>
        <w:tc>
          <w:tcPr>
            <w:tcW w:w="654" w:type="dxa"/>
            <w:vMerge/>
            <w:vAlign w:val="center"/>
          </w:tcPr>
          <w:p w14:paraId="3E3DDE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69ECC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51605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8E8B7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2DD2DF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A393C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0E3A5B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859583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Merge/>
            <w:vAlign w:val="center"/>
          </w:tcPr>
          <w:p w14:paraId="1699FD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4352392" w14:textId="77777777">
        <w:trPr>
          <w:trHeight w:val="20"/>
          <w:jc w:val="center"/>
        </w:trPr>
        <w:tc>
          <w:tcPr>
            <w:tcW w:w="654" w:type="dxa"/>
            <w:vMerge/>
            <w:vAlign w:val="center"/>
          </w:tcPr>
          <w:p w14:paraId="7B99C9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5C433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62F9701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2613</w:t>
            </w:r>
          </w:p>
        </w:tc>
        <w:tc>
          <w:tcPr>
            <w:tcW w:w="1117" w:type="dxa"/>
            <w:vMerge w:val="restart"/>
            <w:vAlign w:val="center"/>
          </w:tcPr>
          <w:p w14:paraId="164F4A4D"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无机盐</w:t>
            </w:r>
          </w:p>
          <w:p w14:paraId="7AE23B2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Align w:val="center"/>
          </w:tcPr>
          <w:p w14:paraId="5404E09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二氧化硅</w:t>
            </w:r>
          </w:p>
        </w:tc>
        <w:tc>
          <w:tcPr>
            <w:tcW w:w="851" w:type="dxa"/>
            <w:vAlign w:val="center"/>
          </w:tcPr>
          <w:p w14:paraId="5A2930B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93E9BD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1EE871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w:t>
            </w:r>
          </w:p>
        </w:tc>
        <w:tc>
          <w:tcPr>
            <w:tcW w:w="1061" w:type="dxa"/>
            <w:vAlign w:val="center"/>
          </w:tcPr>
          <w:p w14:paraId="66C239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4690EA4" w14:textId="77777777">
        <w:trPr>
          <w:trHeight w:val="20"/>
          <w:jc w:val="center"/>
        </w:trPr>
        <w:tc>
          <w:tcPr>
            <w:tcW w:w="654" w:type="dxa"/>
            <w:vMerge/>
            <w:vAlign w:val="center"/>
          </w:tcPr>
          <w:p w14:paraId="45A2762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49B6F0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9FFA7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FC2188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1434C26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三氯氢硅</w:t>
            </w:r>
          </w:p>
        </w:tc>
        <w:tc>
          <w:tcPr>
            <w:tcW w:w="851" w:type="dxa"/>
            <w:vAlign w:val="center"/>
          </w:tcPr>
          <w:p w14:paraId="471383F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2BAC00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165747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Align w:val="center"/>
          </w:tcPr>
          <w:p w14:paraId="0C3265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CFD2794" w14:textId="77777777">
        <w:trPr>
          <w:trHeight w:val="20"/>
          <w:jc w:val="center"/>
        </w:trPr>
        <w:tc>
          <w:tcPr>
            <w:tcW w:w="654" w:type="dxa"/>
            <w:vMerge/>
            <w:vAlign w:val="center"/>
          </w:tcPr>
          <w:p w14:paraId="4D6364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91246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D38E60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ADE00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51D732A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次氯酸钠</w:t>
            </w:r>
          </w:p>
        </w:tc>
        <w:tc>
          <w:tcPr>
            <w:tcW w:w="851" w:type="dxa"/>
            <w:vAlign w:val="center"/>
          </w:tcPr>
          <w:p w14:paraId="47BF42B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F6ECDE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8DE00F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Align w:val="center"/>
          </w:tcPr>
          <w:p w14:paraId="67D6F8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2CC4F92" w14:textId="77777777">
        <w:trPr>
          <w:trHeight w:val="20"/>
          <w:jc w:val="center"/>
        </w:trPr>
        <w:tc>
          <w:tcPr>
            <w:tcW w:w="654" w:type="dxa"/>
            <w:vMerge/>
            <w:vAlign w:val="center"/>
          </w:tcPr>
          <w:p w14:paraId="56E42B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A59A2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BC6C4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3694C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9AAB2B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无水硫酸钠</w:t>
            </w:r>
          </w:p>
        </w:tc>
        <w:tc>
          <w:tcPr>
            <w:tcW w:w="851" w:type="dxa"/>
            <w:vMerge w:val="restart"/>
            <w:vAlign w:val="center"/>
          </w:tcPr>
          <w:p w14:paraId="2496C2C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6BA9A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FB9299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Align w:val="center"/>
          </w:tcPr>
          <w:p w14:paraId="7D7DEB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11C2302" w14:textId="77777777">
        <w:trPr>
          <w:trHeight w:val="20"/>
          <w:jc w:val="center"/>
        </w:trPr>
        <w:tc>
          <w:tcPr>
            <w:tcW w:w="654" w:type="dxa"/>
            <w:vMerge/>
            <w:vAlign w:val="center"/>
          </w:tcPr>
          <w:p w14:paraId="531579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9D44F0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0E7FB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E9A27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AE99B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F03882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58B7A9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2EAC9B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Align w:val="center"/>
          </w:tcPr>
          <w:p w14:paraId="44489F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BAE5FE8" w14:textId="77777777">
        <w:trPr>
          <w:trHeight w:val="20"/>
          <w:jc w:val="center"/>
        </w:trPr>
        <w:tc>
          <w:tcPr>
            <w:tcW w:w="654" w:type="dxa"/>
            <w:vMerge/>
            <w:vAlign w:val="center"/>
          </w:tcPr>
          <w:p w14:paraId="1F77C2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07F634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20FB9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04D9F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CEAE11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碳酸锂</w:t>
            </w:r>
          </w:p>
        </w:tc>
        <w:tc>
          <w:tcPr>
            <w:tcW w:w="851" w:type="dxa"/>
            <w:vMerge w:val="restart"/>
            <w:vAlign w:val="center"/>
          </w:tcPr>
          <w:p w14:paraId="09C9C87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D1C04A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6EB2D7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w:t>
            </w:r>
          </w:p>
        </w:tc>
        <w:tc>
          <w:tcPr>
            <w:tcW w:w="1061" w:type="dxa"/>
            <w:vAlign w:val="center"/>
          </w:tcPr>
          <w:p w14:paraId="173C344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1D5AFF0" w14:textId="77777777">
        <w:trPr>
          <w:trHeight w:val="20"/>
          <w:jc w:val="center"/>
        </w:trPr>
        <w:tc>
          <w:tcPr>
            <w:tcW w:w="654" w:type="dxa"/>
            <w:vMerge/>
            <w:vAlign w:val="center"/>
          </w:tcPr>
          <w:p w14:paraId="6BA238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95E4B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1895F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E1022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BFE07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B68151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2FDBEB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B8B390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52</w:t>
            </w:r>
          </w:p>
        </w:tc>
        <w:tc>
          <w:tcPr>
            <w:tcW w:w="1061" w:type="dxa"/>
            <w:vAlign w:val="center"/>
          </w:tcPr>
          <w:p w14:paraId="27173E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9539E38" w14:textId="77777777">
        <w:trPr>
          <w:trHeight w:val="20"/>
          <w:jc w:val="center"/>
        </w:trPr>
        <w:tc>
          <w:tcPr>
            <w:tcW w:w="654" w:type="dxa"/>
            <w:vMerge/>
            <w:vAlign w:val="center"/>
          </w:tcPr>
          <w:p w14:paraId="3DCB59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D39A4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675CC29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2614</w:t>
            </w:r>
          </w:p>
        </w:tc>
        <w:tc>
          <w:tcPr>
            <w:tcW w:w="1117" w:type="dxa"/>
            <w:vMerge w:val="restart"/>
            <w:vAlign w:val="center"/>
          </w:tcPr>
          <w:p w14:paraId="6CA11B8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有机化学原料制造</w:t>
            </w:r>
          </w:p>
        </w:tc>
        <w:tc>
          <w:tcPr>
            <w:tcW w:w="1275" w:type="dxa"/>
            <w:vAlign w:val="center"/>
          </w:tcPr>
          <w:p w14:paraId="7BAAD91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甲萘酚</w:t>
            </w:r>
          </w:p>
        </w:tc>
        <w:tc>
          <w:tcPr>
            <w:tcW w:w="851" w:type="dxa"/>
            <w:vAlign w:val="center"/>
          </w:tcPr>
          <w:p w14:paraId="64585F7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D54278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07D868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Align w:val="center"/>
          </w:tcPr>
          <w:p w14:paraId="3A9F38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213A9E0" w14:textId="77777777">
        <w:trPr>
          <w:trHeight w:val="20"/>
          <w:jc w:val="center"/>
        </w:trPr>
        <w:tc>
          <w:tcPr>
            <w:tcW w:w="654" w:type="dxa"/>
            <w:vMerge/>
            <w:vAlign w:val="center"/>
          </w:tcPr>
          <w:p w14:paraId="67E97A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302B9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A86860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5CFB6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CAB3A6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烷基苯</w:t>
            </w:r>
          </w:p>
        </w:tc>
        <w:tc>
          <w:tcPr>
            <w:tcW w:w="851" w:type="dxa"/>
            <w:vMerge w:val="restart"/>
            <w:vAlign w:val="center"/>
          </w:tcPr>
          <w:p w14:paraId="4FED953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881E6D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A81EF7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Align w:val="center"/>
          </w:tcPr>
          <w:p w14:paraId="45CBAF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64B9DDF" w14:textId="77777777">
        <w:trPr>
          <w:trHeight w:val="20"/>
          <w:jc w:val="center"/>
        </w:trPr>
        <w:tc>
          <w:tcPr>
            <w:tcW w:w="654" w:type="dxa"/>
            <w:vMerge/>
            <w:vAlign w:val="center"/>
          </w:tcPr>
          <w:p w14:paraId="3768D2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B5EDB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1220B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22AAAC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9E5A9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AAAF3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B3D924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4207E9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w:t>
            </w:r>
          </w:p>
        </w:tc>
        <w:tc>
          <w:tcPr>
            <w:tcW w:w="1061" w:type="dxa"/>
            <w:vAlign w:val="center"/>
          </w:tcPr>
          <w:p w14:paraId="1DA60C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67002F5" w14:textId="77777777">
        <w:trPr>
          <w:trHeight w:val="20"/>
          <w:jc w:val="center"/>
        </w:trPr>
        <w:tc>
          <w:tcPr>
            <w:tcW w:w="654" w:type="dxa"/>
            <w:vMerge/>
            <w:vAlign w:val="center"/>
          </w:tcPr>
          <w:p w14:paraId="1DF434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C8D01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887661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D64DC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315D619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氯仿</w:t>
            </w:r>
          </w:p>
        </w:tc>
        <w:tc>
          <w:tcPr>
            <w:tcW w:w="851" w:type="dxa"/>
            <w:vAlign w:val="center"/>
          </w:tcPr>
          <w:p w14:paraId="6675868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5B74E2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43ED95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w:t>
            </w:r>
          </w:p>
        </w:tc>
        <w:tc>
          <w:tcPr>
            <w:tcW w:w="1061" w:type="dxa"/>
            <w:vAlign w:val="center"/>
          </w:tcPr>
          <w:p w14:paraId="1A255D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9B6EFDD" w14:textId="77777777">
        <w:trPr>
          <w:trHeight w:val="20"/>
          <w:jc w:val="center"/>
        </w:trPr>
        <w:tc>
          <w:tcPr>
            <w:tcW w:w="654" w:type="dxa"/>
            <w:vMerge/>
            <w:vAlign w:val="center"/>
          </w:tcPr>
          <w:p w14:paraId="322E4A2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4E033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81D0F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DE69F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394BEB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苯胺</w:t>
            </w:r>
          </w:p>
        </w:tc>
        <w:tc>
          <w:tcPr>
            <w:tcW w:w="851" w:type="dxa"/>
            <w:vMerge w:val="restart"/>
            <w:vAlign w:val="center"/>
          </w:tcPr>
          <w:p w14:paraId="7C6584D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DA515F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147E4D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5E22021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F16497B" w14:textId="77777777">
        <w:trPr>
          <w:trHeight w:val="20"/>
          <w:jc w:val="center"/>
        </w:trPr>
        <w:tc>
          <w:tcPr>
            <w:tcW w:w="654" w:type="dxa"/>
            <w:vMerge/>
            <w:vAlign w:val="center"/>
          </w:tcPr>
          <w:p w14:paraId="5A1CE46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17210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FF80E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A43C7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54B87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D8D951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B9DD27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0A13A1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643D4F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984F126" w14:textId="77777777">
        <w:trPr>
          <w:trHeight w:val="20"/>
          <w:jc w:val="center"/>
        </w:trPr>
        <w:tc>
          <w:tcPr>
            <w:tcW w:w="654" w:type="dxa"/>
            <w:vMerge/>
            <w:vAlign w:val="center"/>
          </w:tcPr>
          <w:p w14:paraId="350DB7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A4545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E833D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BD0D3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6552ACC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甲萘胺</w:t>
            </w:r>
          </w:p>
        </w:tc>
        <w:tc>
          <w:tcPr>
            <w:tcW w:w="851" w:type="dxa"/>
            <w:vAlign w:val="center"/>
          </w:tcPr>
          <w:p w14:paraId="2FBA8B4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27F20B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2166C6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w:t>
            </w:r>
          </w:p>
        </w:tc>
        <w:tc>
          <w:tcPr>
            <w:tcW w:w="1061" w:type="dxa"/>
            <w:vAlign w:val="center"/>
          </w:tcPr>
          <w:p w14:paraId="3149DB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3BEB158" w14:textId="77777777">
        <w:trPr>
          <w:trHeight w:val="20"/>
          <w:jc w:val="center"/>
        </w:trPr>
        <w:tc>
          <w:tcPr>
            <w:tcW w:w="654" w:type="dxa"/>
            <w:vMerge/>
            <w:vAlign w:val="center"/>
          </w:tcPr>
          <w:p w14:paraId="7C2428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22B08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7F52AA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371F9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366D0E6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羟胺</w:t>
            </w:r>
          </w:p>
        </w:tc>
        <w:tc>
          <w:tcPr>
            <w:tcW w:w="851" w:type="dxa"/>
            <w:vAlign w:val="center"/>
          </w:tcPr>
          <w:p w14:paraId="10CEE16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BAA380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C338DC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345</w:t>
            </w:r>
          </w:p>
        </w:tc>
        <w:tc>
          <w:tcPr>
            <w:tcW w:w="1061" w:type="dxa"/>
            <w:vAlign w:val="center"/>
          </w:tcPr>
          <w:p w14:paraId="60D2D8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D4BBA7F" w14:textId="77777777">
        <w:trPr>
          <w:trHeight w:val="20"/>
          <w:jc w:val="center"/>
        </w:trPr>
        <w:tc>
          <w:tcPr>
            <w:tcW w:w="654" w:type="dxa"/>
            <w:vMerge/>
            <w:vAlign w:val="center"/>
          </w:tcPr>
          <w:p w14:paraId="15A649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754CC4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B2DAA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1E6F0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33B630F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硝基苯</w:t>
            </w:r>
          </w:p>
        </w:tc>
        <w:tc>
          <w:tcPr>
            <w:tcW w:w="851" w:type="dxa"/>
            <w:vMerge w:val="restart"/>
            <w:vAlign w:val="center"/>
          </w:tcPr>
          <w:p w14:paraId="6F81E87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5BF406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5163A9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70D242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61D0A3C" w14:textId="77777777">
        <w:trPr>
          <w:trHeight w:val="20"/>
          <w:jc w:val="center"/>
        </w:trPr>
        <w:tc>
          <w:tcPr>
            <w:tcW w:w="654" w:type="dxa"/>
            <w:vMerge/>
            <w:vAlign w:val="center"/>
          </w:tcPr>
          <w:p w14:paraId="6D3E85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283720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7B97D6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20BFD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10737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CF1228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9C6649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B0ED77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536DCB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857F822" w14:textId="77777777">
        <w:trPr>
          <w:trHeight w:val="20"/>
          <w:jc w:val="center"/>
        </w:trPr>
        <w:tc>
          <w:tcPr>
            <w:tcW w:w="654" w:type="dxa"/>
            <w:vMerge/>
            <w:vAlign w:val="center"/>
          </w:tcPr>
          <w:p w14:paraId="131E81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460C60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F9AA7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B0B79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1240364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优氯净</w:t>
            </w:r>
          </w:p>
        </w:tc>
        <w:tc>
          <w:tcPr>
            <w:tcW w:w="851" w:type="dxa"/>
            <w:vAlign w:val="center"/>
          </w:tcPr>
          <w:p w14:paraId="446E3BE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3FCA9B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F06BB8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w:t>
            </w:r>
          </w:p>
        </w:tc>
        <w:tc>
          <w:tcPr>
            <w:tcW w:w="1061" w:type="dxa"/>
            <w:vAlign w:val="center"/>
          </w:tcPr>
          <w:p w14:paraId="6055D8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23412AF" w14:textId="77777777">
        <w:trPr>
          <w:trHeight w:val="20"/>
          <w:jc w:val="center"/>
        </w:trPr>
        <w:tc>
          <w:tcPr>
            <w:tcW w:w="654" w:type="dxa"/>
            <w:vMerge w:val="restart"/>
            <w:vAlign w:val="center"/>
          </w:tcPr>
          <w:p w14:paraId="41D71B5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261</w:t>
            </w:r>
          </w:p>
        </w:tc>
        <w:tc>
          <w:tcPr>
            <w:tcW w:w="894" w:type="dxa"/>
            <w:vMerge w:val="restart"/>
            <w:vAlign w:val="center"/>
          </w:tcPr>
          <w:p w14:paraId="74410DD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基础化学原料制造</w:t>
            </w:r>
          </w:p>
        </w:tc>
        <w:tc>
          <w:tcPr>
            <w:tcW w:w="704" w:type="dxa"/>
            <w:vMerge w:val="restart"/>
            <w:vAlign w:val="center"/>
          </w:tcPr>
          <w:p w14:paraId="7EBD734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2614</w:t>
            </w:r>
          </w:p>
        </w:tc>
        <w:tc>
          <w:tcPr>
            <w:tcW w:w="1117" w:type="dxa"/>
            <w:vMerge w:val="restart"/>
            <w:vAlign w:val="center"/>
          </w:tcPr>
          <w:p w14:paraId="44FD752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有机化学原料制造</w:t>
            </w:r>
          </w:p>
        </w:tc>
        <w:tc>
          <w:tcPr>
            <w:tcW w:w="1275" w:type="dxa"/>
            <w:vMerge w:val="restart"/>
            <w:vAlign w:val="center"/>
          </w:tcPr>
          <w:p w14:paraId="4A83BF0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氯化苯</w:t>
            </w:r>
          </w:p>
        </w:tc>
        <w:tc>
          <w:tcPr>
            <w:tcW w:w="851" w:type="dxa"/>
            <w:vMerge w:val="restart"/>
            <w:vAlign w:val="center"/>
          </w:tcPr>
          <w:p w14:paraId="3B43ED9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7FEC4B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3CCD0C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w:t>
            </w:r>
          </w:p>
        </w:tc>
        <w:tc>
          <w:tcPr>
            <w:tcW w:w="1061" w:type="dxa"/>
            <w:vAlign w:val="center"/>
          </w:tcPr>
          <w:p w14:paraId="237172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4C010CC" w14:textId="77777777">
        <w:trPr>
          <w:trHeight w:val="20"/>
          <w:jc w:val="center"/>
        </w:trPr>
        <w:tc>
          <w:tcPr>
            <w:tcW w:w="654" w:type="dxa"/>
            <w:vMerge/>
            <w:vAlign w:val="center"/>
          </w:tcPr>
          <w:p w14:paraId="32BDB4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2BC55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E2CF9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E71FC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5F8E7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8CE41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BAA0AA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5671FF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104290F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7A69DF8" w14:textId="77777777">
        <w:trPr>
          <w:trHeight w:val="20"/>
          <w:jc w:val="center"/>
        </w:trPr>
        <w:tc>
          <w:tcPr>
            <w:tcW w:w="654" w:type="dxa"/>
            <w:vMerge/>
            <w:vAlign w:val="center"/>
          </w:tcPr>
          <w:p w14:paraId="37513D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2AC48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665E1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D8C33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3695011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咪唑烷</w:t>
            </w:r>
          </w:p>
        </w:tc>
        <w:tc>
          <w:tcPr>
            <w:tcW w:w="851" w:type="dxa"/>
            <w:vAlign w:val="center"/>
          </w:tcPr>
          <w:p w14:paraId="0D57E05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F4655A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850BEA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115</w:t>
            </w:r>
          </w:p>
        </w:tc>
        <w:tc>
          <w:tcPr>
            <w:tcW w:w="1061" w:type="dxa"/>
            <w:vAlign w:val="center"/>
          </w:tcPr>
          <w:p w14:paraId="5CAF2E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68CD9FD" w14:textId="77777777">
        <w:trPr>
          <w:trHeight w:val="20"/>
          <w:jc w:val="center"/>
        </w:trPr>
        <w:tc>
          <w:tcPr>
            <w:tcW w:w="654" w:type="dxa"/>
            <w:vMerge/>
            <w:vAlign w:val="center"/>
          </w:tcPr>
          <w:p w14:paraId="5E0715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0C9F0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E097B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CCB4A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1E08402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顺酐</w:t>
            </w:r>
          </w:p>
        </w:tc>
        <w:tc>
          <w:tcPr>
            <w:tcW w:w="851" w:type="dxa"/>
            <w:vAlign w:val="center"/>
          </w:tcPr>
          <w:p w14:paraId="3D91B7D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A476CC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1240F4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1F6B68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07C5459" w14:textId="77777777">
        <w:trPr>
          <w:trHeight w:val="20"/>
          <w:jc w:val="center"/>
        </w:trPr>
        <w:tc>
          <w:tcPr>
            <w:tcW w:w="654" w:type="dxa"/>
            <w:vMerge/>
            <w:vAlign w:val="center"/>
          </w:tcPr>
          <w:p w14:paraId="1493A9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FD8D2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C1938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EABE8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14033EE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精萘</w:t>
            </w:r>
          </w:p>
        </w:tc>
        <w:tc>
          <w:tcPr>
            <w:tcW w:w="851" w:type="dxa"/>
            <w:vAlign w:val="center"/>
          </w:tcPr>
          <w:p w14:paraId="5B90296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4917BA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C41C60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2257E1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0D02972" w14:textId="77777777">
        <w:trPr>
          <w:trHeight w:val="20"/>
          <w:jc w:val="center"/>
        </w:trPr>
        <w:tc>
          <w:tcPr>
            <w:tcW w:w="654" w:type="dxa"/>
            <w:vMerge/>
            <w:vAlign w:val="center"/>
          </w:tcPr>
          <w:p w14:paraId="5CBCAC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D3C3A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A9B8C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C601C6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E2DD116"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乙烯和</w:t>
            </w:r>
          </w:p>
          <w:p w14:paraId="6EBB320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丙烯</w:t>
            </w:r>
          </w:p>
        </w:tc>
        <w:tc>
          <w:tcPr>
            <w:tcW w:w="851" w:type="dxa"/>
            <w:vMerge w:val="restart"/>
            <w:vAlign w:val="center"/>
          </w:tcPr>
          <w:p w14:paraId="1E7A115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BF7899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2659FD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7.5</w:t>
            </w:r>
          </w:p>
        </w:tc>
        <w:tc>
          <w:tcPr>
            <w:tcW w:w="1061" w:type="dxa"/>
            <w:vMerge w:val="restart"/>
            <w:vAlign w:val="center"/>
          </w:tcPr>
          <w:p w14:paraId="3FB31530" w14:textId="77777777" w:rsidR="00D12A2E" w:rsidRDefault="00000000">
            <w:pPr>
              <w:widowControl/>
              <w:spacing w:line="26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以乙烷、石脑油和加氢尾油等为主要</w:t>
            </w:r>
          </w:p>
          <w:p w14:paraId="5440B0EC"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原料</w:t>
            </w:r>
          </w:p>
        </w:tc>
      </w:tr>
      <w:tr w:rsidR="00D12A2E" w14:paraId="7FDFC048" w14:textId="77777777">
        <w:trPr>
          <w:trHeight w:val="20"/>
          <w:jc w:val="center"/>
        </w:trPr>
        <w:tc>
          <w:tcPr>
            <w:tcW w:w="654" w:type="dxa"/>
            <w:vMerge/>
            <w:vAlign w:val="center"/>
          </w:tcPr>
          <w:p w14:paraId="5CD2E0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1087D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DC5AE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3C5CA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60714C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8B4197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041AC8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28520D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Merge/>
            <w:vAlign w:val="center"/>
          </w:tcPr>
          <w:p w14:paraId="5848E7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CD5AD6E" w14:textId="77777777">
        <w:trPr>
          <w:trHeight w:val="20"/>
          <w:jc w:val="center"/>
        </w:trPr>
        <w:tc>
          <w:tcPr>
            <w:tcW w:w="654" w:type="dxa"/>
            <w:vMerge/>
            <w:vAlign w:val="center"/>
          </w:tcPr>
          <w:p w14:paraId="45E0758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F09A1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F76FD6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2E320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E72B76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1F3CB8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0D4E34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21FC25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Merge w:val="restart"/>
            <w:vAlign w:val="center"/>
          </w:tcPr>
          <w:p w14:paraId="576FF34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以丙烷为原料</w:t>
            </w:r>
          </w:p>
        </w:tc>
      </w:tr>
      <w:tr w:rsidR="00D12A2E" w14:paraId="714BDB29" w14:textId="77777777">
        <w:trPr>
          <w:trHeight w:val="20"/>
          <w:jc w:val="center"/>
        </w:trPr>
        <w:tc>
          <w:tcPr>
            <w:tcW w:w="654" w:type="dxa"/>
            <w:vMerge/>
            <w:vAlign w:val="center"/>
          </w:tcPr>
          <w:p w14:paraId="2C6B5A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D83B4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0ADE8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AC24E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B434D7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000D355"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AB847A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AA2DC5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6.2</w:t>
            </w:r>
          </w:p>
        </w:tc>
        <w:tc>
          <w:tcPr>
            <w:tcW w:w="1061" w:type="dxa"/>
            <w:vMerge/>
            <w:vAlign w:val="center"/>
          </w:tcPr>
          <w:p w14:paraId="74EADD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1F778C3" w14:textId="77777777">
        <w:trPr>
          <w:trHeight w:val="20"/>
          <w:jc w:val="center"/>
        </w:trPr>
        <w:tc>
          <w:tcPr>
            <w:tcW w:w="654" w:type="dxa"/>
            <w:vMerge/>
            <w:vAlign w:val="center"/>
          </w:tcPr>
          <w:p w14:paraId="06239E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F73DA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A9FAD8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AD096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F255FD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7DA0D0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332842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405D33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Merge w:val="restart"/>
            <w:vAlign w:val="center"/>
          </w:tcPr>
          <w:p w14:paraId="5E84E482"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以煤为</w:t>
            </w:r>
          </w:p>
          <w:p w14:paraId="2B3F2EE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原料</w:t>
            </w:r>
          </w:p>
        </w:tc>
      </w:tr>
      <w:tr w:rsidR="00D12A2E" w14:paraId="328A9667" w14:textId="77777777">
        <w:trPr>
          <w:trHeight w:val="20"/>
          <w:jc w:val="center"/>
        </w:trPr>
        <w:tc>
          <w:tcPr>
            <w:tcW w:w="654" w:type="dxa"/>
            <w:vMerge/>
            <w:vAlign w:val="center"/>
          </w:tcPr>
          <w:p w14:paraId="7DE09B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CC1C0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00C4B8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2B998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5103AB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AAA1B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AE2A31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3974CE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w:t>
            </w:r>
          </w:p>
        </w:tc>
        <w:tc>
          <w:tcPr>
            <w:tcW w:w="1061" w:type="dxa"/>
            <w:vMerge/>
            <w:vAlign w:val="center"/>
          </w:tcPr>
          <w:p w14:paraId="7E6CE4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2B442B8" w14:textId="77777777">
        <w:trPr>
          <w:trHeight w:val="20"/>
          <w:jc w:val="center"/>
        </w:trPr>
        <w:tc>
          <w:tcPr>
            <w:tcW w:w="654" w:type="dxa"/>
            <w:vMerge/>
            <w:vAlign w:val="center"/>
          </w:tcPr>
          <w:p w14:paraId="09B8B8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E8D9A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959A7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F6D482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E75A54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对二甲苯</w:t>
            </w:r>
          </w:p>
        </w:tc>
        <w:tc>
          <w:tcPr>
            <w:tcW w:w="851" w:type="dxa"/>
            <w:vMerge w:val="restart"/>
            <w:vAlign w:val="center"/>
          </w:tcPr>
          <w:p w14:paraId="5251AB7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22AFF6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66957EE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0.7</w:t>
            </w:r>
          </w:p>
        </w:tc>
        <w:tc>
          <w:tcPr>
            <w:tcW w:w="1061" w:type="dxa"/>
            <w:vAlign w:val="center"/>
          </w:tcPr>
          <w:p w14:paraId="1031D4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F2C3DE8" w14:textId="77777777">
        <w:trPr>
          <w:trHeight w:val="20"/>
          <w:jc w:val="center"/>
        </w:trPr>
        <w:tc>
          <w:tcPr>
            <w:tcW w:w="654" w:type="dxa"/>
            <w:vMerge/>
            <w:vAlign w:val="center"/>
          </w:tcPr>
          <w:p w14:paraId="387085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FC623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F549E0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C3EA8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AE4D7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82B7C1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744B2E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1914B5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w:t>
            </w:r>
          </w:p>
        </w:tc>
        <w:tc>
          <w:tcPr>
            <w:tcW w:w="1061" w:type="dxa"/>
            <w:vAlign w:val="center"/>
          </w:tcPr>
          <w:p w14:paraId="1E055F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EBB8630" w14:textId="77777777">
        <w:trPr>
          <w:trHeight w:val="20"/>
          <w:jc w:val="center"/>
        </w:trPr>
        <w:tc>
          <w:tcPr>
            <w:tcW w:w="654" w:type="dxa"/>
            <w:vMerge/>
            <w:vAlign w:val="center"/>
          </w:tcPr>
          <w:p w14:paraId="6F4FD9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56281B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F17C6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E1639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5AB3CC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54774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151681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B1388B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w:t>
            </w:r>
          </w:p>
        </w:tc>
        <w:tc>
          <w:tcPr>
            <w:tcW w:w="1061" w:type="dxa"/>
            <w:vAlign w:val="center"/>
          </w:tcPr>
          <w:p w14:paraId="67706AB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8585009" w14:textId="77777777">
        <w:trPr>
          <w:trHeight w:val="20"/>
          <w:jc w:val="center"/>
        </w:trPr>
        <w:tc>
          <w:tcPr>
            <w:tcW w:w="654" w:type="dxa"/>
            <w:vMerge/>
            <w:vAlign w:val="center"/>
          </w:tcPr>
          <w:p w14:paraId="5B17BBB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88A86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54B17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CBEA8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5959E5D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柠檬酸</w:t>
            </w:r>
          </w:p>
        </w:tc>
        <w:tc>
          <w:tcPr>
            <w:tcW w:w="851" w:type="dxa"/>
            <w:vMerge w:val="restart"/>
            <w:vAlign w:val="center"/>
          </w:tcPr>
          <w:p w14:paraId="68D33FA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B3D954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49493B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w:t>
            </w:r>
          </w:p>
        </w:tc>
        <w:tc>
          <w:tcPr>
            <w:tcW w:w="1061" w:type="dxa"/>
            <w:vAlign w:val="center"/>
          </w:tcPr>
          <w:p w14:paraId="62F2D1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588E64B" w14:textId="77777777">
        <w:trPr>
          <w:trHeight w:val="20"/>
          <w:jc w:val="center"/>
        </w:trPr>
        <w:tc>
          <w:tcPr>
            <w:tcW w:w="654" w:type="dxa"/>
            <w:vMerge/>
            <w:vAlign w:val="center"/>
          </w:tcPr>
          <w:p w14:paraId="0F03272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7022B1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93BA0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F8E8F8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B2490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4B509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044A62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4A6187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Align w:val="center"/>
          </w:tcPr>
          <w:p w14:paraId="6305EE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FA28F42" w14:textId="77777777">
        <w:trPr>
          <w:trHeight w:val="20"/>
          <w:jc w:val="center"/>
        </w:trPr>
        <w:tc>
          <w:tcPr>
            <w:tcW w:w="654" w:type="dxa"/>
            <w:vMerge/>
            <w:vAlign w:val="center"/>
          </w:tcPr>
          <w:p w14:paraId="1FF7B9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D848C4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10699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5431F1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B0CEF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A463C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39B96D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2F70BB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Align w:val="center"/>
          </w:tcPr>
          <w:p w14:paraId="1A89B2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EAFABD9" w14:textId="77777777">
        <w:trPr>
          <w:trHeight w:val="20"/>
          <w:jc w:val="center"/>
        </w:trPr>
        <w:tc>
          <w:tcPr>
            <w:tcW w:w="654" w:type="dxa"/>
            <w:vMerge/>
            <w:vAlign w:val="center"/>
          </w:tcPr>
          <w:p w14:paraId="0A5EAA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CB7FE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9B8B1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D7DB6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AC34EF8"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精对苯二</w:t>
            </w:r>
          </w:p>
          <w:p w14:paraId="01B9399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甲酸</w:t>
            </w:r>
          </w:p>
        </w:tc>
        <w:tc>
          <w:tcPr>
            <w:tcW w:w="851" w:type="dxa"/>
            <w:vMerge w:val="restart"/>
            <w:vAlign w:val="center"/>
          </w:tcPr>
          <w:p w14:paraId="39E22F5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53FEBC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704474A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5.8</w:t>
            </w:r>
          </w:p>
        </w:tc>
        <w:tc>
          <w:tcPr>
            <w:tcW w:w="1061" w:type="dxa"/>
            <w:vMerge w:val="restart"/>
            <w:vAlign w:val="center"/>
          </w:tcPr>
          <w:p w14:paraId="0D3CECB7"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非海水</w:t>
            </w:r>
          </w:p>
          <w:p w14:paraId="7551D04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冷却</w:t>
            </w:r>
          </w:p>
        </w:tc>
      </w:tr>
      <w:tr w:rsidR="00D12A2E" w14:paraId="28F08838" w14:textId="77777777">
        <w:trPr>
          <w:trHeight w:val="20"/>
          <w:jc w:val="center"/>
        </w:trPr>
        <w:tc>
          <w:tcPr>
            <w:tcW w:w="654" w:type="dxa"/>
            <w:vMerge/>
            <w:vAlign w:val="center"/>
          </w:tcPr>
          <w:p w14:paraId="14609A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911CF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B520A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57A5D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26E29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746F9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8D7495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625F2F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6.8</w:t>
            </w:r>
          </w:p>
        </w:tc>
        <w:tc>
          <w:tcPr>
            <w:tcW w:w="1061" w:type="dxa"/>
            <w:vMerge/>
            <w:vAlign w:val="center"/>
          </w:tcPr>
          <w:p w14:paraId="38E79FF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6E09519" w14:textId="77777777">
        <w:trPr>
          <w:trHeight w:val="20"/>
          <w:jc w:val="center"/>
        </w:trPr>
        <w:tc>
          <w:tcPr>
            <w:tcW w:w="654" w:type="dxa"/>
            <w:vMerge/>
            <w:vAlign w:val="center"/>
          </w:tcPr>
          <w:p w14:paraId="2EA69C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8D7FB0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0C69C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E70B8F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574E3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04B646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756BF3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5F39DD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9.8</w:t>
            </w:r>
          </w:p>
        </w:tc>
        <w:tc>
          <w:tcPr>
            <w:tcW w:w="1061" w:type="dxa"/>
            <w:vMerge/>
            <w:vAlign w:val="center"/>
          </w:tcPr>
          <w:p w14:paraId="5DFB25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FCF3EFD" w14:textId="77777777">
        <w:trPr>
          <w:trHeight w:val="20"/>
          <w:jc w:val="center"/>
        </w:trPr>
        <w:tc>
          <w:tcPr>
            <w:tcW w:w="654" w:type="dxa"/>
            <w:vMerge/>
            <w:vAlign w:val="center"/>
          </w:tcPr>
          <w:p w14:paraId="70C485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E389F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D44FA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A3BDE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5D509D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五氟乙烷</w:t>
            </w:r>
          </w:p>
        </w:tc>
        <w:tc>
          <w:tcPr>
            <w:tcW w:w="851" w:type="dxa"/>
            <w:vMerge w:val="restart"/>
            <w:vAlign w:val="center"/>
          </w:tcPr>
          <w:p w14:paraId="38E7F98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65CFAF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814119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7.5</w:t>
            </w:r>
          </w:p>
        </w:tc>
        <w:tc>
          <w:tcPr>
            <w:tcW w:w="1061" w:type="dxa"/>
            <w:vAlign w:val="center"/>
          </w:tcPr>
          <w:p w14:paraId="24F4D6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C6FF22C" w14:textId="77777777">
        <w:trPr>
          <w:trHeight w:val="20"/>
          <w:jc w:val="center"/>
        </w:trPr>
        <w:tc>
          <w:tcPr>
            <w:tcW w:w="654" w:type="dxa"/>
            <w:vMerge/>
            <w:vAlign w:val="center"/>
          </w:tcPr>
          <w:p w14:paraId="2CB04E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2ADF5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69EC8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47A87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BBCCF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57099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BC8E11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47092E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10.1</w:t>
            </w:r>
          </w:p>
        </w:tc>
        <w:tc>
          <w:tcPr>
            <w:tcW w:w="1061" w:type="dxa"/>
            <w:vAlign w:val="center"/>
          </w:tcPr>
          <w:p w14:paraId="0DC0E7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50830DC" w14:textId="77777777">
        <w:trPr>
          <w:trHeight w:val="20"/>
          <w:jc w:val="center"/>
        </w:trPr>
        <w:tc>
          <w:tcPr>
            <w:tcW w:w="654" w:type="dxa"/>
            <w:vMerge/>
            <w:vAlign w:val="center"/>
          </w:tcPr>
          <w:p w14:paraId="2DAA4E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98936B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0058E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0322A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F82E52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四氟乙烷</w:t>
            </w:r>
          </w:p>
        </w:tc>
        <w:tc>
          <w:tcPr>
            <w:tcW w:w="851" w:type="dxa"/>
            <w:vMerge w:val="restart"/>
            <w:vAlign w:val="center"/>
          </w:tcPr>
          <w:p w14:paraId="0B9E9D4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F0493F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DAD6F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w:t>
            </w:r>
          </w:p>
        </w:tc>
        <w:tc>
          <w:tcPr>
            <w:tcW w:w="1061" w:type="dxa"/>
            <w:vAlign w:val="center"/>
          </w:tcPr>
          <w:p w14:paraId="119B7C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067EC50" w14:textId="77777777">
        <w:trPr>
          <w:trHeight w:val="20"/>
          <w:jc w:val="center"/>
        </w:trPr>
        <w:tc>
          <w:tcPr>
            <w:tcW w:w="654" w:type="dxa"/>
            <w:vMerge/>
            <w:vAlign w:val="center"/>
          </w:tcPr>
          <w:p w14:paraId="764726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2A2165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F3F69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EC173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E65E8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68E6E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1310C3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1AFA32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w:t>
            </w:r>
          </w:p>
        </w:tc>
        <w:tc>
          <w:tcPr>
            <w:tcW w:w="1061" w:type="dxa"/>
            <w:vAlign w:val="center"/>
          </w:tcPr>
          <w:p w14:paraId="7A1205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E131495" w14:textId="77777777">
        <w:trPr>
          <w:trHeight w:val="20"/>
          <w:jc w:val="center"/>
        </w:trPr>
        <w:tc>
          <w:tcPr>
            <w:tcW w:w="654" w:type="dxa"/>
            <w:vMerge/>
            <w:vAlign w:val="center"/>
          </w:tcPr>
          <w:p w14:paraId="4DE183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F7794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98865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0BD67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D49318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聚二甲基硅氧烷</w:t>
            </w:r>
          </w:p>
        </w:tc>
        <w:tc>
          <w:tcPr>
            <w:tcW w:w="851" w:type="dxa"/>
            <w:vMerge w:val="restart"/>
            <w:vAlign w:val="center"/>
          </w:tcPr>
          <w:p w14:paraId="4BFE3C5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35CF0A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F8A035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7CAF59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9069324" w14:textId="77777777">
        <w:trPr>
          <w:trHeight w:val="20"/>
          <w:jc w:val="center"/>
        </w:trPr>
        <w:tc>
          <w:tcPr>
            <w:tcW w:w="654" w:type="dxa"/>
            <w:vMerge/>
            <w:vAlign w:val="center"/>
          </w:tcPr>
          <w:p w14:paraId="6D097F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06B71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4F074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7BFE3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78F4A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F30CA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DCEDF8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462A7F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Align w:val="center"/>
          </w:tcPr>
          <w:p w14:paraId="07D2B2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22BE9BC" w14:textId="77777777">
        <w:trPr>
          <w:trHeight w:val="20"/>
          <w:jc w:val="center"/>
        </w:trPr>
        <w:tc>
          <w:tcPr>
            <w:tcW w:w="654" w:type="dxa"/>
            <w:vMerge/>
            <w:vAlign w:val="center"/>
          </w:tcPr>
          <w:p w14:paraId="4C4798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1BDF0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EC6EE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0B93D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D86D6B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葵二酸</w:t>
            </w:r>
          </w:p>
        </w:tc>
        <w:tc>
          <w:tcPr>
            <w:tcW w:w="851" w:type="dxa"/>
            <w:vMerge w:val="restart"/>
            <w:vAlign w:val="center"/>
          </w:tcPr>
          <w:p w14:paraId="68E83A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02171A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E11A7C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w:t>
            </w:r>
          </w:p>
        </w:tc>
        <w:tc>
          <w:tcPr>
            <w:tcW w:w="1061" w:type="dxa"/>
            <w:vAlign w:val="center"/>
          </w:tcPr>
          <w:p w14:paraId="565D3E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2841FAA" w14:textId="77777777">
        <w:trPr>
          <w:trHeight w:val="20"/>
          <w:jc w:val="center"/>
        </w:trPr>
        <w:tc>
          <w:tcPr>
            <w:tcW w:w="654" w:type="dxa"/>
            <w:vMerge/>
            <w:vAlign w:val="center"/>
          </w:tcPr>
          <w:p w14:paraId="79B2C2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9D747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2D6FC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CA00A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2B1E7A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E111D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1A4BE6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829D45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w:t>
            </w:r>
          </w:p>
        </w:tc>
        <w:tc>
          <w:tcPr>
            <w:tcW w:w="1061" w:type="dxa"/>
            <w:vAlign w:val="center"/>
          </w:tcPr>
          <w:p w14:paraId="77C382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7FE8543" w14:textId="77777777">
        <w:trPr>
          <w:trHeight w:val="20"/>
          <w:jc w:val="center"/>
        </w:trPr>
        <w:tc>
          <w:tcPr>
            <w:tcW w:w="654" w:type="dxa"/>
            <w:vMerge/>
            <w:vAlign w:val="center"/>
          </w:tcPr>
          <w:p w14:paraId="41BF7F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A9764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CFA01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E0E76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BF6106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硝基氯苯</w:t>
            </w:r>
          </w:p>
        </w:tc>
        <w:tc>
          <w:tcPr>
            <w:tcW w:w="851" w:type="dxa"/>
            <w:vMerge w:val="restart"/>
            <w:vAlign w:val="center"/>
          </w:tcPr>
          <w:p w14:paraId="29E1491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2BDDE6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909261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4.2</w:t>
            </w:r>
          </w:p>
        </w:tc>
        <w:tc>
          <w:tcPr>
            <w:tcW w:w="1061" w:type="dxa"/>
            <w:vAlign w:val="center"/>
          </w:tcPr>
          <w:p w14:paraId="3F0683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6D012DD" w14:textId="77777777">
        <w:trPr>
          <w:trHeight w:val="20"/>
          <w:jc w:val="center"/>
        </w:trPr>
        <w:tc>
          <w:tcPr>
            <w:tcW w:w="654" w:type="dxa"/>
            <w:vMerge/>
            <w:vAlign w:val="center"/>
          </w:tcPr>
          <w:p w14:paraId="7A4B47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50157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F9611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B20F0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9C03B6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EB2E5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014D9B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AF0907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6.2</w:t>
            </w:r>
          </w:p>
        </w:tc>
        <w:tc>
          <w:tcPr>
            <w:tcW w:w="1061" w:type="dxa"/>
            <w:vAlign w:val="center"/>
          </w:tcPr>
          <w:p w14:paraId="59E37A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8DCD990" w14:textId="77777777">
        <w:trPr>
          <w:trHeight w:val="20"/>
          <w:jc w:val="center"/>
        </w:trPr>
        <w:tc>
          <w:tcPr>
            <w:tcW w:w="654" w:type="dxa"/>
            <w:vMerge/>
            <w:vAlign w:val="center"/>
          </w:tcPr>
          <w:p w14:paraId="77704C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A32B3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62C2E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7FE34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E3BE28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二氯苯</w:t>
            </w:r>
          </w:p>
        </w:tc>
        <w:tc>
          <w:tcPr>
            <w:tcW w:w="851" w:type="dxa"/>
            <w:vMerge w:val="restart"/>
            <w:vAlign w:val="center"/>
          </w:tcPr>
          <w:p w14:paraId="2A6F2BC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5EED14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5E03B4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Align w:val="center"/>
          </w:tcPr>
          <w:p w14:paraId="765012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305539F" w14:textId="77777777">
        <w:trPr>
          <w:trHeight w:val="20"/>
          <w:jc w:val="center"/>
        </w:trPr>
        <w:tc>
          <w:tcPr>
            <w:tcW w:w="654" w:type="dxa"/>
            <w:vMerge/>
            <w:vAlign w:val="center"/>
          </w:tcPr>
          <w:p w14:paraId="4B9365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0AE456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8AA37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50F8A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047E0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071A8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34F716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9BEE02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6AA911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27A65C8" w14:textId="77777777">
        <w:trPr>
          <w:trHeight w:val="20"/>
          <w:jc w:val="center"/>
        </w:trPr>
        <w:tc>
          <w:tcPr>
            <w:tcW w:w="654" w:type="dxa"/>
            <w:vMerge/>
            <w:vAlign w:val="center"/>
          </w:tcPr>
          <w:p w14:paraId="2E65FE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9D821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39506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7354D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32E0E7C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三氯苯</w:t>
            </w:r>
          </w:p>
        </w:tc>
        <w:tc>
          <w:tcPr>
            <w:tcW w:w="851" w:type="dxa"/>
            <w:vMerge w:val="restart"/>
            <w:vAlign w:val="center"/>
          </w:tcPr>
          <w:p w14:paraId="792906E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5FB841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D06759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4BD9ED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10020A9" w14:textId="77777777">
        <w:trPr>
          <w:trHeight w:val="20"/>
          <w:jc w:val="center"/>
        </w:trPr>
        <w:tc>
          <w:tcPr>
            <w:tcW w:w="654" w:type="dxa"/>
            <w:vMerge/>
            <w:vAlign w:val="center"/>
          </w:tcPr>
          <w:p w14:paraId="2C9F68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A70FFC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C107F4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FEFC3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C393B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AB5AE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6FB2E1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D23086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w:t>
            </w:r>
          </w:p>
        </w:tc>
        <w:tc>
          <w:tcPr>
            <w:tcW w:w="1061" w:type="dxa"/>
            <w:vAlign w:val="center"/>
          </w:tcPr>
          <w:p w14:paraId="040579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BD68F78" w14:textId="77777777">
        <w:trPr>
          <w:trHeight w:val="20"/>
          <w:jc w:val="center"/>
        </w:trPr>
        <w:tc>
          <w:tcPr>
            <w:tcW w:w="654" w:type="dxa"/>
            <w:vMerge w:val="restart"/>
            <w:vAlign w:val="center"/>
          </w:tcPr>
          <w:p w14:paraId="5CF1D28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261</w:t>
            </w:r>
          </w:p>
        </w:tc>
        <w:tc>
          <w:tcPr>
            <w:tcW w:w="894" w:type="dxa"/>
            <w:vMerge w:val="restart"/>
            <w:vAlign w:val="center"/>
          </w:tcPr>
          <w:p w14:paraId="44275F4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基础化学原料制造</w:t>
            </w:r>
          </w:p>
        </w:tc>
        <w:tc>
          <w:tcPr>
            <w:tcW w:w="704" w:type="dxa"/>
            <w:vMerge w:val="restart"/>
            <w:vAlign w:val="center"/>
          </w:tcPr>
          <w:p w14:paraId="357F5B3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2614</w:t>
            </w:r>
          </w:p>
        </w:tc>
        <w:tc>
          <w:tcPr>
            <w:tcW w:w="1117" w:type="dxa"/>
            <w:vMerge w:val="restart"/>
            <w:vAlign w:val="center"/>
          </w:tcPr>
          <w:p w14:paraId="71DB5C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有机化学原料制造</w:t>
            </w:r>
          </w:p>
        </w:tc>
        <w:tc>
          <w:tcPr>
            <w:tcW w:w="1275" w:type="dxa"/>
            <w:vMerge w:val="restart"/>
            <w:vAlign w:val="center"/>
          </w:tcPr>
          <w:p w14:paraId="076BBBE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氯化苄</w:t>
            </w:r>
          </w:p>
        </w:tc>
        <w:tc>
          <w:tcPr>
            <w:tcW w:w="851" w:type="dxa"/>
            <w:vMerge w:val="restart"/>
            <w:vAlign w:val="center"/>
          </w:tcPr>
          <w:p w14:paraId="4B13940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923DDD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00150A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w:t>
            </w:r>
          </w:p>
        </w:tc>
        <w:tc>
          <w:tcPr>
            <w:tcW w:w="1061" w:type="dxa"/>
            <w:vAlign w:val="center"/>
          </w:tcPr>
          <w:p w14:paraId="4D7FD3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AE256EE" w14:textId="77777777">
        <w:trPr>
          <w:trHeight w:val="20"/>
          <w:jc w:val="center"/>
        </w:trPr>
        <w:tc>
          <w:tcPr>
            <w:tcW w:w="654" w:type="dxa"/>
            <w:vMerge/>
            <w:vAlign w:val="center"/>
          </w:tcPr>
          <w:p w14:paraId="314AAF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93DC6E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2058B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9BEDA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9CF4B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09C42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5BC97C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F189D1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0E5055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6227B1A" w14:textId="77777777">
        <w:trPr>
          <w:trHeight w:val="20"/>
          <w:jc w:val="center"/>
        </w:trPr>
        <w:tc>
          <w:tcPr>
            <w:tcW w:w="654" w:type="dxa"/>
            <w:vMerge/>
            <w:vAlign w:val="center"/>
          </w:tcPr>
          <w:p w14:paraId="182DBF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E197A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27AA6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64D97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9BDC9E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苯二酚</w:t>
            </w:r>
          </w:p>
        </w:tc>
        <w:tc>
          <w:tcPr>
            <w:tcW w:w="851" w:type="dxa"/>
            <w:vMerge w:val="restart"/>
            <w:vAlign w:val="center"/>
          </w:tcPr>
          <w:p w14:paraId="00F7B6C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A2ACC2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6E5C27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Align w:val="center"/>
          </w:tcPr>
          <w:p w14:paraId="07612DB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FB90809" w14:textId="77777777">
        <w:trPr>
          <w:trHeight w:val="20"/>
          <w:jc w:val="center"/>
        </w:trPr>
        <w:tc>
          <w:tcPr>
            <w:tcW w:w="654" w:type="dxa"/>
            <w:vMerge/>
            <w:vAlign w:val="center"/>
          </w:tcPr>
          <w:p w14:paraId="63D956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3E500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357916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1725B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B2F64C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43ADD0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13DECC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FB1276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w:t>
            </w:r>
          </w:p>
        </w:tc>
        <w:tc>
          <w:tcPr>
            <w:tcW w:w="1061" w:type="dxa"/>
            <w:vAlign w:val="center"/>
          </w:tcPr>
          <w:p w14:paraId="1A4121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C476C94" w14:textId="77777777">
        <w:trPr>
          <w:trHeight w:val="20"/>
          <w:jc w:val="center"/>
        </w:trPr>
        <w:tc>
          <w:tcPr>
            <w:tcW w:w="654" w:type="dxa"/>
            <w:vMerge/>
            <w:vAlign w:val="center"/>
          </w:tcPr>
          <w:p w14:paraId="0876251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77921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D0C85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4634E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0B898A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呋喃酚</w:t>
            </w:r>
          </w:p>
        </w:tc>
        <w:tc>
          <w:tcPr>
            <w:tcW w:w="851" w:type="dxa"/>
            <w:vMerge w:val="restart"/>
            <w:vAlign w:val="center"/>
          </w:tcPr>
          <w:p w14:paraId="14C4607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CB6428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722E17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Align w:val="center"/>
          </w:tcPr>
          <w:p w14:paraId="6030D4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17FCAA2" w14:textId="77777777">
        <w:trPr>
          <w:trHeight w:val="20"/>
          <w:jc w:val="center"/>
        </w:trPr>
        <w:tc>
          <w:tcPr>
            <w:tcW w:w="654" w:type="dxa"/>
            <w:vMerge/>
            <w:vAlign w:val="center"/>
          </w:tcPr>
          <w:p w14:paraId="6B1D3B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B7291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54853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2A51E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39336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19C27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E9B984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22E7C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27</w:t>
            </w:r>
          </w:p>
        </w:tc>
        <w:tc>
          <w:tcPr>
            <w:tcW w:w="1061" w:type="dxa"/>
            <w:vAlign w:val="center"/>
          </w:tcPr>
          <w:p w14:paraId="7C7361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9DF1CC1" w14:textId="77777777">
        <w:trPr>
          <w:trHeight w:val="20"/>
          <w:jc w:val="center"/>
        </w:trPr>
        <w:tc>
          <w:tcPr>
            <w:tcW w:w="654" w:type="dxa"/>
            <w:vMerge/>
            <w:vAlign w:val="center"/>
          </w:tcPr>
          <w:p w14:paraId="4E8DA2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A9E5B3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81E18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59950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5C23CD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丁二烯</w:t>
            </w:r>
          </w:p>
        </w:tc>
        <w:tc>
          <w:tcPr>
            <w:tcW w:w="851" w:type="dxa"/>
            <w:vMerge w:val="restart"/>
            <w:vAlign w:val="center"/>
          </w:tcPr>
          <w:p w14:paraId="37A5969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68E200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56E8C5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23</w:t>
            </w:r>
          </w:p>
        </w:tc>
        <w:tc>
          <w:tcPr>
            <w:tcW w:w="1061" w:type="dxa"/>
            <w:vAlign w:val="center"/>
          </w:tcPr>
          <w:p w14:paraId="2D0AFE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F606AE3" w14:textId="77777777">
        <w:trPr>
          <w:trHeight w:val="20"/>
          <w:jc w:val="center"/>
        </w:trPr>
        <w:tc>
          <w:tcPr>
            <w:tcW w:w="654" w:type="dxa"/>
            <w:vMerge/>
            <w:vAlign w:val="center"/>
          </w:tcPr>
          <w:p w14:paraId="1F5ED6C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4617E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B3583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EF4DB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29FA0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0CB24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C4CDAE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B766F8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58</w:t>
            </w:r>
          </w:p>
        </w:tc>
        <w:tc>
          <w:tcPr>
            <w:tcW w:w="1061" w:type="dxa"/>
            <w:vAlign w:val="center"/>
          </w:tcPr>
          <w:p w14:paraId="69A1CD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09B624C" w14:textId="77777777">
        <w:trPr>
          <w:trHeight w:val="20"/>
          <w:jc w:val="center"/>
        </w:trPr>
        <w:tc>
          <w:tcPr>
            <w:tcW w:w="654" w:type="dxa"/>
            <w:vMerge/>
            <w:vAlign w:val="center"/>
          </w:tcPr>
          <w:p w14:paraId="30F182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C2CE6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1A111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B38F3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2F0EF9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丙烯腈</w:t>
            </w:r>
          </w:p>
        </w:tc>
        <w:tc>
          <w:tcPr>
            <w:tcW w:w="851" w:type="dxa"/>
            <w:vMerge w:val="restart"/>
            <w:vAlign w:val="center"/>
          </w:tcPr>
          <w:p w14:paraId="4023EFB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DB0D98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49544B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5.8</w:t>
            </w:r>
          </w:p>
        </w:tc>
        <w:tc>
          <w:tcPr>
            <w:tcW w:w="1061" w:type="dxa"/>
            <w:vAlign w:val="center"/>
          </w:tcPr>
          <w:p w14:paraId="2D7AF1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E7992F0" w14:textId="77777777">
        <w:trPr>
          <w:trHeight w:val="20"/>
          <w:jc w:val="center"/>
        </w:trPr>
        <w:tc>
          <w:tcPr>
            <w:tcW w:w="654" w:type="dxa"/>
            <w:vMerge/>
            <w:vAlign w:val="center"/>
          </w:tcPr>
          <w:p w14:paraId="4416DE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C53FC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D1B6D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0422A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574588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B7401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C57BA1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C8BC54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8.2</w:t>
            </w:r>
          </w:p>
        </w:tc>
        <w:tc>
          <w:tcPr>
            <w:tcW w:w="1061" w:type="dxa"/>
            <w:vAlign w:val="center"/>
          </w:tcPr>
          <w:p w14:paraId="591BE6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40C6D40" w14:textId="77777777">
        <w:trPr>
          <w:trHeight w:val="20"/>
          <w:jc w:val="center"/>
        </w:trPr>
        <w:tc>
          <w:tcPr>
            <w:tcW w:w="654" w:type="dxa"/>
            <w:vMerge/>
            <w:vAlign w:val="center"/>
          </w:tcPr>
          <w:p w14:paraId="3906D3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5FC59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D0264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FE037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7BD045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甲基丙烯酸甲酯</w:t>
            </w:r>
          </w:p>
        </w:tc>
        <w:tc>
          <w:tcPr>
            <w:tcW w:w="851" w:type="dxa"/>
            <w:vMerge w:val="restart"/>
            <w:vAlign w:val="center"/>
          </w:tcPr>
          <w:p w14:paraId="795D0A5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163CD4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CC6226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3.7</w:t>
            </w:r>
          </w:p>
        </w:tc>
        <w:tc>
          <w:tcPr>
            <w:tcW w:w="1061" w:type="dxa"/>
            <w:vAlign w:val="center"/>
          </w:tcPr>
          <w:p w14:paraId="0823E4C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F08813D" w14:textId="77777777">
        <w:trPr>
          <w:trHeight w:val="20"/>
          <w:jc w:val="center"/>
        </w:trPr>
        <w:tc>
          <w:tcPr>
            <w:tcW w:w="654" w:type="dxa"/>
            <w:vMerge/>
            <w:vAlign w:val="center"/>
          </w:tcPr>
          <w:p w14:paraId="4BC80A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44C05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36D59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50297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F79B0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A6404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A12F59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463D4C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12.8</w:t>
            </w:r>
          </w:p>
        </w:tc>
        <w:tc>
          <w:tcPr>
            <w:tcW w:w="1061" w:type="dxa"/>
            <w:vAlign w:val="center"/>
          </w:tcPr>
          <w:p w14:paraId="54E5CD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6676D67" w14:textId="77777777">
        <w:trPr>
          <w:trHeight w:val="20"/>
          <w:jc w:val="center"/>
        </w:trPr>
        <w:tc>
          <w:tcPr>
            <w:tcW w:w="654" w:type="dxa"/>
            <w:vMerge/>
            <w:vAlign w:val="center"/>
          </w:tcPr>
          <w:p w14:paraId="5452B2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38F86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436E5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90564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EED485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环氧乙烷</w:t>
            </w:r>
          </w:p>
        </w:tc>
        <w:tc>
          <w:tcPr>
            <w:tcW w:w="851" w:type="dxa"/>
            <w:vMerge w:val="restart"/>
            <w:vAlign w:val="center"/>
          </w:tcPr>
          <w:p w14:paraId="0FFCC9D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FD6D75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0115B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3.7</w:t>
            </w:r>
          </w:p>
        </w:tc>
        <w:tc>
          <w:tcPr>
            <w:tcW w:w="1061" w:type="dxa"/>
            <w:vAlign w:val="center"/>
          </w:tcPr>
          <w:p w14:paraId="54E313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6E35F1F" w14:textId="77777777">
        <w:trPr>
          <w:trHeight w:val="20"/>
          <w:jc w:val="center"/>
        </w:trPr>
        <w:tc>
          <w:tcPr>
            <w:tcW w:w="654" w:type="dxa"/>
            <w:vMerge/>
            <w:vAlign w:val="center"/>
          </w:tcPr>
          <w:p w14:paraId="68DCBD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75A8F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8376A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0FD13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7D68A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C9BB8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CEFC4F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5647BF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5.3</w:t>
            </w:r>
          </w:p>
        </w:tc>
        <w:tc>
          <w:tcPr>
            <w:tcW w:w="1061" w:type="dxa"/>
            <w:vAlign w:val="center"/>
          </w:tcPr>
          <w:p w14:paraId="4AF4A8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A837EF4" w14:textId="77777777">
        <w:trPr>
          <w:trHeight w:val="20"/>
          <w:jc w:val="center"/>
        </w:trPr>
        <w:tc>
          <w:tcPr>
            <w:tcW w:w="654" w:type="dxa"/>
            <w:vMerge/>
            <w:vAlign w:val="center"/>
          </w:tcPr>
          <w:p w14:paraId="7BC4ED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CCF55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8FF67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9397D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D999B5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四氟乙烯</w:t>
            </w:r>
          </w:p>
        </w:tc>
        <w:tc>
          <w:tcPr>
            <w:tcW w:w="851" w:type="dxa"/>
            <w:vMerge w:val="restart"/>
            <w:vAlign w:val="center"/>
          </w:tcPr>
          <w:p w14:paraId="08E9571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ABEB1D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0B996E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w:t>
            </w:r>
          </w:p>
        </w:tc>
        <w:tc>
          <w:tcPr>
            <w:tcW w:w="1061" w:type="dxa"/>
            <w:vAlign w:val="center"/>
          </w:tcPr>
          <w:p w14:paraId="6ADF7B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2490858" w14:textId="77777777">
        <w:trPr>
          <w:trHeight w:val="20"/>
          <w:jc w:val="center"/>
        </w:trPr>
        <w:tc>
          <w:tcPr>
            <w:tcW w:w="654" w:type="dxa"/>
            <w:vMerge/>
            <w:vAlign w:val="center"/>
          </w:tcPr>
          <w:p w14:paraId="41AA0D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3C5ED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B3130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90D66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21A49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593CF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27A6B5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D7548C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Align w:val="center"/>
          </w:tcPr>
          <w:p w14:paraId="277659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52A089D" w14:textId="77777777">
        <w:trPr>
          <w:trHeight w:val="20"/>
          <w:jc w:val="center"/>
        </w:trPr>
        <w:tc>
          <w:tcPr>
            <w:tcW w:w="654" w:type="dxa"/>
            <w:vMerge/>
            <w:vAlign w:val="center"/>
          </w:tcPr>
          <w:p w14:paraId="46D1D3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AA7586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0F662C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738F2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EC62E0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环已酮</w:t>
            </w:r>
          </w:p>
        </w:tc>
        <w:tc>
          <w:tcPr>
            <w:tcW w:w="851" w:type="dxa"/>
            <w:vMerge w:val="restart"/>
            <w:vAlign w:val="center"/>
          </w:tcPr>
          <w:p w14:paraId="03E1C7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7A2399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5880ED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Align w:val="center"/>
          </w:tcPr>
          <w:p w14:paraId="7FAE1A0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D4B1BF3" w14:textId="77777777">
        <w:trPr>
          <w:trHeight w:val="20"/>
          <w:jc w:val="center"/>
        </w:trPr>
        <w:tc>
          <w:tcPr>
            <w:tcW w:w="654" w:type="dxa"/>
            <w:vMerge/>
            <w:vAlign w:val="center"/>
          </w:tcPr>
          <w:p w14:paraId="489949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B990A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935CC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FEBE8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84E4B0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EA1F80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6B426B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83EFB7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Align w:val="center"/>
          </w:tcPr>
          <w:p w14:paraId="434230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AF710C3" w14:textId="77777777">
        <w:trPr>
          <w:trHeight w:val="20"/>
          <w:jc w:val="center"/>
        </w:trPr>
        <w:tc>
          <w:tcPr>
            <w:tcW w:w="654" w:type="dxa"/>
            <w:vMerge/>
            <w:vAlign w:val="center"/>
          </w:tcPr>
          <w:p w14:paraId="257C32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8B340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FD143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A0F40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5634020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醋酸</w:t>
            </w:r>
          </w:p>
        </w:tc>
        <w:tc>
          <w:tcPr>
            <w:tcW w:w="851" w:type="dxa"/>
            <w:vMerge w:val="restart"/>
            <w:vAlign w:val="center"/>
          </w:tcPr>
          <w:p w14:paraId="243FBA0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BD0DB2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673AED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2F0697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69DCC7C" w14:textId="77777777">
        <w:trPr>
          <w:trHeight w:val="20"/>
          <w:jc w:val="center"/>
        </w:trPr>
        <w:tc>
          <w:tcPr>
            <w:tcW w:w="654" w:type="dxa"/>
            <w:vMerge/>
            <w:vAlign w:val="center"/>
          </w:tcPr>
          <w:p w14:paraId="634AD50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8DBD6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4BDB5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CE494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812439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FB807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1F8CF0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129F19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212514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40C9903" w14:textId="77777777">
        <w:trPr>
          <w:trHeight w:val="20"/>
          <w:jc w:val="center"/>
        </w:trPr>
        <w:tc>
          <w:tcPr>
            <w:tcW w:w="654" w:type="dxa"/>
            <w:vMerge/>
            <w:vAlign w:val="center"/>
          </w:tcPr>
          <w:p w14:paraId="0EBA69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08110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2729A1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18EC10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C8FB40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邻苯二甲酸酐</w:t>
            </w:r>
          </w:p>
        </w:tc>
        <w:tc>
          <w:tcPr>
            <w:tcW w:w="851" w:type="dxa"/>
            <w:vMerge w:val="restart"/>
            <w:vAlign w:val="center"/>
          </w:tcPr>
          <w:p w14:paraId="5FFA813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83C84A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4BAF5A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vAlign w:val="center"/>
          </w:tcPr>
          <w:p w14:paraId="036EFDD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7231C8F" w14:textId="77777777">
        <w:trPr>
          <w:trHeight w:val="20"/>
          <w:jc w:val="center"/>
        </w:trPr>
        <w:tc>
          <w:tcPr>
            <w:tcW w:w="654" w:type="dxa"/>
            <w:vMerge/>
            <w:vAlign w:val="center"/>
          </w:tcPr>
          <w:p w14:paraId="0256F0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C599F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553B9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7F913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980E0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038FC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5342EE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DF8235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Align w:val="center"/>
          </w:tcPr>
          <w:p w14:paraId="1370BD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4E22463" w14:textId="77777777">
        <w:trPr>
          <w:trHeight w:val="20"/>
          <w:jc w:val="center"/>
        </w:trPr>
        <w:tc>
          <w:tcPr>
            <w:tcW w:w="654" w:type="dxa"/>
            <w:vMerge/>
            <w:vAlign w:val="center"/>
          </w:tcPr>
          <w:p w14:paraId="490B8F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B81EE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2AFFC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474F8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67805A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苯乙烯</w:t>
            </w:r>
          </w:p>
        </w:tc>
        <w:tc>
          <w:tcPr>
            <w:tcW w:w="851" w:type="dxa"/>
            <w:vMerge w:val="restart"/>
            <w:vAlign w:val="center"/>
          </w:tcPr>
          <w:p w14:paraId="657E26C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3A22F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0053CD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w:t>
            </w:r>
          </w:p>
        </w:tc>
        <w:tc>
          <w:tcPr>
            <w:tcW w:w="1061" w:type="dxa"/>
            <w:vAlign w:val="center"/>
          </w:tcPr>
          <w:p w14:paraId="13FB90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D6C672F" w14:textId="77777777">
        <w:trPr>
          <w:trHeight w:val="20"/>
          <w:jc w:val="center"/>
        </w:trPr>
        <w:tc>
          <w:tcPr>
            <w:tcW w:w="654" w:type="dxa"/>
            <w:vMerge/>
            <w:vAlign w:val="center"/>
          </w:tcPr>
          <w:p w14:paraId="629AA6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1FE19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C274B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A98C0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110782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FDE3D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BF5757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2A8B64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w:t>
            </w:r>
          </w:p>
        </w:tc>
        <w:tc>
          <w:tcPr>
            <w:tcW w:w="1061" w:type="dxa"/>
            <w:vAlign w:val="center"/>
          </w:tcPr>
          <w:p w14:paraId="3D652C9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ED50298" w14:textId="77777777">
        <w:trPr>
          <w:trHeight w:val="20"/>
          <w:jc w:val="center"/>
        </w:trPr>
        <w:tc>
          <w:tcPr>
            <w:tcW w:w="654" w:type="dxa"/>
            <w:vMerge/>
            <w:vAlign w:val="center"/>
          </w:tcPr>
          <w:p w14:paraId="72BF571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17D89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380AA30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2619</w:t>
            </w:r>
          </w:p>
        </w:tc>
        <w:tc>
          <w:tcPr>
            <w:tcW w:w="1117" w:type="dxa"/>
            <w:vMerge w:val="restart"/>
            <w:vAlign w:val="center"/>
          </w:tcPr>
          <w:p w14:paraId="0B1DF86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其他基础化学原料制造</w:t>
            </w:r>
          </w:p>
        </w:tc>
        <w:tc>
          <w:tcPr>
            <w:tcW w:w="1275" w:type="dxa"/>
            <w:vMerge w:val="restart"/>
            <w:vAlign w:val="center"/>
          </w:tcPr>
          <w:p w14:paraId="17CF304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赖氨酸盐酸盐</w:t>
            </w:r>
          </w:p>
        </w:tc>
        <w:tc>
          <w:tcPr>
            <w:tcW w:w="851" w:type="dxa"/>
            <w:vMerge w:val="restart"/>
            <w:vAlign w:val="center"/>
          </w:tcPr>
          <w:p w14:paraId="027B073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4D11F3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5A6CD4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Align w:val="center"/>
          </w:tcPr>
          <w:p w14:paraId="0B1E27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CBD49F7" w14:textId="77777777">
        <w:trPr>
          <w:trHeight w:val="20"/>
          <w:jc w:val="center"/>
        </w:trPr>
        <w:tc>
          <w:tcPr>
            <w:tcW w:w="654" w:type="dxa"/>
            <w:vMerge/>
            <w:vAlign w:val="center"/>
          </w:tcPr>
          <w:p w14:paraId="6CD13F1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26EF0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507D5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896BF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A2F4C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38B1A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A73DA5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98BFF1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7AC6EE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1464C84" w14:textId="77777777">
        <w:trPr>
          <w:trHeight w:val="20"/>
          <w:jc w:val="center"/>
        </w:trPr>
        <w:tc>
          <w:tcPr>
            <w:tcW w:w="654" w:type="dxa"/>
            <w:vMerge/>
            <w:vAlign w:val="center"/>
          </w:tcPr>
          <w:p w14:paraId="44CB5A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85ADA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0840F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54C62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E6DAA0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02134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4DF37D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26D5DC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19</w:t>
            </w:r>
          </w:p>
        </w:tc>
        <w:tc>
          <w:tcPr>
            <w:tcW w:w="1061" w:type="dxa"/>
            <w:vAlign w:val="center"/>
          </w:tcPr>
          <w:p w14:paraId="78B2DF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3A2E56A" w14:textId="77777777">
        <w:trPr>
          <w:trHeight w:val="20"/>
          <w:jc w:val="center"/>
        </w:trPr>
        <w:tc>
          <w:tcPr>
            <w:tcW w:w="654" w:type="dxa"/>
            <w:vMerge/>
            <w:vAlign w:val="center"/>
          </w:tcPr>
          <w:p w14:paraId="00F212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1B631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593132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65378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B34F24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赖氨酸硫酸盐</w:t>
            </w:r>
          </w:p>
        </w:tc>
        <w:tc>
          <w:tcPr>
            <w:tcW w:w="851" w:type="dxa"/>
            <w:vMerge w:val="restart"/>
            <w:vAlign w:val="center"/>
          </w:tcPr>
          <w:p w14:paraId="593EF7D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FB6C47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19C603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672363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0B62A7C" w14:textId="77777777">
        <w:trPr>
          <w:trHeight w:val="20"/>
          <w:jc w:val="center"/>
        </w:trPr>
        <w:tc>
          <w:tcPr>
            <w:tcW w:w="654" w:type="dxa"/>
            <w:vMerge/>
            <w:vAlign w:val="center"/>
          </w:tcPr>
          <w:p w14:paraId="2B47F90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329ACD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0D823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EDE45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02F38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E8429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F4B045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BF2FB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739A47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BFF5B29" w14:textId="77777777">
        <w:trPr>
          <w:trHeight w:val="20"/>
          <w:jc w:val="center"/>
        </w:trPr>
        <w:tc>
          <w:tcPr>
            <w:tcW w:w="654" w:type="dxa"/>
            <w:vMerge/>
            <w:vAlign w:val="center"/>
          </w:tcPr>
          <w:p w14:paraId="67888C0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C7085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3C88F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030B0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6F52C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6B897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2ABCA4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37C124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Align w:val="center"/>
          </w:tcPr>
          <w:p w14:paraId="29D644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699EACD" w14:textId="77777777">
        <w:trPr>
          <w:trHeight w:val="20"/>
          <w:jc w:val="center"/>
        </w:trPr>
        <w:tc>
          <w:tcPr>
            <w:tcW w:w="654" w:type="dxa"/>
            <w:vMerge/>
            <w:vAlign w:val="center"/>
          </w:tcPr>
          <w:p w14:paraId="2E58F2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568C5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F69A2B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294E7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358123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氢气</w:t>
            </w:r>
          </w:p>
        </w:tc>
        <w:tc>
          <w:tcPr>
            <w:tcW w:w="851" w:type="dxa"/>
            <w:vMerge w:val="restart"/>
            <w:vAlign w:val="center"/>
          </w:tcPr>
          <w:p w14:paraId="3643E8A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640A82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97FD26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0.6</w:t>
            </w:r>
          </w:p>
        </w:tc>
        <w:tc>
          <w:tcPr>
            <w:tcW w:w="1061" w:type="dxa"/>
            <w:vAlign w:val="center"/>
          </w:tcPr>
          <w:p w14:paraId="17B8C6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3044405" w14:textId="77777777">
        <w:trPr>
          <w:trHeight w:val="20"/>
          <w:jc w:val="center"/>
        </w:trPr>
        <w:tc>
          <w:tcPr>
            <w:tcW w:w="654" w:type="dxa"/>
            <w:vMerge/>
            <w:vAlign w:val="center"/>
          </w:tcPr>
          <w:p w14:paraId="79D18F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7843A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6C9D4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7E764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3108C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CE1CB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D56E24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933CDC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036B36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D1FB4E9" w14:textId="77777777">
        <w:trPr>
          <w:trHeight w:val="20"/>
          <w:jc w:val="center"/>
        </w:trPr>
        <w:tc>
          <w:tcPr>
            <w:tcW w:w="654" w:type="dxa"/>
            <w:vMerge/>
            <w:vAlign w:val="center"/>
          </w:tcPr>
          <w:p w14:paraId="15B244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2F587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06543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7D526D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73EDAF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氧气</w:t>
            </w:r>
          </w:p>
        </w:tc>
        <w:tc>
          <w:tcPr>
            <w:tcW w:w="851" w:type="dxa"/>
            <w:vMerge w:val="restart"/>
            <w:vAlign w:val="center"/>
          </w:tcPr>
          <w:p w14:paraId="31633B0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w:t>
            </w:r>
            <w:r>
              <w:rPr>
                <w:rFonts w:ascii="Times New Roman" w:eastAsiaTheme="majorEastAsia" w:hAnsi="Times New Roman" w:cs="Times New Roman"/>
                <w:color w:val="000000"/>
                <w:kern w:val="0"/>
                <w:szCs w:val="21"/>
              </w:rPr>
              <w:t>m³</w:t>
            </w:r>
          </w:p>
        </w:tc>
        <w:tc>
          <w:tcPr>
            <w:tcW w:w="1134" w:type="dxa"/>
            <w:vAlign w:val="center"/>
          </w:tcPr>
          <w:p w14:paraId="46DC5AB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E90791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57824F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8F3D96D" w14:textId="77777777">
        <w:trPr>
          <w:trHeight w:val="20"/>
          <w:jc w:val="center"/>
        </w:trPr>
        <w:tc>
          <w:tcPr>
            <w:tcW w:w="654" w:type="dxa"/>
            <w:vMerge/>
            <w:vAlign w:val="center"/>
          </w:tcPr>
          <w:p w14:paraId="046C2C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50387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36249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CB561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57CE2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311EB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17C057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DEA9E0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w:t>
            </w:r>
          </w:p>
        </w:tc>
        <w:tc>
          <w:tcPr>
            <w:tcW w:w="1061" w:type="dxa"/>
            <w:vAlign w:val="center"/>
          </w:tcPr>
          <w:p w14:paraId="2CBDD0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F267806" w14:textId="77777777">
        <w:trPr>
          <w:trHeight w:val="20"/>
          <w:jc w:val="center"/>
        </w:trPr>
        <w:tc>
          <w:tcPr>
            <w:tcW w:w="654" w:type="dxa"/>
            <w:vMerge/>
            <w:vAlign w:val="center"/>
          </w:tcPr>
          <w:p w14:paraId="0DE8DC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96B72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A1EE8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ED016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FFCF3F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液氯</w:t>
            </w:r>
          </w:p>
        </w:tc>
        <w:tc>
          <w:tcPr>
            <w:tcW w:w="851" w:type="dxa"/>
            <w:vMerge w:val="restart"/>
            <w:vAlign w:val="center"/>
          </w:tcPr>
          <w:p w14:paraId="36270F3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37E657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307C64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Align w:val="center"/>
          </w:tcPr>
          <w:p w14:paraId="0C4E33D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40298B4" w14:textId="77777777">
        <w:trPr>
          <w:trHeight w:val="20"/>
          <w:jc w:val="center"/>
        </w:trPr>
        <w:tc>
          <w:tcPr>
            <w:tcW w:w="654" w:type="dxa"/>
            <w:vMerge/>
            <w:vAlign w:val="center"/>
          </w:tcPr>
          <w:p w14:paraId="71D740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9C952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B6E3A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EC86B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9C8E7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B6D94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5E9770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8877CF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40D2DA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D2EAA2A" w14:textId="77777777">
        <w:trPr>
          <w:trHeight w:val="20"/>
          <w:jc w:val="center"/>
        </w:trPr>
        <w:tc>
          <w:tcPr>
            <w:tcW w:w="654" w:type="dxa"/>
            <w:vMerge w:val="restart"/>
            <w:vAlign w:val="center"/>
          </w:tcPr>
          <w:p w14:paraId="22A915A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261</w:t>
            </w:r>
          </w:p>
        </w:tc>
        <w:tc>
          <w:tcPr>
            <w:tcW w:w="894" w:type="dxa"/>
            <w:vMerge w:val="restart"/>
            <w:vAlign w:val="center"/>
          </w:tcPr>
          <w:p w14:paraId="4BB0364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基础化学原料制造</w:t>
            </w:r>
          </w:p>
        </w:tc>
        <w:tc>
          <w:tcPr>
            <w:tcW w:w="704" w:type="dxa"/>
            <w:vMerge w:val="restart"/>
            <w:vAlign w:val="center"/>
          </w:tcPr>
          <w:p w14:paraId="421F2BB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2619</w:t>
            </w:r>
          </w:p>
        </w:tc>
        <w:tc>
          <w:tcPr>
            <w:tcW w:w="1117" w:type="dxa"/>
            <w:vMerge w:val="restart"/>
            <w:vAlign w:val="center"/>
          </w:tcPr>
          <w:p w14:paraId="40DDEBB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其他基础化学原料制造</w:t>
            </w:r>
          </w:p>
        </w:tc>
        <w:tc>
          <w:tcPr>
            <w:tcW w:w="1275" w:type="dxa"/>
            <w:vMerge w:val="restart"/>
            <w:vAlign w:val="center"/>
          </w:tcPr>
          <w:p w14:paraId="1CA8C79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过氧化氢</w:t>
            </w:r>
          </w:p>
        </w:tc>
        <w:tc>
          <w:tcPr>
            <w:tcW w:w="851" w:type="dxa"/>
            <w:vMerge w:val="restart"/>
            <w:vAlign w:val="center"/>
          </w:tcPr>
          <w:p w14:paraId="11FCB15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62CEC4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471B2D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w:t>
            </w:r>
          </w:p>
        </w:tc>
        <w:tc>
          <w:tcPr>
            <w:tcW w:w="1061" w:type="dxa"/>
            <w:vAlign w:val="center"/>
          </w:tcPr>
          <w:p w14:paraId="38E7BC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F3A6AA0" w14:textId="77777777">
        <w:trPr>
          <w:trHeight w:val="20"/>
          <w:jc w:val="center"/>
        </w:trPr>
        <w:tc>
          <w:tcPr>
            <w:tcW w:w="654" w:type="dxa"/>
            <w:vMerge/>
            <w:vAlign w:val="center"/>
          </w:tcPr>
          <w:p w14:paraId="7242D3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8C5BC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4F026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C08A2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25C3D2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7A368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2E8D95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9E7832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Align w:val="center"/>
          </w:tcPr>
          <w:p w14:paraId="219E41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B3D3C73" w14:textId="77777777">
        <w:trPr>
          <w:trHeight w:val="20"/>
          <w:jc w:val="center"/>
        </w:trPr>
        <w:tc>
          <w:tcPr>
            <w:tcW w:w="654" w:type="dxa"/>
            <w:vMerge/>
            <w:vAlign w:val="center"/>
          </w:tcPr>
          <w:p w14:paraId="0F195A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AAA6E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76D64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AB40D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86AA9C1"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聚醚多</w:t>
            </w:r>
          </w:p>
          <w:p w14:paraId="7EFF173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元醇</w:t>
            </w:r>
          </w:p>
        </w:tc>
        <w:tc>
          <w:tcPr>
            <w:tcW w:w="851" w:type="dxa"/>
            <w:vMerge w:val="restart"/>
            <w:vAlign w:val="center"/>
          </w:tcPr>
          <w:p w14:paraId="1B2BA65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498A14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E702CE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w:t>
            </w:r>
          </w:p>
        </w:tc>
        <w:tc>
          <w:tcPr>
            <w:tcW w:w="1061" w:type="dxa"/>
            <w:vAlign w:val="center"/>
          </w:tcPr>
          <w:p w14:paraId="5077B3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4DBBBF8" w14:textId="77777777">
        <w:trPr>
          <w:trHeight w:val="20"/>
          <w:jc w:val="center"/>
        </w:trPr>
        <w:tc>
          <w:tcPr>
            <w:tcW w:w="654" w:type="dxa"/>
            <w:vMerge/>
            <w:vAlign w:val="center"/>
          </w:tcPr>
          <w:p w14:paraId="1744BC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3043BF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47D01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AC04F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EB77A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FDFC0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5E8A46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8F6C15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Align w:val="center"/>
          </w:tcPr>
          <w:p w14:paraId="3D6488A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3AE34B2" w14:textId="77777777">
        <w:trPr>
          <w:trHeight w:val="20"/>
          <w:jc w:val="center"/>
        </w:trPr>
        <w:tc>
          <w:tcPr>
            <w:tcW w:w="654" w:type="dxa"/>
            <w:vMerge/>
            <w:vAlign w:val="center"/>
          </w:tcPr>
          <w:p w14:paraId="0CC70D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B61DE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49FFE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8F73A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F8A4C2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甲醛</w:t>
            </w:r>
          </w:p>
        </w:tc>
        <w:tc>
          <w:tcPr>
            <w:tcW w:w="851" w:type="dxa"/>
            <w:vMerge w:val="restart"/>
            <w:vAlign w:val="center"/>
          </w:tcPr>
          <w:p w14:paraId="47996AF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3A9289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B8654A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0.7</w:t>
            </w:r>
          </w:p>
        </w:tc>
        <w:tc>
          <w:tcPr>
            <w:tcW w:w="1061" w:type="dxa"/>
            <w:vAlign w:val="center"/>
          </w:tcPr>
          <w:p w14:paraId="1B69C4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56200BB" w14:textId="77777777">
        <w:trPr>
          <w:trHeight w:val="20"/>
          <w:jc w:val="center"/>
        </w:trPr>
        <w:tc>
          <w:tcPr>
            <w:tcW w:w="654" w:type="dxa"/>
            <w:vMerge/>
            <w:vAlign w:val="center"/>
          </w:tcPr>
          <w:p w14:paraId="0D2871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3A73BB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1AB5C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6021C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A00728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E372A2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5598E2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7AE986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Align w:val="center"/>
          </w:tcPr>
          <w:p w14:paraId="601875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B25154A" w14:textId="77777777">
        <w:trPr>
          <w:trHeight w:val="20"/>
          <w:jc w:val="center"/>
        </w:trPr>
        <w:tc>
          <w:tcPr>
            <w:tcW w:w="654" w:type="dxa"/>
            <w:vMerge/>
            <w:vAlign w:val="center"/>
          </w:tcPr>
          <w:p w14:paraId="3BC2D85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CF2ED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E8A7A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17D46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E025FD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液氮</w:t>
            </w:r>
          </w:p>
        </w:tc>
        <w:tc>
          <w:tcPr>
            <w:tcW w:w="851" w:type="dxa"/>
            <w:vMerge w:val="restart"/>
            <w:vAlign w:val="center"/>
          </w:tcPr>
          <w:p w14:paraId="2C22A79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883734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5EAC34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w:t>
            </w:r>
          </w:p>
        </w:tc>
        <w:tc>
          <w:tcPr>
            <w:tcW w:w="1061" w:type="dxa"/>
            <w:vAlign w:val="center"/>
          </w:tcPr>
          <w:p w14:paraId="4A51B1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E039921" w14:textId="77777777">
        <w:trPr>
          <w:trHeight w:val="20"/>
          <w:jc w:val="center"/>
        </w:trPr>
        <w:tc>
          <w:tcPr>
            <w:tcW w:w="654" w:type="dxa"/>
            <w:vMerge/>
            <w:vAlign w:val="center"/>
          </w:tcPr>
          <w:p w14:paraId="18AE99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D414A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CD626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E9DE11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9D15C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FDFA4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1BBE33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008CBA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Align w:val="center"/>
          </w:tcPr>
          <w:p w14:paraId="1C79F6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E7B5941" w14:textId="77777777">
        <w:trPr>
          <w:trHeight w:val="20"/>
          <w:jc w:val="center"/>
        </w:trPr>
        <w:tc>
          <w:tcPr>
            <w:tcW w:w="654" w:type="dxa"/>
            <w:vMerge w:val="restart"/>
            <w:vAlign w:val="center"/>
          </w:tcPr>
          <w:p w14:paraId="3B163A1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262</w:t>
            </w:r>
          </w:p>
        </w:tc>
        <w:tc>
          <w:tcPr>
            <w:tcW w:w="894" w:type="dxa"/>
            <w:vMerge w:val="restart"/>
            <w:vAlign w:val="center"/>
          </w:tcPr>
          <w:p w14:paraId="5EBF598C"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肥料</w:t>
            </w:r>
          </w:p>
          <w:p w14:paraId="6DDB3DD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704" w:type="dxa"/>
            <w:vMerge w:val="restart"/>
            <w:vAlign w:val="center"/>
          </w:tcPr>
          <w:p w14:paraId="0EE0C6E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2621</w:t>
            </w:r>
          </w:p>
        </w:tc>
        <w:tc>
          <w:tcPr>
            <w:tcW w:w="1117" w:type="dxa"/>
            <w:vMerge w:val="restart"/>
            <w:vAlign w:val="center"/>
          </w:tcPr>
          <w:p w14:paraId="603BB61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氮肥制造</w:t>
            </w:r>
          </w:p>
        </w:tc>
        <w:tc>
          <w:tcPr>
            <w:tcW w:w="1275" w:type="dxa"/>
            <w:vMerge w:val="restart"/>
            <w:vAlign w:val="center"/>
          </w:tcPr>
          <w:p w14:paraId="6DC50A8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合成氨</w:t>
            </w:r>
          </w:p>
        </w:tc>
        <w:tc>
          <w:tcPr>
            <w:tcW w:w="851" w:type="dxa"/>
            <w:vMerge w:val="restart"/>
            <w:vAlign w:val="center"/>
          </w:tcPr>
          <w:p w14:paraId="3B3116F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54BA1D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18C2B8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w:t>
            </w:r>
          </w:p>
        </w:tc>
        <w:tc>
          <w:tcPr>
            <w:tcW w:w="1061" w:type="dxa"/>
            <w:vMerge w:val="restart"/>
            <w:vAlign w:val="center"/>
          </w:tcPr>
          <w:p w14:paraId="196E3734"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原料为天然气。以焦炉气为原料按本定额指标</w:t>
            </w:r>
          </w:p>
          <w:p w14:paraId="34488DF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执行</w:t>
            </w:r>
          </w:p>
        </w:tc>
      </w:tr>
      <w:tr w:rsidR="00D12A2E" w14:paraId="76E912A4" w14:textId="77777777">
        <w:trPr>
          <w:trHeight w:val="20"/>
          <w:jc w:val="center"/>
        </w:trPr>
        <w:tc>
          <w:tcPr>
            <w:tcW w:w="654" w:type="dxa"/>
            <w:vMerge/>
            <w:vAlign w:val="center"/>
          </w:tcPr>
          <w:p w14:paraId="3D1BFD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5DD32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1DB90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F5338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6A96C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CB9B9C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C17E35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B79BD0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7.5</w:t>
            </w:r>
          </w:p>
        </w:tc>
        <w:tc>
          <w:tcPr>
            <w:tcW w:w="1061" w:type="dxa"/>
            <w:vMerge/>
            <w:vAlign w:val="center"/>
          </w:tcPr>
          <w:p w14:paraId="08566E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2402655" w14:textId="77777777">
        <w:trPr>
          <w:trHeight w:val="20"/>
          <w:jc w:val="center"/>
        </w:trPr>
        <w:tc>
          <w:tcPr>
            <w:tcW w:w="654" w:type="dxa"/>
            <w:vMerge/>
            <w:vAlign w:val="center"/>
          </w:tcPr>
          <w:p w14:paraId="667D1A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86AF9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AEAB9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9DDCB2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CC7DB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A4A32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B92998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218C1D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Merge/>
            <w:vAlign w:val="center"/>
          </w:tcPr>
          <w:p w14:paraId="5AD1EB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008F898" w14:textId="77777777">
        <w:trPr>
          <w:trHeight w:val="20"/>
          <w:jc w:val="center"/>
        </w:trPr>
        <w:tc>
          <w:tcPr>
            <w:tcW w:w="654" w:type="dxa"/>
            <w:vMerge/>
            <w:vAlign w:val="center"/>
          </w:tcPr>
          <w:p w14:paraId="320B5D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91E244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462D5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E9D70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900C21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D225E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A95B09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BA36F3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w:t>
            </w:r>
          </w:p>
        </w:tc>
        <w:tc>
          <w:tcPr>
            <w:tcW w:w="1061" w:type="dxa"/>
            <w:vMerge w:val="restart"/>
            <w:vAlign w:val="center"/>
          </w:tcPr>
          <w:p w14:paraId="37EF325B"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原料为无烟块煤（型煤）。以焦炭、兰炭为原料采用固定层常压气化技术按本定额指标</w:t>
            </w:r>
          </w:p>
          <w:p w14:paraId="6E6B939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执行</w:t>
            </w:r>
          </w:p>
        </w:tc>
      </w:tr>
      <w:tr w:rsidR="00D12A2E" w14:paraId="509E30D0" w14:textId="77777777">
        <w:trPr>
          <w:trHeight w:val="20"/>
          <w:jc w:val="center"/>
        </w:trPr>
        <w:tc>
          <w:tcPr>
            <w:tcW w:w="654" w:type="dxa"/>
            <w:vMerge/>
            <w:vAlign w:val="center"/>
          </w:tcPr>
          <w:p w14:paraId="6335AD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D5459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8050D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4DAF21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E858C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47992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6E7333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EA5505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7.5</w:t>
            </w:r>
          </w:p>
        </w:tc>
        <w:tc>
          <w:tcPr>
            <w:tcW w:w="1061" w:type="dxa"/>
            <w:vMerge/>
            <w:vAlign w:val="center"/>
          </w:tcPr>
          <w:p w14:paraId="57075D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7A01418" w14:textId="77777777">
        <w:trPr>
          <w:trHeight w:val="20"/>
          <w:jc w:val="center"/>
        </w:trPr>
        <w:tc>
          <w:tcPr>
            <w:tcW w:w="654" w:type="dxa"/>
            <w:vMerge/>
            <w:vAlign w:val="center"/>
          </w:tcPr>
          <w:p w14:paraId="5FC375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88FE1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2BEAA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7B230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9E97C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D57FD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3A7DA4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96DA29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w:t>
            </w:r>
          </w:p>
        </w:tc>
        <w:tc>
          <w:tcPr>
            <w:tcW w:w="1061" w:type="dxa"/>
            <w:vMerge/>
            <w:vAlign w:val="center"/>
          </w:tcPr>
          <w:p w14:paraId="0E0382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AA4E43A" w14:textId="77777777">
        <w:trPr>
          <w:trHeight w:val="20"/>
          <w:jc w:val="center"/>
        </w:trPr>
        <w:tc>
          <w:tcPr>
            <w:tcW w:w="654" w:type="dxa"/>
            <w:vMerge/>
            <w:vAlign w:val="center"/>
          </w:tcPr>
          <w:p w14:paraId="132FB6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8787DC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17D0C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54C34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77B0B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664B8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1064C2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9A37B1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w:t>
            </w:r>
          </w:p>
        </w:tc>
        <w:tc>
          <w:tcPr>
            <w:tcW w:w="1061" w:type="dxa"/>
            <w:vMerge w:val="restart"/>
            <w:vAlign w:val="center"/>
          </w:tcPr>
          <w:p w14:paraId="5FB5C07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原料为烟煤。以无烟粉煤、碎煤、块煤为原料采用加压纯氧连续企划技术按本定额指标执行</w:t>
            </w:r>
          </w:p>
        </w:tc>
      </w:tr>
      <w:tr w:rsidR="00D12A2E" w14:paraId="3ED31E42" w14:textId="77777777">
        <w:trPr>
          <w:trHeight w:val="20"/>
          <w:jc w:val="center"/>
        </w:trPr>
        <w:tc>
          <w:tcPr>
            <w:tcW w:w="654" w:type="dxa"/>
            <w:vMerge/>
            <w:vAlign w:val="center"/>
          </w:tcPr>
          <w:p w14:paraId="02D466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97A94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EA3EF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21D6A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D912F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5D19F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5D65B9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B85BDA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Merge/>
            <w:vAlign w:val="center"/>
          </w:tcPr>
          <w:p w14:paraId="04C96F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575EBA4" w14:textId="77777777">
        <w:trPr>
          <w:trHeight w:val="20"/>
          <w:jc w:val="center"/>
        </w:trPr>
        <w:tc>
          <w:tcPr>
            <w:tcW w:w="654" w:type="dxa"/>
            <w:vMerge/>
            <w:vAlign w:val="center"/>
          </w:tcPr>
          <w:p w14:paraId="443C9D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471059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EF050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44415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2F7A0F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0E6E2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48A0A8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EC2C92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Merge/>
            <w:vAlign w:val="center"/>
          </w:tcPr>
          <w:p w14:paraId="31AC2E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366F50D" w14:textId="77777777">
        <w:trPr>
          <w:trHeight w:val="20"/>
          <w:jc w:val="center"/>
        </w:trPr>
        <w:tc>
          <w:tcPr>
            <w:tcW w:w="654" w:type="dxa"/>
            <w:vMerge/>
            <w:vAlign w:val="center"/>
          </w:tcPr>
          <w:p w14:paraId="07DDCF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36DD1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70101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C9FAA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449BD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BEB7F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47CB50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4F39A90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w:t>
            </w:r>
          </w:p>
        </w:tc>
        <w:tc>
          <w:tcPr>
            <w:tcW w:w="1061" w:type="dxa"/>
            <w:vMerge w:val="restart"/>
            <w:vAlign w:val="center"/>
          </w:tcPr>
          <w:p w14:paraId="7216696D"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原料为</w:t>
            </w:r>
          </w:p>
          <w:p w14:paraId="60D76C6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褐煤</w:t>
            </w:r>
          </w:p>
        </w:tc>
      </w:tr>
      <w:tr w:rsidR="00D12A2E" w14:paraId="0F3C4519" w14:textId="77777777">
        <w:trPr>
          <w:trHeight w:val="20"/>
          <w:jc w:val="center"/>
        </w:trPr>
        <w:tc>
          <w:tcPr>
            <w:tcW w:w="654" w:type="dxa"/>
            <w:vMerge/>
            <w:vAlign w:val="center"/>
          </w:tcPr>
          <w:p w14:paraId="5FD3C5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A540C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572D46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14BDA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5FBBB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55592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ED4568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309598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Merge/>
            <w:vAlign w:val="center"/>
          </w:tcPr>
          <w:p w14:paraId="38BB94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2271F6F" w14:textId="77777777">
        <w:trPr>
          <w:trHeight w:val="20"/>
          <w:jc w:val="center"/>
        </w:trPr>
        <w:tc>
          <w:tcPr>
            <w:tcW w:w="654" w:type="dxa"/>
            <w:vMerge/>
            <w:vAlign w:val="center"/>
          </w:tcPr>
          <w:p w14:paraId="163380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0DD9B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0A4B3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97F9D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FD147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AADD5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9F58B5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BEF6E1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Merge/>
            <w:vAlign w:val="center"/>
          </w:tcPr>
          <w:p w14:paraId="4B5E0D0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4D11B6C" w14:textId="77777777">
        <w:trPr>
          <w:trHeight w:val="340"/>
          <w:jc w:val="center"/>
        </w:trPr>
        <w:tc>
          <w:tcPr>
            <w:tcW w:w="654" w:type="dxa"/>
            <w:vMerge w:val="restart"/>
            <w:vAlign w:val="center"/>
          </w:tcPr>
          <w:p w14:paraId="61EDC74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262</w:t>
            </w:r>
          </w:p>
        </w:tc>
        <w:tc>
          <w:tcPr>
            <w:tcW w:w="894" w:type="dxa"/>
            <w:vMerge w:val="restart"/>
            <w:vAlign w:val="center"/>
          </w:tcPr>
          <w:p w14:paraId="7A01F209"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肥料</w:t>
            </w:r>
          </w:p>
          <w:p w14:paraId="37AF32E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704" w:type="dxa"/>
            <w:vMerge w:val="restart"/>
            <w:vAlign w:val="center"/>
          </w:tcPr>
          <w:p w14:paraId="5741075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2621</w:t>
            </w:r>
          </w:p>
        </w:tc>
        <w:tc>
          <w:tcPr>
            <w:tcW w:w="1117" w:type="dxa"/>
            <w:vMerge w:val="restart"/>
            <w:vAlign w:val="center"/>
          </w:tcPr>
          <w:p w14:paraId="74C431C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氮肥制造</w:t>
            </w:r>
          </w:p>
        </w:tc>
        <w:tc>
          <w:tcPr>
            <w:tcW w:w="1275" w:type="dxa"/>
            <w:vMerge w:val="restart"/>
            <w:vAlign w:val="center"/>
          </w:tcPr>
          <w:p w14:paraId="25B6ABE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尿素</w:t>
            </w:r>
          </w:p>
        </w:tc>
        <w:tc>
          <w:tcPr>
            <w:tcW w:w="851" w:type="dxa"/>
            <w:vMerge w:val="restart"/>
            <w:vAlign w:val="center"/>
          </w:tcPr>
          <w:p w14:paraId="6BEEC76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265144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AC8FCA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w:t>
            </w:r>
          </w:p>
        </w:tc>
        <w:tc>
          <w:tcPr>
            <w:tcW w:w="1061" w:type="dxa"/>
            <w:vMerge w:val="restart"/>
            <w:vAlign w:val="center"/>
          </w:tcPr>
          <w:p w14:paraId="4B9095D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气提法</w:t>
            </w:r>
          </w:p>
        </w:tc>
      </w:tr>
      <w:tr w:rsidR="00D12A2E" w14:paraId="6F116DD1" w14:textId="77777777">
        <w:trPr>
          <w:trHeight w:val="340"/>
          <w:jc w:val="center"/>
        </w:trPr>
        <w:tc>
          <w:tcPr>
            <w:tcW w:w="654" w:type="dxa"/>
            <w:vMerge/>
            <w:vAlign w:val="center"/>
          </w:tcPr>
          <w:p w14:paraId="6515A8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AE255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7EBEA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0961A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97FC66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5EBF16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797EF6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AC8224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w:t>
            </w:r>
          </w:p>
        </w:tc>
        <w:tc>
          <w:tcPr>
            <w:tcW w:w="1061" w:type="dxa"/>
            <w:vMerge/>
            <w:vAlign w:val="center"/>
          </w:tcPr>
          <w:p w14:paraId="0AD6D7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E7FC0B6" w14:textId="77777777">
        <w:trPr>
          <w:trHeight w:val="340"/>
          <w:jc w:val="center"/>
        </w:trPr>
        <w:tc>
          <w:tcPr>
            <w:tcW w:w="654" w:type="dxa"/>
            <w:vMerge/>
            <w:vAlign w:val="center"/>
          </w:tcPr>
          <w:p w14:paraId="0AAED3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FE18C6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AD335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3C623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359F7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D668E0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2645F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FB8C4E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Merge/>
            <w:vAlign w:val="center"/>
          </w:tcPr>
          <w:p w14:paraId="0E6688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F2BE0F1" w14:textId="77777777">
        <w:trPr>
          <w:trHeight w:val="340"/>
          <w:jc w:val="center"/>
        </w:trPr>
        <w:tc>
          <w:tcPr>
            <w:tcW w:w="654" w:type="dxa"/>
            <w:vMerge/>
            <w:vAlign w:val="center"/>
          </w:tcPr>
          <w:p w14:paraId="5610BE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B5F05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77122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A4308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89C24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9379B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542119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2AA79D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w:t>
            </w:r>
          </w:p>
        </w:tc>
        <w:tc>
          <w:tcPr>
            <w:tcW w:w="1061" w:type="dxa"/>
            <w:vMerge w:val="restart"/>
            <w:vAlign w:val="center"/>
          </w:tcPr>
          <w:p w14:paraId="71121E9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水溶液全循环法</w:t>
            </w:r>
          </w:p>
        </w:tc>
      </w:tr>
      <w:tr w:rsidR="00D12A2E" w14:paraId="5B20777A" w14:textId="77777777">
        <w:trPr>
          <w:trHeight w:val="340"/>
          <w:jc w:val="center"/>
        </w:trPr>
        <w:tc>
          <w:tcPr>
            <w:tcW w:w="654" w:type="dxa"/>
            <w:vMerge/>
            <w:vAlign w:val="center"/>
          </w:tcPr>
          <w:p w14:paraId="31615AF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EEC62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D96D9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F151A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7A124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C1241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37A28A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075784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w:t>
            </w:r>
          </w:p>
        </w:tc>
        <w:tc>
          <w:tcPr>
            <w:tcW w:w="1061" w:type="dxa"/>
            <w:vMerge/>
            <w:vAlign w:val="center"/>
          </w:tcPr>
          <w:p w14:paraId="759473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D1AE8C6" w14:textId="77777777">
        <w:trPr>
          <w:trHeight w:val="340"/>
          <w:jc w:val="center"/>
        </w:trPr>
        <w:tc>
          <w:tcPr>
            <w:tcW w:w="654" w:type="dxa"/>
            <w:vMerge/>
            <w:vAlign w:val="center"/>
          </w:tcPr>
          <w:p w14:paraId="07946C2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405A5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7B2B1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D44BDF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1381D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0E295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F84902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B9A916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w:t>
            </w:r>
          </w:p>
        </w:tc>
        <w:tc>
          <w:tcPr>
            <w:tcW w:w="1061" w:type="dxa"/>
            <w:vMerge/>
            <w:vAlign w:val="center"/>
          </w:tcPr>
          <w:p w14:paraId="43C87A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2529BD4" w14:textId="77777777">
        <w:trPr>
          <w:trHeight w:val="340"/>
          <w:jc w:val="center"/>
        </w:trPr>
        <w:tc>
          <w:tcPr>
            <w:tcW w:w="654" w:type="dxa"/>
            <w:vMerge/>
            <w:vAlign w:val="center"/>
          </w:tcPr>
          <w:p w14:paraId="0C60F4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E9F4CC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4052585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2622</w:t>
            </w:r>
          </w:p>
        </w:tc>
        <w:tc>
          <w:tcPr>
            <w:tcW w:w="1117" w:type="dxa"/>
            <w:vMerge w:val="restart"/>
            <w:vAlign w:val="center"/>
          </w:tcPr>
          <w:p w14:paraId="32141C2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磷肥制造</w:t>
            </w:r>
          </w:p>
        </w:tc>
        <w:tc>
          <w:tcPr>
            <w:tcW w:w="1275" w:type="dxa"/>
            <w:vMerge w:val="restart"/>
            <w:vAlign w:val="center"/>
          </w:tcPr>
          <w:p w14:paraId="488A065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磷肥</w:t>
            </w:r>
          </w:p>
        </w:tc>
        <w:tc>
          <w:tcPr>
            <w:tcW w:w="851" w:type="dxa"/>
            <w:vMerge w:val="restart"/>
            <w:vAlign w:val="center"/>
          </w:tcPr>
          <w:p w14:paraId="722264E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C86440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5EC339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Merge w:val="restart"/>
            <w:vAlign w:val="center"/>
          </w:tcPr>
          <w:p w14:paraId="4183A4B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高浓度</w:t>
            </w:r>
          </w:p>
        </w:tc>
      </w:tr>
      <w:tr w:rsidR="00D12A2E" w14:paraId="656C35A7" w14:textId="77777777">
        <w:trPr>
          <w:trHeight w:val="340"/>
          <w:jc w:val="center"/>
        </w:trPr>
        <w:tc>
          <w:tcPr>
            <w:tcW w:w="654" w:type="dxa"/>
            <w:vMerge/>
            <w:vAlign w:val="center"/>
          </w:tcPr>
          <w:p w14:paraId="6630F9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FD988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75446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711E80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50012B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ED9CD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4A2AAA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F7A4D5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Merge/>
            <w:vAlign w:val="center"/>
          </w:tcPr>
          <w:p w14:paraId="51F600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42280D7" w14:textId="77777777">
        <w:trPr>
          <w:trHeight w:val="340"/>
          <w:jc w:val="center"/>
        </w:trPr>
        <w:tc>
          <w:tcPr>
            <w:tcW w:w="654" w:type="dxa"/>
            <w:vMerge/>
            <w:vAlign w:val="center"/>
          </w:tcPr>
          <w:p w14:paraId="035346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CC26A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96EC20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916FE1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21F310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restart"/>
            <w:vAlign w:val="center"/>
          </w:tcPr>
          <w:p w14:paraId="71A947A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62F285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A2B548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Merge w:val="restart"/>
            <w:vAlign w:val="center"/>
          </w:tcPr>
          <w:p w14:paraId="4B562DA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低浓度</w:t>
            </w:r>
          </w:p>
        </w:tc>
      </w:tr>
      <w:tr w:rsidR="00D12A2E" w14:paraId="7075F1ED" w14:textId="77777777">
        <w:trPr>
          <w:trHeight w:val="340"/>
          <w:jc w:val="center"/>
        </w:trPr>
        <w:tc>
          <w:tcPr>
            <w:tcW w:w="654" w:type="dxa"/>
            <w:vMerge/>
            <w:vAlign w:val="center"/>
          </w:tcPr>
          <w:p w14:paraId="7AB586C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10075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9B62C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CCC56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631E32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2E529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C69E93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625719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Merge/>
            <w:vAlign w:val="center"/>
          </w:tcPr>
          <w:p w14:paraId="2584BD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507C6C4" w14:textId="77777777">
        <w:trPr>
          <w:trHeight w:val="20"/>
          <w:jc w:val="center"/>
        </w:trPr>
        <w:tc>
          <w:tcPr>
            <w:tcW w:w="654" w:type="dxa"/>
            <w:vMerge/>
            <w:vAlign w:val="center"/>
          </w:tcPr>
          <w:p w14:paraId="77CEF4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998F9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5CAC809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2624</w:t>
            </w:r>
          </w:p>
        </w:tc>
        <w:tc>
          <w:tcPr>
            <w:tcW w:w="1117" w:type="dxa"/>
            <w:vMerge w:val="restart"/>
            <w:vAlign w:val="center"/>
          </w:tcPr>
          <w:p w14:paraId="60CE973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复混肥料制造</w:t>
            </w:r>
          </w:p>
        </w:tc>
        <w:tc>
          <w:tcPr>
            <w:tcW w:w="1275" w:type="dxa"/>
            <w:vMerge w:val="restart"/>
            <w:vAlign w:val="center"/>
          </w:tcPr>
          <w:p w14:paraId="708C222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复合肥</w:t>
            </w:r>
          </w:p>
        </w:tc>
        <w:tc>
          <w:tcPr>
            <w:tcW w:w="851" w:type="dxa"/>
            <w:vMerge w:val="restart"/>
            <w:vAlign w:val="center"/>
          </w:tcPr>
          <w:p w14:paraId="4B07E23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87EA8C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E1EC99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w:t>
            </w:r>
          </w:p>
        </w:tc>
        <w:tc>
          <w:tcPr>
            <w:tcW w:w="1061" w:type="dxa"/>
            <w:vAlign w:val="center"/>
          </w:tcPr>
          <w:p w14:paraId="7E288F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B9BA8FF" w14:textId="77777777">
        <w:trPr>
          <w:trHeight w:val="20"/>
          <w:jc w:val="center"/>
        </w:trPr>
        <w:tc>
          <w:tcPr>
            <w:tcW w:w="654" w:type="dxa"/>
            <w:vMerge/>
            <w:vAlign w:val="center"/>
          </w:tcPr>
          <w:p w14:paraId="46614F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E229D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10814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E1A4C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2082A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E63959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D6EDDC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13F1B4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w:t>
            </w:r>
          </w:p>
        </w:tc>
        <w:tc>
          <w:tcPr>
            <w:tcW w:w="1061" w:type="dxa"/>
            <w:vAlign w:val="center"/>
          </w:tcPr>
          <w:p w14:paraId="1D0609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359400F" w14:textId="77777777">
        <w:trPr>
          <w:trHeight w:val="20"/>
          <w:jc w:val="center"/>
        </w:trPr>
        <w:tc>
          <w:tcPr>
            <w:tcW w:w="654" w:type="dxa"/>
            <w:vMerge w:val="restart"/>
            <w:vAlign w:val="center"/>
          </w:tcPr>
          <w:p w14:paraId="6DAEEC5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263</w:t>
            </w:r>
          </w:p>
        </w:tc>
        <w:tc>
          <w:tcPr>
            <w:tcW w:w="894" w:type="dxa"/>
            <w:vMerge w:val="restart"/>
            <w:vAlign w:val="center"/>
          </w:tcPr>
          <w:p w14:paraId="6AADBE2A"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农药</w:t>
            </w:r>
          </w:p>
          <w:p w14:paraId="2665352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704" w:type="dxa"/>
            <w:vMerge w:val="restart"/>
            <w:vAlign w:val="center"/>
          </w:tcPr>
          <w:p w14:paraId="13B45E6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2631</w:t>
            </w:r>
          </w:p>
        </w:tc>
        <w:tc>
          <w:tcPr>
            <w:tcW w:w="1117" w:type="dxa"/>
            <w:vMerge w:val="restart"/>
            <w:vAlign w:val="center"/>
          </w:tcPr>
          <w:p w14:paraId="099745D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化学农药制造</w:t>
            </w:r>
          </w:p>
        </w:tc>
        <w:tc>
          <w:tcPr>
            <w:tcW w:w="1275" w:type="dxa"/>
            <w:vMerge w:val="restart"/>
            <w:vAlign w:val="center"/>
          </w:tcPr>
          <w:p w14:paraId="0B5F9643"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草甘膦</w:t>
            </w:r>
          </w:p>
        </w:tc>
        <w:tc>
          <w:tcPr>
            <w:tcW w:w="851" w:type="dxa"/>
            <w:vMerge w:val="restart"/>
            <w:vAlign w:val="center"/>
          </w:tcPr>
          <w:p w14:paraId="6D14488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E303C9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B92226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Align w:val="center"/>
          </w:tcPr>
          <w:p w14:paraId="103DF12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3B163D68" w14:textId="77777777">
        <w:trPr>
          <w:trHeight w:val="20"/>
          <w:jc w:val="center"/>
        </w:trPr>
        <w:tc>
          <w:tcPr>
            <w:tcW w:w="654" w:type="dxa"/>
            <w:vMerge/>
            <w:vAlign w:val="center"/>
          </w:tcPr>
          <w:p w14:paraId="01FB3F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EC349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4F769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2966B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FA6E2D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0594E0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D1399B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3FDEC2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6F58C1F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187097BD" w14:textId="77777777">
        <w:trPr>
          <w:trHeight w:val="340"/>
          <w:jc w:val="center"/>
        </w:trPr>
        <w:tc>
          <w:tcPr>
            <w:tcW w:w="654" w:type="dxa"/>
            <w:vMerge/>
            <w:vAlign w:val="center"/>
          </w:tcPr>
          <w:p w14:paraId="5F3E91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E5DE9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3E10F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C115B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60E8FE0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菊酯类农药</w:t>
            </w:r>
          </w:p>
        </w:tc>
        <w:tc>
          <w:tcPr>
            <w:tcW w:w="851" w:type="dxa"/>
            <w:vAlign w:val="center"/>
          </w:tcPr>
          <w:p w14:paraId="656636F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D56CB0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5B8126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w:t>
            </w:r>
          </w:p>
        </w:tc>
        <w:tc>
          <w:tcPr>
            <w:tcW w:w="1061" w:type="dxa"/>
            <w:vAlign w:val="center"/>
          </w:tcPr>
          <w:p w14:paraId="21A6D61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81F1DD6" w14:textId="77777777">
        <w:trPr>
          <w:trHeight w:val="340"/>
          <w:jc w:val="center"/>
        </w:trPr>
        <w:tc>
          <w:tcPr>
            <w:tcW w:w="654" w:type="dxa"/>
            <w:vMerge/>
            <w:vAlign w:val="center"/>
          </w:tcPr>
          <w:p w14:paraId="3279DD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834D39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DA64D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FFBEF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1F21CF9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甲萘威</w:t>
            </w:r>
          </w:p>
        </w:tc>
        <w:tc>
          <w:tcPr>
            <w:tcW w:w="851" w:type="dxa"/>
            <w:vAlign w:val="center"/>
          </w:tcPr>
          <w:p w14:paraId="6F248AE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7F16D3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3F9060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63</w:t>
            </w:r>
          </w:p>
        </w:tc>
        <w:tc>
          <w:tcPr>
            <w:tcW w:w="1061" w:type="dxa"/>
            <w:vAlign w:val="center"/>
          </w:tcPr>
          <w:p w14:paraId="7369AD0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3ED0344" w14:textId="77777777">
        <w:trPr>
          <w:trHeight w:val="340"/>
          <w:jc w:val="center"/>
        </w:trPr>
        <w:tc>
          <w:tcPr>
            <w:tcW w:w="654" w:type="dxa"/>
            <w:vMerge/>
            <w:vAlign w:val="center"/>
          </w:tcPr>
          <w:p w14:paraId="1CC87B2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22A3E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9A97D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6367C5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634D77D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扑虱灵</w:t>
            </w:r>
          </w:p>
        </w:tc>
        <w:tc>
          <w:tcPr>
            <w:tcW w:w="851" w:type="dxa"/>
            <w:vAlign w:val="center"/>
          </w:tcPr>
          <w:p w14:paraId="2DFA4E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6AA886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73F29D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55</w:t>
            </w:r>
          </w:p>
        </w:tc>
        <w:tc>
          <w:tcPr>
            <w:tcW w:w="1061" w:type="dxa"/>
            <w:vAlign w:val="center"/>
          </w:tcPr>
          <w:p w14:paraId="1D35CC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83C01E9" w14:textId="77777777">
        <w:trPr>
          <w:trHeight w:val="340"/>
          <w:jc w:val="center"/>
        </w:trPr>
        <w:tc>
          <w:tcPr>
            <w:tcW w:w="654" w:type="dxa"/>
            <w:vMerge/>
            <w:vAlign w:val="center"/>
          </w:tcPr>
          <w:p w14:paraId="26A323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B955F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C8943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8E2A09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79377DC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丁酰氯</w:t>
            </w:r>
          </w:p>
        </w:tc>
        <w:tc>
          <w:tcPr>
            <w:tcW w:w="851" w:type="dxa"/>
            <w:vAlign w:val="center"/>
          </w:tcPr>
          <w:p w14:paraId="60E0E24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E54C2D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4C362D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53</w:t>
            </w:r>
          </w:p>
        </w:tc>
        <w:tc>
          <w:tcPr>
            <w:tcW w:w="1061" w:type="dxa"/>
            <w:vAlign w:val="center"/>
          </w:tcPr>
          <w:p w14:paraId="56B27B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912BCA9" w14:textId="77777777">
        <w:trPr>
          <w:trHeight w:val="340"/>
          <w:jc w:val="center"/>
        </w:trPr>
        <w:tc>
          <w:tcPr>
            <w:tcW w:w="654" w:type="dxa"/>
            <w:vMerge/>
            <w:vAlign w:val="center"/>
          </w:tcPr>
          <w:p w14:paraId="5122080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19A0F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E58C0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DDA3E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588C7F7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苄磺隆</w:t>
            </w:r>
          </w:p>
        </w:tc>
        <w:tc>
          <w:tcPr>
            <w:tcW w:w="851" w:type="dxa"/>
            <w:vAlign w:val="center"/>
          </w:tcPr>
          <w:p w14:paraId="2103289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139D8D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34086B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280</w:t>
            </w:r>
          </w:p>
        </w:tc>
        <w:tc>
          <w:tcPr>
            <w:tcW w:w="1061" w:type="dxa"/>
            <w:vAlign w:val="center"/>
          </w:tcPr>
          <w:p w14:paraId="0D7D402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4909436" w14:textId="77777777">
        <w:trPr>
          <w:trHeight w:val="340"/>
          <w:jc w:val="center"/>
        </w:trPr>
        <w:tc>
          <w:tcPr>
            <w:tcW w:w="654" w:type="dxa"/>
            <w:vMerge/>
            <w:vAlign w:val="center"/>
          </w:tcPr>
          <w:p w14:paraId="7EDC64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80788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40475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A1691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0ED7CD5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丙草胺</w:t>
            </w:r>
          </w:p>
        </w:tc>
        <w:tc>
          <w:tcPr>
            <w:tcW w:w="851" w:type="dxa"/>
            <w:vAlign w:val="center"/>
          </w:tcPr>
          <w:p w14:paraId="07EE2CA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7348BB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5DFCA8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58</w:t>
            </w:r>
          </w:p>
        </w:tc>
        <w:tc>
          <w:tcPr>
            <w:tcW w:w="1061" w:type="dxa"/>
            <w:vAlign w:val="center"/>
          </w:tcPr>
          <w:p w14:paraId="4569BD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10AB997" w14:textId="77777777">
        <w:trPr>
          <w:trHeight w:val="20"/>
          <w:jc w:val="center"/>
        </w:trPr>
        <w:tc>
          <w:tcPr>
            <w:tcW w:w="654" w:type="dxa"/>
            <w:vMerge w:val="restart"/>
            <w:vAlign w:val="center"/>
          </w:tcPr>
          <w:p w14:paraId="39928F8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264</w:t>
            </w:r>
          </w:p>
        </w:tc>
        <w:tc>
          <w:tcPr>
            <w:tcW w:w="894" w:type="dxa"/>
            <w:vMerge w:val="restart"/>
            <w:vAlign w:val="center"/>
          </w:tcPr>
          <w:p w14:paraId="46999C9D"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涂料、油墨、颜料及类似产品</w:t>
            </w:r>
          </w:p>
          <w:p w14:paraId="0E1A1A1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704" w:type="dxa"/>
            <w:vMerge w:val="restart"/>
            <w:vAlign w:val="center"/>
          </w:tcPr>
          <w:p w14:paraId="1A66A84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2641</w:t>
            </w:r>
          </w:p>
        </w:tc>
        <w:tc>
          <w:tcPr>
            <w:tcW w:w="1117" w:type="dxa"/>
            <w:vMerge w:val="restart"/>
            <w:vAlign w:val="center"/>
          </w:tcPr>
          <w:p w14:paraId="6F52D581" w14:textId="77777777" w:rsidR="00D12A2E" w:rsidRDefault="00000000">
            <w:pPr>
              <w:widowControl/>
              <w:spacing w:line="320" w:lineRule="exact"/>
              <w:ind w:left="-57" w:right="-57"/>
              <w:jc w:val="center"/>
              <w:rPr>
                <w:rFonts w:ascii="Times New Roman" w:eastAsiaTheme="majorEastAsia" w:hAnsi="Times New Roman" w:cs="Times New Roman"/>
                <w:szCs w:val="21"/>
              </w:rPr>
            </w:pPr>
            <w:r>
              <w:rPr>
                <w:rFonts w:ascii="Times New Roman" w:eastAsiaTheme="majorEastAsia" w:hAnsiTheme="majorEastAsia" w:cs="Times New Roman"/>
                <w:color w:val="000000"/>
                <w:kern w:val="0"/>
                <w:szCs w:val="21"/>
              </w:rPr>
              <w:t>涂料制造</w:t>
            </w:r>
          </w:p>
        </w:tc>
        <w:tc>
          <w:tcPr>
            <w:tcW w:w="1275" w:type="dxa"/>
            <w:vMerge w:val="restart"/>
            <w:vAlign w:val="center"/>
          </w:tcPr>
          <w:p w14:paraId="57D59FA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涂料</w:t>
            </w:r>
          </w:p>
        </w:tc>
        <w:tc>
          <w:tcPr>
            <w:tcW w:w="851" w:type="dxa"/>
            <w:vMerge w:val="restart"/>
            <w:vAlign w:val="center"/>
          </w:tcPr>
          <w:p w14:paraId="395B028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37C5FE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578654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1.16</w:t>
            </w:r>
          </w:p>
        </w:tc>
        <w:tc>
          <w:tcPr>
            <w:tcW w:w="1061" w:type="dxa"/>
            <w:vAlign w:val="center"/>
          </w:tcPr>
          <w:p w14:paraId="76D33E5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7557BF40" w14:textId="77777777">
        <w:trPr>
          <w:trHeight w:val="20"/>
          <w:jc w:val="center"/>
        </w:trPr>
        <w:tc>
          <w:tcPr>
            <w:tcW w:w="654" w:type="dxa"/>
            <w:vMerge/>
            <w:vAlign w:val="center"/>
          </w:tcPr>
          <w:p w14:paraId="337E9B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B24B3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A1A0EE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4BBC3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250E62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49949D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7B3A73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2237D9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1.41</w:t>
            </w:r>
          </w:p>
        </w:tc>
        <w:tc>
          <w:tcPr>
            <w:tcW w:w="1061" w:type="dxa"/>
            <w:vAlign w:val="center"/>
          </w:tcPr>
          <w:p w14:paraId="5696E18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3B5CF95E" w14:textId="77777777">
        <w:trPr>
          <w:trHeight w:val="20"/>
          <w:jc w:val="center"/>
        </w:trPr>
        <w:tc>
          <w:tcPr>
            <w:tcW w:w="654" w:type="dxa"/>
            <w:vMerge/>
            <w:vAlign w:val="center"/>
          </w:tcPr>
          <w:p w14:paraId="425103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8EF97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A8427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ADD9A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28ED33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有机颜料</w:t>
            </w:r>
          </w:p>
        </w:tc>
        <w:tc>
          <w:tcPr>
            <w:tcW w:w="851" w:type="dxa"/>
            <w:vMerge w:val="restart"/>
            <w:vAlign w:val="center"/>
          </w:tcPr>
          <w:p w14:paraId="7C4ABF5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A9C952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412B38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33.7</w:t>
            </w:r>
          </w:p>
        </w:tc>
        <w:tc>
          <w:tcPr>
            <w:tcW w:w="1061" w:type="dxa"/>
            <w:vAlign w:val="center"/>
          </w:tcPr>
          <w:p w14:paraId="1C7E7BB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4449F2E1" w14:textId="77777777">
        <w:trPr>
          <w:trHeight w:val="20"/>
          <w:jc w:val="center"/>
        </w:trPr>
        <w:tc>
          <w:tcPr>
            <w:tcW w:w="654" w:type="dxa"/>
            <w:vMerge/>
            <w:vAlign w:val="center"/>
          </w:tcPr>
          <w:p w14:paraId="78D755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7F70A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B5501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71CE28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A2AB0A0"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2C6DFB0"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2803C8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C9FD05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80</w:t>
            </w:r>
          </w:p>
        </w:tc>
        <w:tc>
          <w:tcPr>
            <w:tcW w:w="1061" w:type="dxa"/>
            <w:vAlign w:val="center"/>
          </w:tcPr>
          <w:p w14:paraId="7A08F27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7032CE25" w14:textId="77777777">
        <w:trPr>
          <w:trHeight w:val="20"/>
          <w:jc w:val="center"/>
        </w:trPr>
        <w:tc>
          <w:tcPr>
            <w:tcW w:w="654" w:type="dxa"/>
            <w:vMerge/>
            <w:vAlign w:val="center"/>
          </w:tcPr>
          <w:p w14:paraId="63F778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7C874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025D11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5D3DC2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3BB20B8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防水涂料</w:t>
            </w:r>
          </w:p>
        </w:tc>
        <w:tc>
          <w:tcPr>
            <w:tcW w:w="851" w:type="dxa"/>
            <w:vMerge w:val="restart"/>
            <w:vAlign w:val="center"/>
          </w:tcPr>
          <w:p w14:paraId="38720753"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98FD29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D8EEA1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0.21</w:t>
            </w:r>
          </w:p>
        </w:tc>
        <w:tc>
          <w:tcPr>
            <w:tcW w:w="1061" w:type="dxa"/>
            <w:vAlign w:val="center"/>
          </w:tcPr>
          <w:p w14:paraId="1EB711C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1C6D0A2D" w14:textId="77777777">
        <w:trPr>
          <w:trHeight w:val="20"/>
          <w:jc w:val="center"/>
        </w:trPr>
        <w:tc>
          <w:tcPr>
            <w:tcW w:w="654" w:type="dxa"/>
            <w:vMerge/>
            <w:vAlign w:val="center"/>
          </w:tcPr>
          <w:p w14:paraId="681B58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C10B9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89780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72242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853514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F62296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3DBEE2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74C007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0.80</w:t>
            </w:r>
          </w:p>
        </w:tc>
        <w:tc>
          <w:tcPr>
            <w:tcW w:w="1061" w:type="dxa"/>
            <w:vAlign w:val="center"/>
          </w:tcPr>
          <w:p w14:paraId="69B9EAA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18600415" w14:textId="77777777">
        <w:trPr>
          <w:trHeight w:val="20"/>
          <w:jc w:val="center"/>
        </w:trPr>
        <w:tc>
          <w:tcPr>
            <w:tcW w:w="654" w:type="dxa"/>
            <w:vMerge/>
            <w:vAlign w:val="center"/>
          </w:tcPr>
          <w:p w14:paraId="1E2C28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F1D938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CB078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9023E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56336C2C"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丙烯酸</w:t>
            </w:r>
          </w:p>
          <w:p w14:paraId="0DC9A86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乳液</w:t>
            </w:r>
          </w:p>
        </w:tc>
        <w:tc>
          <w:tcPr>
            <w:tcW w:w="851" w:type="dxa"/>
            <w:vMerge w:val="restart"/>
            <w:vAlign w:val="center"/>
          </w:tcPr>
          <w:p w14:paraId="0C4F52A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A22066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65CEA1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Align w:val="center"/>
          </w:tcPr>
          <w:p w14:paraId="158E8A65"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63FD2D73" w14:textId="77777777">
        <w:trPr>
          <w:trHeight w:val="20"/>
          <w:jc w:val="center"/>
        </w:trPr>
        <w:tc>
          <w:tcPr>
            <w:tcW w:w="654" w:type="dxa"/>
            <w:vMerge/>
            <w:vAlign w:val="center"/>
          </w:tcPr>
          <w:p w14:paraId="368966B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036EA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5C57C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44CFA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831D6E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B0F8D0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EA134B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96FD95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4.4</w:t>
            </w:r>
          </w:p>
        </w:tc>
        <w:tc>
          <w:tcPr>
            <w:tcW w:w="1061" w:type="dxa"/>
            <w:vAlign w:val="center"/>
          </w:tcPr>
          <w:p w14:paraId="32F1094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11AB0B7B" w14:textId="77777777">
        <w:trPr>
          <w:trHeight w:val="20"/>
          <w:jc w:val="center"/>
        </w:trPr>
        <w:tc>
          <w:tcPr>
            <w:tcW w:w="654" w:type="dxa"/>
            <w:vMerge/>
            <w:vAlign w:val="center"/>
          </w:tcPr>
          <w:p w14:paraId="02C574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C006B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6732D50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2642</w:t>
            </w:r>
          </w:p>
        </w:tc>
        <w:tc>
          <w:tcPr>
            <w:tcW w:w="1117" w:type="dxa"/>
            <w:vMerge w:val="restart"/>
            <w:vAlign w:val="center"/>
          </w:tcPr>
          <w:p w14:paraId="24247A4A"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油墨及类似产品</w:t>
            </w:r>
          </w:p>
          <w:p w14:paraId="26743A8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53F732F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油漆</w:t>
            </w:r>
          </w:p>
        </w:tc>
        <w:tc>
          <w:tcPr>
            <w:tcW w:w="851" w:type="dxa"/>
            <w:vMerge w:val="restart"/>
            <w:vAlign w:val="center"/>
          </w:tcPr>
          <w:p w14:paraId="4D6B6F0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D8FEB1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53B838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Align w:val="center"/>
          </w:tcPr>
          <w:p w14:paraId="5731197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57489D52" w14:textId="77777777">
        <w:trPr>
          <w:trHeight w:val="20"/>
          <w:jc w:val="center"/>
        </w:trPr>
        <w:tc>
          <w:tcPr>
            <w:tcW w:w="654" w:type="dxa"/>
            <w:vMerge/>
            <w:vAlign w:val="center"/>
          </w:tcPr>
          <w:p w14:paraId="69E41C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F37FA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19DB1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9A35E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B5EA360"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8AE8B1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B1ADCE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098706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w:t>
            </w:r>
          </w:p>
        </w:tc>
        <w:tc>
          <w:tcPr>
            <w:tcW w:w="1061" w:type="dxa"/>
            <w:vAlign w:val="center"/>
          </w:tcPr>
          <w:p w14:paraId="631C7F3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1624B147" w14:textId="77777777">
        <w:trPr>
          <w:trHeight w:val="20"/>
          <w:jc w:val="center"/>
        </w:trPr>
        <w:tc>
          <w:tcPr>
            <w:tcW w:w="654" w:type="dxa"/>
            <w:vMerge/>
            <w:vAlign w:val="center"/>
          </w:tcPr>
          <w:p w14:paraId="17C82B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5454F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F0AE7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05F70A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87203E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油墨</w:t>
            </w:r>
          </w:p>
        </w:tc>
        <w:tc>
          <w:tcPr>
            <w:tcW w:w="851" w:type="dxa"/>
            <w:vMerge w:val="restart"/>
            <w:vAlign w:val="center"/>
          </w:tcPr>
          <w:p w14:paraId="590C55B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941FC9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383166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56FF2B15"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010D86F5" w14:textId="77777777">
        <w:trPr>
          <w:trHeight w:val="20"/>
          <w:jc w:val="center"/>
        </w:trPr>
        <w:tc>
          <w:tcPr>
            <w:tcW w:w="654" w:type="dxa"/>
            <w:vMerge/>
            <w:vAlign w:val="center"/>
          </w:tcPr>
          <w:p w14:paraId="18B1B2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42563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96CB6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AAF20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B79437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61ED2A0"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783113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A38B463"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Align w:val="center"/>
          </w:tcPr>
          <w:p w14:paraId="7C6D1D64"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0A70E7A9" w14:textId="77777777">
        <w:trPr>
          <w:trHeight w:val="20"/>
          <w:jc w:val="center"/>
        </w:trPr>
        <w:tc>
          <w:tcPr>
            <w:tcW w:w="654" w:type="dxa"/>
            <w:vMerge/>
            <w:vAlign w:val="center"/>
          </w:tcPr>
          <w:p w14:paraId="7EFF21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CBF68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7611EA6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2643</w:t>
            </w:r>
          </w:p>
        </w:tc>
        <w:tc>
          <w:tcPr>
            <w:tcW w:w="1117" w:type="dxa"/>
            <w:vMerge w:val="restart"/>
            <w:vAlign w:val="center"/>
          </w:tcPr>
          <w:p w14:paraId="285B533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工业颜料制造</w:t>
            </w:r>
          </w:p>
        </w:tc>
        <w:tc>
          <w:tcPr>
            <w:tcW w:w="1275" w:type="dxa"/>
            <w:vMerge w:val="restart"/>
            <w:vAlign w:val="center"/>
          </w:tcPr>
          <w:p w14:paraId="5294CD2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钛白粉</w:t>
            </w:r>
          </w:p>
        </w:tc>
        <w:tc>
          <w:tcPr>
            <w:tcW w:w="851" w:type="dxa"/>
            <w:vMerge w:val="restart"/>
            <w:vAlign w:val="center"/>
          </w:tcPr>
          <w:p w14:paraId="31905A3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9E2D20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D9FC6F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w:t>
            </w:r>
          </w:p>
        </w:tc>
        <w:tc>
          <w:tcPr>
            <w:tcW w:w="1061" w:type="dxa"/>
            <w:vAlign w:val="center"/>
          </w:tcPr>
          <w:p w14:paraId="55A087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B626741" w14:textId="77777777">
        <w:trPr>
          <w:trHeight w:val="20"/>
          <w:jc w:val="center"/>
        </w:trPr>
        <w:tc>
          <w:tcPr>
            <w:tcW w:w="654" w:type="dxa"/>
            <w:vMerge/>
            <w:vAlign w:val="center"/>
          </w:tcPr>
          <w:p w14:paraId="2873F0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2D38C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8C2FE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BA548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EDB13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58D00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D646ED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0FE35E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52</w:t>
            </w:r>
          </w:p>
        </w:tc>
        <w:tc>
          <w:tcPr>
            <w:tcW w:w="1061" w:type="dxa"/>
            <w:vAlign w:val="center"/>
          </w:tcPr>
          <w:p w14:paraId="5366D7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407457B" w14:textId="77777777">
        <w:trPr>
          <w:trHeight w:val="20"/>
          <w:jc w:val="center"/>
        </w:trPr>
        <w:tc>
          <w:tcPr>
            <w:tcW w:w="654" w:type="dxa"/>
            <w:vMerge/>
            <w:vAlign w:val="center"/>
          </w:tcPr>
          <w:p w14:paraId="792004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C588A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BBF49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4633D3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E301C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6B8C9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A06A14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B656C7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70</w:t>
            </w:r>
          </w:p>
        </w:tc>
        <w:tc>
          <w:tcPr>
            <w:tcW w:w="1061" w:type="dxa"/>
            <w:vAlign w:val="center"/>
          </w:tcPr>
          <w:p w14:paraId="6CFFFF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6EFCC5B" w14:textId="77777777">
        <w:trPr>
          <w:trHeight w:val="20"/>
          <w:jc w:val="center"/>
        </w:trPr>
        <w:tc>
          <w:tcPr>
            <w:tcW w:w="654" w:type="dxa"/>
            <w:vMerge w:val="restart"/>
            <w:vAlign w:val="center"/>
          </w:tcPr>
          <w:p w14:paraId="1601601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265</w:t>
            </w:r>
          </w:p>
        </w:tc>
        <w:tc>
          <w:tcPr>
            <w:tcW w:w="894" w:type="dxa"/>
            <w:vMerge w:val="restart"/>
            <w:vAlign w:val="center"/>
          </w:tcPr>
          <w:p w14:paraId="4DD12FF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合成材料制造</w:t>
            </w:r>
          </w:p>
        </w:tc>
        <w:tc>
          <w:tcPr>
            <w:tcW w:w="704" w:type="dxa"/>
            <w:vMerge w:val="restart"/>
            <w:vAlign w:val="center"/>
          </w:tcPr>
          <w:p w14:paraId="6D2A2B7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2651</w:t>
            </w:r>
          </w:p>
        </w:tc>
        <w:tc>
          <w:tcPr>
            <w:tcW w:w="1117" w:type="dxa"/>
            <w:vMerge w:val="restart"/>
            <w:vAlign w:val="center"/>
          </w:tcPr>
          <w:p w14:paraId="05D23D11"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初级形态塑料及合成树脂</w:t>
            </w:r>
          </w:p>
          <w:p w14:paraId="6D7D579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7C953DD3"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聚苯乙烯</w:t>
            </w:r>
          </w:p>
        </w:tc>
        <w:tc>
          <w:tcPr>
            <w:tcW w:w="851" w:type="dxa"/>
            <w:vMerge w:val="restart"/>
            <w:vAlign w:val="center"/>
          </w:tcPr>
          <w:p w14:paraId="0471B41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/t</w:t>
            </w:r>
          </w:p>
        </w:tc>
        <w:tc>
          <w:tcPr>
            <w:tcW w:w="1134" w:type="dxa"/>
            <w:vAlign w:val="center"/>
          </w:tcPr>
          <w:p w14:paraId="1916107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7E81D38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Align w:val="center"/>
          </w:tcPr>
          <w:p w14:paraId="559DEF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1F37575" w14:textId="77777777">
        <w:trPr>
          <w:trHeight w:val="20"/>
          <w:jc w:val="center"/>
        </w:trPr>
        <w:tc>
          <w:tcPr>
            <w:tcW w:w="654" w:type="dxa"/>
            <w:vMerge/>
            <w:vAlign w:val="center"/>
          </w:tcPr>
          <w:p w14:paraId="587F86B0"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F5F00A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AA8E40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C40C6D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C183DC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907E7A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F4F712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5B58DF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vAlign w:val="center"/>
          </w:tcPr>
          <w:p w14:paraId="2113DC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AF09A4D" w14:textId="77777777">
        <w:trPr>
          <w:trHeight w:val="20"/>
          <w:jc w:val="center"/>
        </w:trPr>
        <w:tc>
          <w:tcPr>
            <w:tcW w:w="654" w:type="dxa"/>
            <w:vMerge/>
            <w:vAlign w:val="center"/>
          </w:tcPr>
          <w:p w14:paraId="43EDD6A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651AE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6A01D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7967A0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2D5242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5D9E2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2CAE1B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C42D3A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7ABD4AE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7342E4F" w14:textId="77777777">
        <w:trPr>
          <w:trHeight w:val="20"/>
          <w:jc w:val="center"/>
        </w:trPr>
        <w:tc>
          <w:tcPr>
            <w:tcW w:w="654" w:type="dxa"/>
            <w:vMerge/>
            <w:vAlign w:val="center"/>
          </w:tcPr>
          <w:p w14:paraId="0B5C4FF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F74A8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96A39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B34F8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A3E4E9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聚乙烯</w:t>
            </w:r>
          </w:p>
        </w:tc>
        <w:tc>
          <w:tcPr>
            <w:tcW w:w="851" w:type="dxa"/>
            <w:vMerge w:val="restart"/>
            <w:vAlign w:val="center"/>
          </w:tcPr>
          <w:p w14:paraId="335A2DC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/t</w:t>
            </w:r>
          </w:p>
        </w:tc>
        <w:tc>
          <w:tcPr>
            <w:tcW w:w="1134" w:type="dxa"/>
            <w:vAlign w:val="center"/>
          </w:tcPr>
          <w:p w14:paraId="259A2D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6D88ED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5CEC7A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1C0C7A6" w14:textId="77777777">
        <w:trPr>
          <w:trHeight w:val="20"/>
          <w:jc w:val="center"/>
        </w:trPr>
        <w:tc>
          <w:tcPr>
            <w:tcW w:w="654" w:type="dxa"/>
            <w:vMerge/>
            <w:vAlign w:val="center"/>
          </w:tcPr>
          <w:p w14:paraId="27E17B9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04F49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CC22C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03215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C66F20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460AB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B9F172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146FC1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4B42EE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8FB9ED7" w14:textId="77777777">
        <w:trPr>
          <w:trHeight w:val="20"/>
          <w:jc w:val="center"/>
        </w:trPr>
        <w:tc>
          <w:tcPr>
            <w:tcW w:w="654" w:type="dxa"/>
            <w:vMerge/>
            <w:vAlign w:val="center"/>
          </w:tcPr>
          <w:p w14:paraId="3BB80A2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E6AC5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1259E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B423A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56DAC2A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聚氯乙烯</w:t>
            </w:r>
          </w:p>
        </w:tc>
        <w:tc>
          <w:tcPr>
            <w:tcW w:w="851" w:type="dxa"/>
            <w:vMerge w:val="restart"/>
            <w:vAlign w:val="center"/>
          </w:tcPr>
          <w:p w14:paraId="216972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/t</w:t>
            </w:r>
          </w:p>
        </w:tc>
        <w:tc>
          <w:tcPr>
            <w:tcW w:w="1134" w:type="dxa"/>
            <w:vAlign w:val="center"/>
          </w:tcPr>
          <w:p w14:paraId="655A1F6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4D73347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Merge w:val="restart"/>
            <w:vAlign w:val="center"/>
          </w:tcPr>
          <w:p w14:paraId="57AFA93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乙烯氧氯化法</w:t>
            </w:r>
          </w:p>
        </w:tc>
      </w:tr>
      <w:tr w:rsidR="00D12A2E" w14:paraId="0650FBF7" w14:textId="77777777">
        <w:trPr>
          <w:trHeight w:val="20"/>
          <w:jc w:val="center"/>
        </w:trPr>
        <w:tc>
          <w:tcPr>
            <w:tcW w:w="654" w:type="dxa"/>
            <w:vMerge/>
            <w:vAlign w:val="center"/>
          </w:tcPr>
          <w:p w14:paraId="38095B3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9FE62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F06F7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95BA5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BEF62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9B39E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AE2E3C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D49DC9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7.5</w:t>
            </w:r>
          </w:p>
        </w:tc>
        <w:tc>
          <w:tcPr>
            <w:tcW w:w="1061" w:type="dxa"/>
            <w:vMerge/>
            <w:vAlign w:val="center"/>
          </w:tcPr>
          <w:p w14:paraId="25A000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20920F2" w14:textId="77777777">
        <w:trPr>
          <w:trHeight w:val="20"/>
          <w:jc w:val="center"/>
        </w:trPr>
        <w:tc>
          <w:tcPr>
            <w:tcW w:w="654" w:type="dxa"/>
            <w:vMerge/>
            <w:vAlign w:val="center"/>
          </w:tcPr>
          <w:p w14:paraId="6BDEE11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06ED9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7A34D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ED094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2E131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43ADA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0ED178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2AC6BB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w:t>
            </w:r>
          </w:p>
        </w:tc>
        <w:tc>
          <w:tcPr>
            <w:tcW w:w="1061" w:type="dxa"/>
            <w:vMerge/>
            <w:vAlign w:val="center"/>
          </w:tcPr>
          <w:p w14:paraId="4BAC0A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4B9AE4A" w14:textId="77777777">
        <w:trPr>
          <w:trHeight w:val="20"/>
          <w:jc w:val="center"/>
        </w:trPr>
        <w:tc>
          <w:tcPr>
            <w:tcW w:w="654" w:type="dxa"/>
            <w:vMerge/>
            <w:vAlign w:val="center"/>
          </w:tcPr>
          <w:p w14:paraId="5341ABD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96A65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1CC2A8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088D7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CCFCF1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restart"/>
            <w:vAlign w:val="center"/>
          </w:tcPr>
          <w:p w14:paraId="1B47E60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/t</w:t>
            </w:r>
          </w:p>
        </w:tc>
        <w:tc>
          <w:tcPr>
            <w:tcW w:w="1134" w:type="dxa"/>
            <w:vAlign w:val="center"/>
          </w:tcPr>
          <w:p w14:paraId="3050FB2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DC0DC9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Merge w:val="restart"/>
            <w:vAlign w:val="center"/>
          </w:tcPr>
          <w:p w14:paraId="5ADC691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电石法</w:t>
            </w:r>
          </w:p>
        </w:tc>
      </w:tr>
      <w:tr w:rsidR="00D12A2E" w14:paraId="66EC2BA9" w14:textId="77777777">
        <w:trPr>
          <w:trHeight w:val="20"/>
          <w:jc w:val="center"/>
        </w:trPr>
        <w:tc>
          <w:tcPr>
            <w:tcW w:w="654" w:type="dxa"/>
            <w:vMerge/>
            <w:vAlign w:val="center"/>
          </w:tcPr>
          <w:p w14:paraId="7260398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08BD86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FFA5B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29F08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A04CE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563FD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80FC5A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01E8FD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Merge/>
            <w:vAlign w:val="center"/>
          </w:tcPr>
          <w:p w14:paraId="3F8185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9A574D7" w14:textId="77777777">
        <w:trPr>
          <w:trHeight w:val="20"/>
          <w:jc w:val="center"/>
        </w:trPr>
        <w:tc>
          <w:tcPr>
            <w:tcW w:w="654" w:type="dxa"/>
            <w:vMerge/>
            <w:vAlign w:val="center"/>
          </w:tcPr>
          <w:p w14:paraId="0D53E54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68F00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70A5B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363BC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4432C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01F63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F316DB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64A0EA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Merge/>
            <w:vAlign w:val="center"/>
          </w:tcPr>
          <w:p w14:paraId="1220A6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9D7C2E5" w14:textId="77777777">
        <w:trPr>
          <w:trHeight w:val="20"/>
          <w:jc w:val="center"/>
        </w:trPr>
        <w:tc>
          <w:tcPr>
            <w:tcW w:w="654" w:type="dxa"/>
            <w:vMerge/>
            <w:vAlign w:val="center"/>
          </w:tcPr>
          <w:p w14:paraId="2B80035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90E0DE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B375D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611E0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6DCD93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醋酸乙烯</w:t>
            </w:r>
          </w:p>
        </w:tc>
        <w:tc>
          <w:tcPr>
            <w:tcW w:w="851" w:type="dxa"/>
            <w:vMerge w:val="restart"/>
            <w:vAlign w:val="center"/>
          </w:tcPr>
          <w:p w14:paraId="0185343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/t</w:t>
            </w:r>
          </w:p>
        </w:tc>
        <w:tc>
          <w:tcPr>
            <w:tcW w:w="1134" w:type="dxa"/>
            <w:vAlign w:val="center"/>
          </w:tcPr>
          <w:p w14:paraId="6E30449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4CC555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Align w:val="center"/>
          </w:tcPr>
          <w:p w14:paraId="496103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BE3AD54" w14:textId="77777777">
        <w:trPr>
          <w:trHeight w:val="20"/>
          <w:jc w:val="center"/>
        </w:trPr>
        <w:tc>
          <w:tcPr>
            <w:tcW w:w="654" w:type="dxa"/>
            <w:vMerge/>
            <w:vAlign w:val="center"/>
          </w:tcPr>
          <w:p w14:paraId="555C8F00"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AE6DB9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5836C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DDE99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FA5EB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B51C6F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B4BD8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7BD018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7.5</w:t>
            </w:r>
          </w:p>
        </w:tc>
        <w:tc>
          <w:tcPr>
            <w:tcW w:w="1061" w:type="dxa"/>
            <w:vAlign w:val="center"/>
          </w:tcPr>
          <w:p w14:paraId="28F1B61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A1ED4D8" w14:textId="77777777">
        <w:trPr>
          <w:trHeight w:val="20"/>
          <w:jc w:val="center"/>
        </w:trPr>
        <w:tc>
          <w:tcPr>
            <w:tcW w:w="654" w:type="dxa"/>
            <w:vMerge/>
            <w:vAlign w:val="center"/>
          </w:tcPr>
          <w:p w14:paraId="487D5DF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C8A762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6E4144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6E9EA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6C829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7EB91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33A8C9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83108B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11.5</w:t>
            </w:r>
          </w:p>
        </w:tc>
        <w:tc>
          <w:tcPr>
            <w:tcW w:w="1061" w:type="dxa"/>
            <w:vAlign w:val="center"/>
          </w:tcPr>
          <w:p w14:paraId="6C28890E" w14:textId="77777777" w:rsidR="00D12A2E" w:rsidRDefault="00D12A2E">
            <w:pPr>
              <w:widowControl/>
              <w:spacing w:line="320" w:lineRule="exact"/>
              <w:ind w:left="-57" w:right="-57"/>
              <w:jc w:val="left"/>
              <w:rPr>
                <w:rFonts w:ascii="Times New Roman" w:eastAsiaTheme="majorEastAsia" w:hAnsi="Times New Roman" w:cs="Times New Roman"/>
                <w:color w:val="000000"/>
                <w:kern w:val="0"/>
                <w:szCs w:val="21"/>
              </w:rPr>
            </w:pPr>
          </w:p>
        </w:tc>
      </w:tr>
      <w:tr w:rsidR="00D12A2E" w14:paraId="65E7730B" w14:textId="77777777">
        <w:trPr>
          <w:trHeight w:val="20"/>
          <w:jc w:val="center"/>
        </w:trPr>
        <w:tc>
          <w:tcPr>
            <w:tcW w:w="654" w:type="dxa"/>
            <w:vMerge/>
            <w:vAlign w:val="center"/>
          </w:tcPr>
          <w:p w14:paraId="3BD85EE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6BE78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42653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D59DE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0BC8E08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可发性聚苯乙烯</w:t>
            </w:r>
          </w:p>
        </w:tc>
        <w:tc>
          <w:tcPr>
            <w:tcW w:w="851" w:type="dxa"/>
            <w:vAlign w:val="center"/>
          </w:tcPr>
          <w:p w14:paraId="345AF6C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0BB338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8B46AB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vAlign w:val="center"/>
          </w:tcPr>
          <w:p w14:paraId="4C6F53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4E66AAA" w14:textId="77777777">
        <w:trPr>
          <w:trHeight w:val="20"/>
          <w:jc w:val="center"/>
        </w:trPr>
        <w:tc>
          <w:tcPr>
            <w:tcW w:w="654" w:type="dxa"/>
            <w:vMerge/>
            <w:vAlign w:val="center"/>
          </w:tcPr>
          <w:p w14:paraId="7B3551F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7979E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E9ACA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35E5B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45F7014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聚酯树脂</w:t>
            </w:r>
          </w:p>
        </w:tc>
        <w:tc>
          <w:tcPr>
            <w:tcW w:w="851" w:type="dxa"/>
            <w:vAlign w:val="center"/>
          </w:tcPr>
          <w:p w14:paraId="2FF8F26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C77818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FB0EF6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Align w:val="center"/>
          </w:tcPr>
          <w:p w14:paraId="11DD61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247D092" w14:textId="77777777">
        <w:trPr>
          <w:trHeight w:val="20"/>
          <w:jc w:val="center"/>
        </w:trPr>
        <w:tc>
          <w:tcPr>
            <w:tcW w:w="654" w:type="dxa"/>
            <w:vMerge/>
            <w:vAlign w:val="center"/>
          </w:tcPr>
          <w:p w14:paraId="4697021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A38938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77FC9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C7271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2D8948F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聚酰胺</w:t>
            </w:r>
          </w:p>
        </w:tc>
        <w:tc>
          <w:tcPr>
            <w:tcW w:w="851" w:type="dxa"/>
            <w:vAlign w:val="center"/>
          </w:tcPr>
          <w:p w14:paraId="06C2257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12352D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32DE67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83</w:t>
            </w:r>
          </w:p>
        </w:tc>
        <w:tc>
          <w:tcPr>
            <w:tcW w:w="1061" w:type="dxa"/>
            <w:vAlign w:val="center"/>
          </w:tcPr>
          <w:p w14:paraId="32EE12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749AB82" w14:textId="77777777">
        <w:trPr>
          <w:trHeight w:val="20"/>
          <w:jc w:val="center"/>
        </w:trPr>
        <w:tc>
          <w:tcPr>
            <w:tcW w:w="654" w:type="dxa"/>
            <w:vMerge/>
            <w:vAlign w:val="center"/>
          </w:tcPr>
          <w:p w14:paraId="481973B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37904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4BEE2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A15388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2B2577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电玉粉</w:t>
            </w:r>
          </w:p>
        </w:tc>
        <w:tc>
          <w:tcPr>
            <w:tcW w:w="851" w:type="dxa"/>
            <w:vAlign w:val="center"/>
          </w:tcPr>
          <w:p w14:paraId="5765F35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D343C6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7FDE3F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w:t>
            </w:r>
          </w:p>
        </w:tc>
        <w:tc>
          <w:tcPr>
            <w:tcW w:w="1061" w:type="dxa"/>
            <w:vAlign w:val="center"/>
          </w:tcPr>
          <w:p w14:paraId="421EEB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38C30E9" w14:textId="77777777">
        <w:trPr>
          <w:trHeight w:val="20"/>
          <w:jc w:val="center"/>
        </w:trPr>
        <w:tc>
          <w:tcPr>
            <w:tcW w:w="654" w:type="dxa"/>
            <w:vMerge/>
            <w:vAlign w:val="center"/>
          </w:tcPr>
          <w:p w14:paraId="20457A5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473F6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FD6FA0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54318F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3A21929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DMC</w:t>
            </w:r>
            <w:r>
              <w:rPr>
                <w:rFonts w:ascii="Times New Roman" w:eastAsiaTheme="majorEastAsia" w:hAnsiTheme="majorEastAsia" w:cs="Times New Roman"/>
                <w:color w:val="000000"/>
                <w:kern w:val="0"/>
                <w:szCs w:val="21"/>
              </w:rPr>
              <w:t>材料</w:t>
            </w:r>
          </w:p>
        </w:tc>
        <w:tc>
          <w:tcPr>
            <w:tcW w:w="851" w:type="dxa"/>
            <w:vAlign w:val="center"/>
          </w:tcPr>
          <w:p w14:paraId="3500D8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C8D3AE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118AF5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21</w:t>
            </w:r>
          </w:p>
        </w:tc>
        <w:tc>
          <w:tcPr>
            <w:tcW w:w="1061" w:type="dxa"/>
            <w:vAlign w:val="center"/>
          </w:tcPr>
          <w:p w14:paraId="3B0B82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CEA4734" w14:textId="77777777">
        <w:trPr>
          <w:trHeight w:val="20"/>
          <w:jc w:val="center"/>
        </w:trPr>
        <w:tc>
          <w:tcPr>
            <w:tcW w:w="654" w:type="dxa"/>
            <w:vMerge/>
            <w:vAlign w:val="center"/>
          </w:tcPr>
          <w:p w14:paraId="743D3D5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C667B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29B1D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3C11A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22103159"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rPr>
              <w:t>ABS</w:t>
            </w:r>
            <w:r>
              <w:rPr>
                <w:rFonts w:ascii="Times New Roman" w:eastAsiaTheme="majorEastAsia" w:hAnsiTheme="majorEastAsia" w:cs="Times New Roman"/>
                <w:color w:val="000000"/>
                <w:kern w:val="0"/>
                <w:szCs w:val="21"/>
              </w:rPr>
              <w:t>合成</w:t>
            </w:r>
          </w:p>
          <w:p w14:paraId="6241DCA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数值</w:t>
            </w:r>
          </w:p>
        </w:tc>
        <w:tc>
          <w:tcPr>
            <w:tcW w:w="851" w:type="dxa"/>
            <w:vAlign w:val="center"/>
          </w:tcPr>
          <w:p w14:paraId="13BACAC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0024BE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325957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Align w:val="center"/>
          </w:tcPr>
          <w:p w14:paraId="03E395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DF797EE" w14:textId="77777777">
        <w:trPr>
          <w:trHeight w:val="20"/>
          <w:jc w:val="center"/>
        </w:trPr>
        <w:tc>
          <w:tcPr>
            <w:tcW w:w="654" w:type="dxa"/>
            <w:vMerge/>
            <w:vAlign w:val="center"/>
          </w:tcPr>
          <w:p w14:paraId="52BA8695"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8C9E3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41C7E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42810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6FFE5AE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硅橡胶</w:t>
            </w:r>
          </w:p>
        </w:tc>
        <w:tc>
          <w:tcPr>
            <w:tcW w:w="851" w:type="dxa"/>
            <w:vAlign w:val="center"/>
          </w:tcPr>
          <w:p w14:paraId="0BF26F9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EAFD0B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9E5F22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Align w:val="center"/>
          </w:tcPr>
          <w:p w14:paraId="358803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2AFBF79" w14:textId="77777777">
        <w:trPr>
          <w:trHeight w:val="20"/>
          <w:jc w:val="center"/>
        </w:trPr>
        <w:tc>
          <w:tcPr>
            <w:tcW w:w="654" w:type="dxa"/>
            <w:vMerge/>
            <w:vAlign w:val="center"/>
          </w:tcPr>
          <w:p w14:paraId="5E8C558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8BB2F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018738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51585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35B8B99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聚丙烯</w:t>
            </w:r>
          </w:p>
        </w:tc>
        <w:tc>
          <w:tcPr>
            <w:tcW w:w="851" w:type="dxa"/>
            <w:vMerge w:val="restart"/>
            <w:vAlign w:val="center"/>
          </w:tcPr>
          <w:p w14:paraId="0AB4C17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36E52A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A66F1B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Align w:val="center"/>
          </w:tcPr>
          <w:p w14:paraId="6A53FA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C6A5E8C" w14:textId="77777777">
        <w:trPr>
          <w:trHeight w:val="20"/>
          <w:jc w:val="center"/>
        </w:trPr>
        <w:tc>
          <w:tcPr>
            <w:tcW w:w="654" w:type="dxa"/>
            <w:vMerge/>
            <w:vAlign w:val="center"/>
          </w:tcPr>
          <w:p w14:paraId="1B51459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7E8B5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57D9B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ECE31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74C1B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DBEB7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88AD64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14AF1F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w:t>
            </w:r>
          </w:p>
        </w:tc>
        <w:tc>
          <w:tcPr>
            <w:tcW w:w="1061" w:type="dxa"/>
            <w:vAlign w:val="center"/>
          </w:tcPr>
          <w:p w14:paraId="7331E6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67DE8A6" w14:textId="77777777">
        <w:trPr>
          <w:trHeight w:val="20"/>
          <w:jc w:val="center"/>
        </w:trPr>
        <w:tc>
          <w:tcPr>
            <w:tcW w:w="654" w:type="dxa"/>
            <w:vMerge/>
            <w:vAlign w:val="center"/>
          </w:tcPr>
          <w:p w14:paraId="77B9FE9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568EF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5CB0C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9BA036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02092C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环氧树脂</w:t>
            </w:r>
          </w:p>
        </w:tc>
        <w:tc>
          <w:tcPr>
            <w:tcW w:w="851" w:type="dxa"/>
            <w:vMerge w:val="restart"/>
            <w:vAlign w:val="center"/>
          </w:tcPr>
          <w:p w14:paraId="5CACB84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925AA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50AA0E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w:t>
            </w:r>
          </w:p>
        </w:tc>
        <w:tc>
          <w:tcPr>
            <w:tcW w:w="1061" w:type="dxa"/>
            <w:vAlign w:val="center"/>
          </w:tcPr>
          <w:p w14:paraId="63CBA4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44B2771" w14:textId="77777777">
        <w:trPr>
          <w:trHeight w:val="20"/>
          <w:jc w:val="center"/>
        </w:trPr>
        <w:tc>
          <w:tcPr>
            <w:tcW w:w="654" w:type="dxa"/>
            <w:vMerge/>
            <w:vAlign w:val="center"/>
          </w:tcPr>
          <w:p w14:paraId="7752E72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27B45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E2CA4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1AD25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A73E8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BB8A7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5F8C4F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3AA1EF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4.6</w:t>
            </w:r>
          </w:p>
        </w:tc>
        <w:tc>
          <w:tcPr>
            <w:tcW w:w="1061" w:type="dxa"/>
            <w:vAlign w:val="center"/>
          </w:tcPr>
          <w:p w14:paraId="7071AE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AB8EB77" w14:textId="77777777">
        <w:trPr>
          <w:trHeight w:val="20"/>
          <w:jc w:val="center"/>
        </w:trPr>
        <w:tc>
          <w:tcPr>
            <w:tcW w:w="654" w:type="dxa"/>
            <w:vMerge/>
            <w:vAlign w:val="center"/>
          </w:tcPr>
          <w:p w14:paraId="6234EC65"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35DD0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11201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ADCCA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535C06F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酚醛树脂</w:t>
            </w:r>
          </w:p>
        </w:tc>
        <w:tc>
          <w:tcPr>
            <w:tcW w:w="851" w:type="dxa"/>
            <w:vMerge w:val="restart"/>
            <w:vAlign w:val="center"/>
          </w:tcPr>
          <w:p w14:paraId="0C830C7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A810A1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36BFEC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w:t>
            </w:r>
          </w:p>
        </w:tc>
        <w:tc>
          <w:tcPr>
            <w:tcW w:w="1061" w:type="dxa"/>
            <w:vAlign w:val="center"/>
          </w:tcPr>
          <w:p w14:paraId="411AC3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4CB7447" w14:textId="77777777">
        <w:trPr>
          <w:trHeight w:val="20"/>
          <w:jc w:val="center"/>
        </w:trPr>
        <w:tc>
          <w:tcPr>
            <w:tcW w:w="654" w:type="dxa"/>
            <w:vMerge/>
            <w:vAlign w:val="center"/>
          </w:tcPr>
          <w:p w14:paraId="632DFAB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5F8FB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BD82B3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EFEBD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DC0DC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ACA0F9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4C41A6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235840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Align w:val="center"/>
          </w:tcPr>
          <w:p w14:paraId="5A1723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7FD2D05" w14:textId="77777777">
        <w:trPr>
          <w:trHeight w:val="20"/>
          <w:jc w:val="center"/>
        </w:trPr>
        <w:tc>
          <w:tcPr>
            <w:tcW w:w="654" w:type="dxa"/>
            <w:vMerge/>
            <w:vAlign w:val="center"/>
          </w:tcPr>
          <w:p w14:paraId="4C38A574"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4302E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78527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A48EE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AE359C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不饱和聚酯树脂</w:t>
            </w:r>
          </w:p>
        </w:tc>
        <w:tc>
          <w:tcPr>
            <w:tcW w:w="851" w:type="dxa"/>
            <w:vMerge w:val="restart"/>
            <w:vAlign w:val="center"/>
          </w:tcPr>
          <w:p w14:paraId="6EF7E43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6FAB8F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B95E0C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Align w:val="center"/>
          </w:tcPr>
          <w:p w14:paraId="4FDCE2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11D0415" w14:textId="77777777">
        <w:trPr>
          <w:trHeight w:val="20"/>
          <w:jc w:val="center"/>
        </w:trPr>
        <w:tc>
          <w:tcPr>
            <w:tcW w:w="654" w:type="dxa"/>
            <w:vMerge/>
            <w:vAlign w:val="center"/>
          </w:tcPr>
          <w:p w14:paraId="76B5179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C5708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1FF06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FBA8C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2B52C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B7F23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7861E2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F40332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0.8</w:t>
            </w:r>
          </w:p>
        </w:tc>
        <w:tc>
          <w:tcPr>
            <w:tcW w:w="1061" w:type="dxa"/>
            <w:vAlign w:val="center"/>
          </w:tcPr>
          <w:p w14:paraId="5CF86A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CFC2B56" w14:textId="77777777">
        <w:trPr>
          <w:trHeight w:val="20"/>
          <w:jc w:val="center"/>
        </w:trPr>
        <w:tc>
          <w:tcPr>
            <w:tcW w:w="654" w:type="dxa"/>
            <w:vMerge/>
            <w:vAlign w:val="center"/>
          </w:tcPr>
          <w:p w14:paraId="1132777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81CED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68CCBA4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2652</w:t>
            </w:r>
          </w:p>
        </w:tc>
        <w:tc>
          <w:tcPr>
            <w:tcW w:w="1117" w:type="dxa"/>
            <w:vMerge w:val="restart"/>
            <w:vAlign w:val="center"/>
          </w:tcPr>
          <w:p w14:paraId="1113D7B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合成橡胶制造</w:t>
            </w:r>
          </w:p>
        </w:tc>
        <w:tc>
          <w:tcPr>
            <w:tcW w:w="1275" w:type="dxa"/>
            <w:vMerge w:val="restart"/>
            <w:vAlign w:val="center"/>
          </w:tcPr>
          <w:p w14:paraId="4146723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丁苯橡胶、顺丁橡胶</w:t>
            </w:r>
          </w:p>
        </w:tc>
        <w:tc>
          <w:tcPr>
            <w:tcW w:w="851" w:type="dxa"/>
            <w:vMerge w:val="restart"/>
            <w:vAlign w:val="center"/>
          </w:tcPr>
          <w:p w14:paraId="4698D52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035972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2F47B2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6.9</w:t>
            </w:r>
          </w:p>
        </w:tc>
        <w:tc>
          <w:tcPr>
            <w:tcW w:w="1061" w:type="dxa"/>
            <w:vAlign w:val="center"/>
          </w:tcPr>
          <w:p w14:paraId="0826364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39E6396" w14:textId="77777777">
        <w:trPr>
          <w:trHeight w:val="20"/>
          <w:jc w:val="center"/>
        </w:trPr>
        <w:tc>
          <w:tcPr>
            <w:tcW w:w="654" w:type="dxa"/>
            <w:vMerge/>
            <w:vAlign w:val="center"/>
          </w:tcPr>
          <w:p w14:paraId="3117664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9BB51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23A9B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D6C0B9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50559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9352B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7DB2B4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E1913A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03147A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B1E57A5" w14:textId="77777777">
        <w:trPr>
          <w:trHeight w:val="20"/>
          <w:jc w:val="center"/>
        </w:trPr>
        <w:tc>
          <w:tcPr>
            <w:tcW w:w="654" w:type="dxa"/>
            <w:vMerge/>
            <w:vAlign w:val="center"/>
          </w:tcPr>
          <w:p w14:paraId="2E5F474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83EAB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74795D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04B2D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F26C26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氟橡胶</w:t>
            </w:r>
          </w:p>
        </w:tc>
        <w:tc>
          <w:tcPr>
            <w:tcW w:w="851" w:type="dxa"/>
            <w:vMerge w:val="restart"/>
            <w:vAlign w:val="center"/>
          </w:tcPr>
          <w:p w14:paraId="3CFD480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/t</w:t>
            </w:r>
          </w:p>
        </w:tc>
        <w:tc>
          <w:tcPr>
            <w:tcW w:w="1134" w:type="dxa"/>
            <w:vAlign w:val="center"/>
          </w:tcPr>
          <w:p w14:paraId="5BC1278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C176BD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w:t>
            </w:r>
          </w:p>
        </w:tc>
        <w:tc>
          <w:tcPr>
            <w:tcW w:w="1061" w:type="dxa"/>
            <w:vAlign w:val="center"/>
          </w:tcPr>
          <w:p w14:paraId="49902D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A1AA911" w14:textId="77777777">
        <w:trPr>
          <w:trHeight w:val="20"/>
          <w:jc w:val="center"/>
        </w:trPr>
        <w:tc>
          <w:tcPr>
            <w:tcW w:w="654" w:type="dxa"/>
            <w:vMerge/>
            <w:vAlign w:val="center"/>
          </w:tcPr>
          <w:p w14:paraId="161526B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47A0E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98343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BC98F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E971C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61EEA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B0E091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47FC81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51.5</w:t>
            </w:r>
          </w:p>
        </w:tc>
        <w:tc>
          <w:tcPr>
            <w:tcW w:w="1061" w:type="dxa"/>
            <w:vAlign w:val="center"/>
          </w:tcPr>
          <w:p w14:paraId="652CFE0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F730F41" w14:textId="77777777">
        <w:trPr>
          <w:trHeight w:val="20"/>
          <w:jc w:val="center"/>
        </w:trPr>
        <w:tc>
          <w:tcPr>
            <w:tcW w:w="654" w:type="dxa"/>
            <w:vMerge/>
            <w:vAlign w:val="center"/>
          </w:tcPr>
          <w:p w14:paraId="3BD4A61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7F409E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82BFA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A45DE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57DE80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A3BFE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AAC0F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5DB0DA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76</w:t>
            </w:r>
          </w:p>
        </w:tc>
        <w:tc>
          <w:tcPr>
            <w:tcW w:w="1061" w:type="dxa"/>
            <w:vAlign w:val="center"/>
          </w:tcPr>
          <w:p w14:paraId="3FA747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20B5D6C" w14:textId="77777777">
        <w:trPr>
          <w:trHeight w:val="20"/>
          <w:jc w:val="center"/>
        </w:trPr>
        <w:tc>
          <w:tcPr>
            <w:tcW w:w="654" w:type="dxa"/>
            <w:vMerge w:val="restart"/>
            <w:vAlign w:val="center"/>
          </w:tcPr>
          <w:p w14:paraId="4C1CF37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265</w:t>
            </w:r>
          </w:p>
        </w:tc>
        <w:tc>
          <w:tcPr>
            <w:tcW w:w="894" w:type="dxa"/>
            <w:vMerge w:val="restart"/>
            <w:vAlign w:val="center"/>
          </w:tcPr>
          <w:p w14:paraId="0DB45D8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合成材料制造</w:t>
            </w:r>
          </w:p>
        </w:tc>
        <w:tc>
          <w:tcPr>
            <w:tcW w:w="704" w:type="dxa"/>
            <w:vMerge w:val="restart"/>
            <w:vAlign w:val="center"/>
          </w:tcPr>
          <w:p w14:paraId="5B74698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2653</w:t>
            </w:r>
          </w:p>
        </w:tc>
        <w:tc>
          <w:tcPr>
            <w:tcW w:w="1117" w:type="dxa"/>
            <w:vMerge w:val="restart"/>
            <w:vAlign w:val="center"/>
          </w:tcPr>
          <w:p w14:paraId="1C00E19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合成纤维单（聚合）体制造</w:t>
            </w:r>
          </w:p>
        </w:tc>
        <w:tc>
          <w:tcPr>
            <w:tcW w:w="1275" w:type="dxa"/>
            <w:vMerge w:val="restart"/>
            <w:vAlign w:val="center"/>
          </w:tcPr>
          <w:p w14:paraId="68DC3D1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精对苯甲二酸</w:t>
            </w:r>
          </w:p>
        </w:tc>
        <w:tc>
          <w:tcPr>
            <w:tcW w:w="851" w:type="dxa"/>
            <w:vMerge w:val="restart"/>
            <w:vAlign w:val="center"/>
          </w:tcPr>
          <w:p w14:paraId="6421961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/t</w:t>
            </w:r>
          </w:p>
        </w:tc>
        <w:tc>
          <w:tcPr>
            <w:tcW w:w="1134" w:type="dxa"/>
            <w:vAlign w:val="center"/>
          </w:tcPr>
          <w:p w14:paraId="7788DE2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8BF758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5.8</w:t>
            </w:r>
          </w:p>
        </w:tc>
        <w:tc>
          <w:tcPr>
            <w:tcW w:w="1061" w:type="dxa"/>
            <w:vMerge w:val="restart"/>
            <w:vAlign w:val="center"/>
          </w:tcPr>
          <w:p w14:paraId="440CA385"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非海水</w:t>
            </w:r>
          </w:p>
          <w:p w14:paraId="33E9F93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冷却</w:t>
            </w:r>
          </w:p>
        </w:tc>
      </w:tr>
      <w:tr w:rsidR="00D12A2E" w14:paraId="2F4E2F64" w14:textId="77777777">
        <w:trPr>
          <w:trHeight w:val="20"/>
          <w:jc w:val="center"/>
        </w:trPr>
        <w:tc>
          <w:tcPr>
            <w:tcW w:w="654" w:type="dxa"/>
            <w:vMerge/>
            <w:vAlign w:val="center"/>
          </w:tcPr>
          <w:p w14:paraId="790BBDE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281B7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564404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202C74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FA490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75566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25C00E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E9C4CD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6.8</w:t>
            </w:r>
          </w:p>
        </w:tc>
        <w:tc>
          <w:tcPr>
            <w:tcW w:w="1061" w:type="dxa"/>
            <w:vMerge/>
            <w:vAlign w:val="center"/>
          </w:tcPr>
          <w:p w14:paraId="7D3D2F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D29DB03" w14:textId="77777777">
        <w:trPr>
          <w:trHeight w:val="20"/>
          <w:jc w:val="center"/>
        </w:trPr>
        <w:tc>
          <w:tcPr>
            <w:tcW w:w="654" w:type="dxa"/>
            <w:vMerge/>
            <w:vAlign w:val="center"/>
          </w:tcPr>
          <w:p w14:paraId="657CE2D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31873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C069FD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52E106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33863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559E9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571ACE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50303A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9.3</w:t>
            </w:r>
          </w:p>
        </w:tc>
        <w:tc>
          <w:tcPr>
            <w:tcW w:w="1061" w:type="dxa"/>
            <w:vMerge/>
            <w:vAlign w:val="center"/>
          </w:tcPr>
          <w:p w14:paraId="5FAF8FB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3A15BCD" w14:textId="77777777">
        <w:trPr>
          <w:trHeight w:val="20"/>
          <w:jc w:val="center"/>
        </w:trPr>
        <w:tc>
          <w:tcPr>
            <w:tcW w:w="654" w:type="dxa"/>
            <w:vMerge/>
            <w:vAlign w:val="center"/>
          </w:tcPr>
          <w:p w14:paraId="79C3F95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E42B8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10A57FD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2659</w:t>
            </w:r>
          </w:p>
        </w:tc>
        <w:tc>
          <w:tcPr>
            <w:tcW w:w="1117" w:type="dxa"/>
            <w:vMerge w:val="restart"/>
            <w:vAlign w:val="center"/>
          </w:tcPr>
          <w:p w14:paraId="382676E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其他合成材料制造</w:t>
            </w:r>
          </w:p>
        </w:tc>
        <w:tc>
          <w:tcPr>
            <w:tcW w:w="1275" w:type="dxa"/>
            <w:vMerge w:val="restart"/>
            <w:vAlign w:val="center"/>
          </w:tcPr>
          <w:p w14:paraId="36AB87C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有机硅</w:t>
            </w:r>
          </w:p>
        </w:tc>
        <w:tc>
          <w:tcPr>
            <w:tcW w:w="851" w:type="dxa"/>
            <w:vMerge w:val="restart"/>
            <w:vAlign w:val="center"/>
          </w:tcPr>
          <w:p w14:paraId="6D84C8A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A1306C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66F73AF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Align w:val="center"/>
          </w:tcPr>
          <w:p w14:paraId="359EAE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C145777" w14:textId="77777777">
        <w:trPr>
          <w:trHeight w:val="20"/>
          <w:jc w:val="center"/>
        </w:trPr>
        <w:tc>
          <w:tcPr>
            <w:tcW w:w="654" w:type="dxa"/>
            <w:vMerge/>
            <w:vAlign w:val="center"/>
          </w:tcPr>
          <w:p w14:paraId="004B9F9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0362E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9AAC1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6C2BB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7AEBE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5D674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F35AC7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925169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4EE0406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11FEDAD" w14:textId="77777777">
        <w:trPr>
          <w:trHeight w:val="20"/>
          <w:jc w:val="center"/>
        </w:trPr>
        <w:tc>
          <w:tcPr>
            <w:tcW w:w="654" w:type="dxa"/>
            <w:vMerge/>
            <w:vAlign w:val="center"/>
          </w:tcPr>
          <w:p w14:paraId="036C16B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4B15E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38EA7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2CC23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C69BD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F9CB8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A68BA3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EBC1A8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Align w:val="center"/>
          </w:tcPr>
          <w:p w14:paraId="3153A6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036B97A" w14:textId="77777777">
        <w:trPr>
          <w:trHeight w:val="20"/>
          <w:jc w:val="center"/>
        </w:trPr>
        <w:tc>
          <w:tcPr>
            <w:tcW w:w="654" w:type="dxa"/>
            <w:vMerge w:val="restart"/>
            <w:vAlign w:val="center"/>
          </w:tcPr>
          <w:p w14:paraId="70EE02E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266</w:t>
            </w:r>
          </w:p>
        </w:tc>
        <w:tc>
          <w:tcPr>
            <w:tcW w:w="894" w:type="dxa"/>
            <w:vMerge w:val="restart"/>
            <w:shd w:val="clear" w:color="000000" w:fill="FFFFFF"/>
            <w:vAlign w:val="center"/>
          </w:tcPr>
          <w:p w14:paraId="75F237E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专用化学产品制造</w:t>
            </w:r>
          </w:p>
        </w:tc>
        <w:tc>
          <w:tcPr>
            <w:tcW w:w="704" w:type="dxa"/>
            <w:vMerge w:val="restart"/>
            <w:shd w:val="clear" w:color="000000" w:fill="FFFFFF"/>
            <w:vAlign w:val="center"/>
          </w:tcPr>
          <w:p w14:paraId="6857669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2661</w:t>
            </w:r>
          </w:p>
        </w:tc>
        <w:tc>
          <w:tcPr>
            <w:tcW w:w="1117" w:type="dxa"/>
            <w:vMerge w:val="restart"/>
            <w:shd w:val="clear" w:color="000000" w:fill="FFFFFF"/>
            <w:vAlign w:val="center"/>
          </w:tcPr>
          <w:p w14:paraId="7C08A32C"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化学试剂和助剂</w:t>
            </w:r>
          </w:p>
          <w:p w14:paraId="7268BEC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shd w:val="clear" w:color="000000" w:fill="FFFFFF"/>
            <w:vAlign w:val="center"/>
          </w:tcPr>
          <w:p w14:paraId="376BB26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纺织助剂</w:t>
            </w:r>
          </w:p>
        </w:tc>
        <w:tc>
          <w:tcPr>
            <w:tcW w:w="851" w:type="dxa"/>
            <w:shd w:val="clear" w:color="000000" w:fill="FFFFFF"/>
            <w:vAlign w:val="center"/>
          </w:tcPr>
          <w:p w14:paraId="39A9139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shd w:val="clear" w:color="000000" w:fill="FFFFFF"/>
            <w:vAlign w:val="center"/>
          </w:tcPr>
          <w:p w14:paraId="26610B0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shd w:val="clear" w:color="000000" w:fill="FFFFFF"/>
            <w:vAlign w:val="center"/>
          </w:tcPr>
          <w:p w14:paraId="73EFF0F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shd w:val="clear" w:color="000000" w:fill="FFFFFF"/>
            <w:vAlign w:val="center"/>
          </w:tcPr>
          <w:p w14:paraId="56FC18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2AE361D" w14:textId="77777777">
        <w:trPr>
          <w:trHeight w:val="20"/>
          <w:jc w:val="center"/>
        </w:trPr>
        <w:tc>
          <w:tcPr>
            <w:tcW w:w="654" w:type="dxa"/>
            <w:vMerge/>
            <w:vAlign w:val="center"/>
          </w:tcPr>
          <w:p w14:paraId="6E76511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shd w:val="clear" w:color="000000" w:fill="FFFFFF"/>
            <w:vAlign w:val="center"/>
          </w:tcPr>
          <w:p w14:paraId="4C11BC0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shd w:val="clear" w:color="000000" w:fill="FFFFFF"/>
            <w:vAlign w:val="center"/>
          </w:tcPr>
          <w:p w14:paraId="5F67BF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shd w:val="clear" w:color="000000" w:fill="FFFFFF"/>
            <w:vAlign w:val="center"/>
          </w:tcPr>
          <w:p w14:paraId="2A3D76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shd w:val="clear" w:color="000000" w:fill="FFFFFF"/>
            <w:vAlign w:val="center"/>
          </w:tcPr>
          <w:p w14:paraId="13053B2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增塑剂</w:t>
            </w:r>
          </w:p>
        </w:tc>
        <w:tc>
          <w:tcPr>
            <w:tcW w:w="851" w:type="dxa"/>
            <w:vMerge w:val="restart"/>
            <w:shd w:val="clear" w:color="000000" w:fill="FFFFFF"/>
            <w:vAlign w:val="center"/>
          </w:tcPr>
          <w:p w14:paraId="4ABBE6B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shd w:val="clear" w:color="000000" w:fill="FFFFFF"/>
            <w:vAlign w:val="center"/>
          </w:tcPr>
          <w:p w14:paraId="258FE61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shd w:val="clear" w:color="000000" w:fill="FFFFFF"/>
            <w:vAlign w:val="center"/>
          </w:tcPr>
          <w:p w14:paraId="1C7B86E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shd w:val="clear" w:color="000000" w:fill="FFFFFF"/>
            <w:vAlign w:val="center"/>
          </w:tcPr>
          <w:p w14:paraId="49F337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5ACCA89" w14:textId="77777777">
        <w:trPr>
          <w:trHeight w:val="20"/>
          <w:jc w:val="center"/>
        </w:trPr>
        <w:tc>
          <w:tcPr>
            <w:tcW w:w="654" w:type="dxa"/>
            <w:vMerge/>
            <w:vAlign w:val="center"/>
          </w:tcPr>
          <w:p w14:paraId="405EB1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shd w:val="clear" w:color="000000" w:fill="FFFFFF"/>
            <w:vAlign w:val="center"/>
          </w:tcPr>
          <w:p w14:paraId="0BDDB90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shd w:val="clear" w:color="000000" w:fill="FFFFFF"/>
            <w:vAlign w:val="center"/>
          </w:tcPr>
          <w:p w14:paraId="541118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shd w:val="clear" w:color="000000" w:fill="FFFFFF"/>
            <w:vAlign w:val="center"/>
          </w:tcPr>
          <w:p w14:paraId="2EEB1B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shd w:val="clear" w:color="000000" w:fill="FFFFFF"/>
            <w:vAlign w:val="center"/>
          </w:tcPr>
          <w:p w14:paraId="0C7D7D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shd w:val="clear" w:color="000000" w:fill="FFFFFF"/>
            <w:vAlign w:val="center"/>
          </w:tcPr>
          <w:p w14:paraId="453B41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shd w:val="clear" w:color="000000" w:fill="FFFFFF"/>
            <w:vAlign w:val="center"/>
          </w:tcPr>
          <w:p w14:paraId="0D5AA2E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shd w:val="clear" w:color="000000" w:fill="FFFFFF"/>
            <w:vAlign w:val="center"/>
          </w:tcPr>
          <w:p w14:paraId="6928A68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w:t>
            </w:r>
          </w:p>
        </w:tc>
        <w:tc>
          <w:tcPr>
            <w:tcW w:w="1061" w:type="dxa"/>
            <w:shd w:val="clear" w:color="000000" w:fill="FFFFFF"/>
            <w:vAlign w:val="center"/>
          </w:tcPr>
          <w:p w14:paraId="57885EE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28022AE" w14:textId="77777777">
        <w:trPr>
          <w:trHeight w:val="20"/>
          <w:jc w:val="center"/>
        </w:trPr>
        <w:tc>
          <w:tcPr>
            <w:tcW w:w="654" w:type="dxa"/>
            <w:vMerge/>
            <w:vAlign w:val="center"/>
          </w:tcPr>
          <w:p w14:paraId="70E2B9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shd w:val="clear" w:color="000000" w:fill="FFFFFF"/>
            <w:vAlign w:val="center"/>
          </w:tcPr>
          <w:p w14:paraId="44FB9A6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shd w:val="clear" w:color="000000" w:fill="FFFFFF"/>
            <w:vAlign w:val="center"/>
          </w:tcPr>
          <w:p w14:paraId="035FB4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shd w:val="clear" w:color="000000" w:fill="FFFFFF"/>
            <w:vAlign w:val="center"/>
          </w:tcPr>
          <w:p w14:paraId="09AD52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shd w:val="clear" w:color="000000" w:fill="FFFFFF"/>
            <w:vAlign w:val="center"/>
          </w:tcPr>
          <w:p w14:paraId="59478C2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增白剂</w:t>
            </w:r>
          </w:p>
        </w:tc>
        <w:tc>
          <w:tcPr>
            <w:tcW w:w="851" w:type="dxa"/>
            <w:shd w:val="clear" w:color="000000" w:fill="FFFFFF"/>
            <w:vAlign w:val="center"/>
          </w:tcPr>
          <w:p w14:paraId="28D7BD2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shd w:val="clear" w:color="000000" w:fill="FFFFFF"/>
            <w:vAlign w:val="center"/>
          </w:tcPr>
          <w:p w14:paraId="77817CD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shd w:val="clear" w:color="000000" w:fill="FFFFFF"/>
            <w:vAlign w:val="center"/>
          </w:tcPr>
          <w:p w14:paraId="3D9EB92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shd w:val="clear" w:color="000000" w:fill="FFFFFF"/>
            <w:vAlign w:val="center"/>
          </w:tcPr>
          <w:p w14:paraId="0D326C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0D6EAA6" w14:textId="77777777">
        <w:trPr>
          <w:trHeight w:val="20"/>
          <w:jc w:val="center"/>
        </w:trPr>
        <w:tc>
          <w:tcPr>
            <w:tcW w:w="654" w:type="dxa"/>
            <w:vMerge/>
            <w:vAlign w:val="center"/>
          </w:tcPr>
          <w:p w14:paraId="68BF54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shd w:val="clear" w:color="000000" w:fill="FFFFFF"/>
            <w:vAlign w:val="center"/>
          </w:tcPr>
          <w:p w14:paraId="0F15386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shd w:val="clear" w:color="000000" w:fill="FFFFFF"/>
            <w:vAlign w:val="center"/>
          </w:tcPr>
          <w:p w14:paraId="3C208F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shd w:val="clear" w:color="000000" w:fill="FFFFFF"/>
            <w:vAlign w:val="center"/>
          </w:tcPr>
          <w:p w14:paraId="48328A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shd w:val="clear" w:color="000000" w:fill="FFFFFF"/>
            <w:vAlign w:val="center"/>
          </w:tcPr>
          <w:p w14:paraId="56094AF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双氧水</w:t>
            </w:r>
          </w:p>
        </w:tc>
        <w:tc>
          <w:tcPr>
            <w:tcW w:w="851" w:type="dxa"/>
            <w:shd w:val="clear" w:color="000000" w:fill="FFFFFF"/>
            <w:vAlign w:val="center"/>
          </w:tcPr>
          <w:p w14:paraId="3D8ECD6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shd w:val="clear" w:color="000000" w:fill="FFFFFF"/>
            <w:vAlign w:val="center"/>
          </w:tcPr>
          <w:p w14:paraId="2A6A240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shd w:val="clear" w:color="000000" w:fill="FFFFFF"/>
            <w:vAlign w:val="center"/>
          </w:tcPr>
          <w:p w14:paraId="44F440C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shd w:val="clear" w:color="000000" w:fill="FFFFFF"/>
            <w:vAlign w:val="center"/>
          </w:tcPr>
          <w:p w14:paraId="696633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A4DE2F1" w14:textId="77777777">
        <w:trPr>
          <w:trHeight w:val="20"/>
          <w:jc w:val="center"/>
        </w:trPr>
        <w:tc>
          <w:tcPr>
            <w:tcW w:w="654" w:type="dxa"/>
            <w:vMerge/>
            <w:vAlign w:val="center"/>
          </w:tcPr>
          <w:p w14:paraId="1FF4A9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shd w:val="clear" w:color="000000" w:fill="FFFFFF"/>
            <w:vAlign w:val="center"/>
          </w:tcPr>
          <w:p w14:paraId="080E49B5"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shd w:val="clear" w:color="000000" w:fill="FFFFFF"/>
            <w:vAlign w:val="center"/>
          </w:tcPr>
          <w:p w14:paraId="272E5A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shd w:val="clear" w:color="000000" w:fill="FFFFFF"/>
            <w:vAlign w:val="center"/>
          </w:tcPr>
          <w:p w14:paraId="3851DD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shd w:val="clear" w:color="000000" w:fill="FFFFFF"/>
            <w:vAlign w:val="center"/>
          </w:tcPr>
          <w:p w14:paraId="37A0CAE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炭黑</w:t>
            </w:r>
          </w:p>
        </w:tc>
        <w:tc>
          <w:tcPr>
            <w:tcW w:w="851" w:type="dxa"/>
            <w:vMerge w:val="restart"/>
            <w:shd w:val="clear" w:color="000000" w:fill="FFFFFF"/>
            <w:vAlign w:val="center"/>
          </w:tcPr>
          <w:p w14:paraId="2E9572D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shd w:val="clear" w:color="000000" w:fill="FFFFFF"/>
            <w:vAlign w:val="center"/>
          </w:tcPr>
          <w:p w14:paraId="366350F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shd w:val="clear" w:color="000000" w:fill="FFFFFF"/>
            <w:vAlign w:val="center"/>
          </w:tcPr>
          <w:p w14:paraId="1B24CED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8.5</w:t>
            </w:r>
          </w:p>
        </w:tc>
        <w:tc>
          <w:tcPr>
            <w:tcW w:w="1061" w:type="dxa"/>
            <w:shd w:val="clear" w:color="000000" w:fill="FFFFFF"/>
            <w:vAlign w:val="center"/>
          </w:tcPr>
          <w:p w14:paraId="6E1F1A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6F44655" w14:textId="77777777">
        <w:trPr>
          <w:trHeight w:val="20"/>
          <w:jc w:val="center"/>
        </w:trPr>
        <w:tc>
          <w:tcPr>
            <w:tcW w:w="654" w:type="dxa"/>
            <w:vMerge/>
            <w:vAlign w:val="center"/>
          </w:tcPr>
          <w:p w14:paraId="5907F7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shd w:val="clear" w:color="000000" w:fill="FFFFFF"/>
            <w:vAlign w:val="center"/>
          </w:tcPr>
          <w:p w14:paraId="21B3277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shd w:val="clear" w:color="000000" w:fill="FFFFFF"/>
            <w:vAlign w:val="center"/>
          </w:tcPr>
          <w:p w14:paraId="70FEBE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shd w:val="clear" w:color="000000" w:fill="FFFFFF"/>
            <w:vAlign w:val="center"/>
          </w:tcPr>
          <w:p w14:paraId="77CBEC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shd w:val="clear" w:color="000000" w:fill="FFFFFF"/>
            <w:vAlign w:val="center"/>
          </w:tcPr>
          <w:p w14:paraId="654856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shd w:val="clear" w:color="000000" w:fill="FFFFFF"/>
            <w:vAlign w:val="center"/>
          </w:tcPr>
          <w:p w14:paraId="232796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shd w:val="clear" w:color="000000" w:fill="FFFFFF"/>
            <w:vAlign w:val="center"/>
          </w:tcPr>
          <w:p w14:paraId="40D2A5C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shd w:val="clear" w:color="000000" w:fill="FFFFFF"/>
            <w:vAlign w:val="center"/>
          </w:tcPr>
          <w:p w14:paraId="6C2D82F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shd w:val="clear" w:color="000000" w:fill="FFFFFF"/>
            <w:vAlign w:val="center"/>
          </w:tcPr>
          <w:p w14:paraId="29059A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C80CFF4" w14:textId="77777777">
        <w:trPr>
          <w:trHeight w:val="20"/>
          <w:jc w:val="center"/>
        </w:trPr>
        <w:tc>
          <w:tcPr>
            <w:tcW w:w="654" w:type="dxa"/>
            <w:vMerge/>
            <w:vAlign w:val="center"/>
          </w:tcPr>
          <w:p w14:paraId="743B01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shd w:val="clear" w:color="000000" w:fill="FFFFFF"/>
            <w:vAlign w:val="center"/>
          </w:tcPr>
          <w:p w14:paraId="16BAFD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shd w:val="clear" w:color="000000" w:fill="FFFFFF"/>
            <w:vAlign w:val="center"/>
          </w:tcPr>
          <w:p w14:paraId="1EA823E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2662</w:t>
            </w:r>
          </w:p>
        </w:tc>
        <w:tc>
          <w:tcPr>
            <w:tcW w:w="1117" w:type="dxa"/>
            <w:shd w:val="clear" w:color="000000" w:fill="FFFFFF"/>
            <w:vAlign w:val="center"/>
          </w:tcPr>
          <w:p w14:paraId="33761AC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专项化学用品制造</w:t>
            </w:r>
          </w:p>
        </w:tc>
        <w:tc>
          <w:tcPr>
            <w:tcW w:w="1275" w:type="dxa"/>
            <w:shd w:val="clear" w:color="000000" w:fill="FFFFFF"/>
            <w:vAlign w:val="center"/>
          </w:tcPr>
          <w:p w14:paraId="54ED1CA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螯合剂</w:t>
            </w:r>
          </w:p>
        </w:tc>
        <w:tc>
          <w:tcPr>
            <w:tcW w:w="851" w:type="dxa"/>
            <w:shd w:val="clear" w:color="000000" w:fill="FFFFFF"/>
            <w:vAlign w:val="center"/>
          </w:tcPr>
          <w:p w14:paraId="27720C6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shd w:val="clear" w:color="000000" w:fill="FFFFFF"/>
            <w:vAlign w:val="center"/>
          </w:tcPr>
          <w:p w14:paraId="5D520F4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shd w:val="clear" w:color="000000" w:fill="FFFFFF"/>
            <w:vAlign w:val="center"/>
          </w:tcPr>
          <w:p w14:paraId="301FE98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181</w:t>
            </w:r>
          </w:p>
        </w:tc>
        <w:tc>
          <w:tcPr>
            <w:tcW w:w="1061" w:type="dxa"/>
            <w:shd w:val="clear" w:color="000000" w:fill="FFFFFF"/>
            <w:vAlign w:val="center"/>
          </w:tcPr>
          <w:p w14:paraId="534FEE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F080A3C" w14:textId="77777777">
        <w:trPr>
          <w:trHeight w:val="20"/>
          <w:jc w:val="center"/>
        </w:trPr>
        <w:tc>
          <w:tcPr>
            <w:tcW w:w="654" w:type="dxa"/>
            <w:vMerge/>
            <w:vAlign w:val="center"/>
          </w:tcPr>
          <w:p w14:paraId="34B686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96030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shd w:val="clear" w:color="000000" w:fill="FFFFFF"/>
            <w:vAlign w:val="center"/>
          </w:tcPr>
          <w:p w14:paraId="5A2E167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2669</w:t>
            </w:r>
          </w:p>
        </w:tc>
        <w:tc>
          <w:tcPr>
            <w:tcW w:w="1117" w:type="dxa"/>
            <w:shd w:val="clear" w:color="000000" w:fill="FFFFFF"/>
            <w:vAlign w:val="center"/>
          </w:tcPr>
          <w:p w14:paraId="3520C9C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其他专用化学用品制造</w:t>
            </w:r>
          </w:p>
        </w:tc>
        <w:tc>
          <w:tcPr>
            <w:tcW w:w="1275" w:type="dxa"/>
            <w:shd w:val="clear" w:color="000000" w:fill="FFFFFF"/>
            <w:vAlign w:val="center"/>
          </w:tcPr>
          <w:p w14:paraId="45E94BA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粘合剂</w:t>
            </w:r>
          </w:p>
        </w:tc>
        <w:tc>
          <w:tcPr>
            <w:tcW w:w="851" w:type="dxa"/>
            <w:shd w:val="clear" w:color="000000" w:fill="FFFFFF"/>
            <w:vAlign w:val="center"/>
          </w:tcPr>
          <w:p w14:paraId="2209262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shd w:val="clear" w:color="000000" w:fill="FFFFFF"/>
            <w:vAlign w:val="center"/>
          </w:tcPr>
          <w:p w14:paraId="5408AA9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shd w:val="clear" w:color="000000" w:fill="FFFFFF"/>
            <w:vAlign w:val="center"/>
          </w:tcPr>
          <w:p w14:paraId="6B860E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w:t>
            </w:r>
          </w:p>
        </w:tc>
        <w:tc>
          <w:tcPr>
            <w:tcW w:w="1061" w:type="dxa"/>
            <w:shd w:val="clear" w:color="000000" w:fill="FFFFFF"/>
            <w:vAlign w:val="center"/>
          </w:tcPr>
          <w:p w14:paraId="10EF7F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724B140" w14:textId="77777777">
        <w:trPr>
          <w:trHeight w:val="20"/>
          <w:jc w:val="center"/>
        </w:trPr>
        <w:tc>
          <w:tcPr>
            <w:tcW w:w="654" w:type="dxa"/>
            <w:vMerge w:val="restart"/>
            <w:vAlign w:val="center"/>
          </w:tcPr>
          <w:p w14:paraId="027D834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268</w:t>
            </w:r>
          </w:p>
        </w:tc>
        <w:tc>
          <w:tcPr>
            <w:tcW w:w="894" w:type="dxa"/>
            <w:vMerge w:val="restart"/>
            <w:vAlign w:val="center"/>
          </w:tcPr>
          <w:p w14:paraId="2423033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日用化学产品制造</w:t>
            </w:r>
          </w:p>
        </w:tc>
        <w:tc>
          <w:tcPr>
            <w:tcW w:w="704" w:type="dxa"/>
            <w:vMerge w:val="restart"/>
            <w:vAlign w:val="center"/>
          </w:tcPr>
          <w:p w14:paraId="6E3EC0C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2681</w:t>
            </w:r>
          </w:p>
        </w:tc>
        <w:tc>
          <w:tcPr>
            <w:tcW w:w="1117" w:type="dxa"/>
            <w:vMerge w:val="restart"/>
            <w:vAlign w:val="center"/>
          </w:tcPr>
          <w:p w14:paraId="787574F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肥皂及洗涤剂制造</w:t>
            </w:r>
          </w:p>
        </w:tc>
        <w:tc>
          <w:tcPr>
            <w:tcW w:w="1275" w:type="dxa"/>
            <w:vMerge w:val="restart"/>
            <w:vAlign w:val="center"/>
          </w:tcPr>
          <w:p w14:paraId="4D1430A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洗涤剂</w:t>
            </w:r>
          </w:p>
        </w:tc>
        <w:tc>
          <w:tcPr>
            <w:tcW w:w="851" w:type="dxa"/>
            <w:vMerge w:val="restart"/>
            <w:shd w:val="clear" w:color="000000" w:fill="FFFFFF"/>
            <w:vAlign w:val="center"/>
          </w:tcPr>
          <w:p w14:paraId="1A9BF85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C933B3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753480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2.7</w:t>
            </w:r>
          </w:p>
        </w:tc>
        <w:tc>
          <w:tcPr>
            <w:tcW w:w="1061" w:type="dxa"/>
            <w:vAlign w:val="center"/>
          </w:tcPr>
          <w:p w14:paraId="00FF246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3A147DC" w14:textId="77777777">
        <w:trPr>
          <w:trHeight w:val="20"/>
          <w:jc w:val="center"/>
        </w:trPr>
        <w:tc>
          <w:tcPr>
            <w:tcW w:w="654" w:type="dxa"/>
            <w:vMerge/>
            <w:vAlign w:val="center"/>
          </w:tcPr>
          <w:p w14:paraId="35B0CD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ACF3A9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B079D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E2E5D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3C5AC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shd w:val="clear" w:color="000000" w:fill="FFFFFF"/>
            <w:vAlign w:val="center"/>
          </w:tcPr>
          <w:p w14:paraId="316DE8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075654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2BC35E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vAlign w:val="center"/>
          </w:tcPr>
          <w:p w14:paraId="596DC8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F383F37" w14:textId="77777777">
        <w:trPr>
          <w:trHeight w:val="20"/>
          <w:jc w:val="center"/>
        </w:trPr>
        <w:tc>
          <w:tcPr>
            <w:tcW w:w="654" w:type="dxa"/>
            <w:vMerge/>
            <w:vAlign w:val="center"/>
          </w:tcPr>
          <w:p w14:paraId="3D4E9D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BF4D5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AB37E3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2FDD4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3EDAA27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肥皂</w:t>
            </w:r>
          </w:p>
        </w:tc>
        <w:tc>
          <w:tcPr>
            <w:tcW w:w="851" w:type="dxa"/>
            <w:vMerge w:val="restart"/>
            <w:shd w:val="clear" w:color="000000" w:fill="FFFFFF"/>
            <w:vAlign w:val="center"/>
          </w:tcPr>
          <w:p w14:paraId="64981DE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ABF085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DB0F0D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Align w:val="center"/>
          </w:tcPr>
          <w:p w14:paraId="18152B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F91EA3D" w14:textId="77777777">
        <w:trPr>
          <w:trHeight w:val="20"/>
          <w:jc w:val="center"/>
        </w:trPr>
        <w:tc>
          <w:tcPr>
            <w:tcW w:w="654" w:type="dxa"/>
            <w:vMerge/>
            <w:vAlign w:val="center"/>
          </w:tcPr>
          <w:p w14:paraId="2BDE1E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352BD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8467B2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2EFE3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7ED51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shd w:val="clear" w:color="000000" w:fill="FFFFFF"/>
            <w:vAlign w:val="center"/>
          </w:tcPr>
          <w:p w14:paraId="56618F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7D32D7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B84A4E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2AB6BD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995862B" w14:textId="77777777">
        <w:trPr>
          <w:trHeight w:val="20"/>
          <w:jc w:val="center"/>
        </w:trPr>
        <w:tc>
          <w:tcPr>
            <w:tcW w:w="654" w:type="dxa"/>
            <w:vMerge/>
            <w:vAlign w:val="center"/>
          </w:tcPr>
          <w:p w14:paraId="5BD40C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0E55C9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A1DF9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AE84C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CD16FD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香皂</w:t>
            </w:r>
          </w:p>
        </w:tc>
        <w:tc>
          <w:tcPr>
            <w:tcW w:w="851" w:type="dxa"/>
            <w:vMerge w:val="restart"/>
            <w:shd w:val="clear" w:color="000000" w:fill="FFFFFF"/>
            <w:vAlign w:val="center"/>
          </w:tcPr>
          <w:p w14:paraId="29BC8EC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1BD616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94F47E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Align w:val="center"/>
          </w:tcPr>
          <w:p w14:paraId="118515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BD43B16" w14:textId="77777777">
        <w:trPr>
          <w:trHeight w:val="20"/>
          <w:jc w:val="center"/>
        </w:trPr>
        <w:tc>
          <w:tcPr>
            <w:tcW w:w="654" w:type="dxa"/>
            <w:vMerge/>
            <w:vAlign w:val="center"/>
          </w:tcPr>
          <w:p w14:paraId="3848F6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2325A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0B60E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35153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20900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shd w:val="clear" w:color="000000" w:fill="FFFFFF"/>
            <w:vAlign w:val="center"/>
          </w:tcPr>
          <w:p w14:paraId="2E5669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41AFF5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AC380C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193045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64DD8B5" w14:textId="77777777">
        <w:trPr>
          <w:trHeight w:val="20"/>
          <w:jc w:val="center"/>
        </w:trPr>
        <w:tc>
          <w:tcPr>
            <w:tcW w:w="654" w:type="dxa"/>
            <w:vMerge/>
            <w:vAlign w:val="center"/>
          </w:tcPr>
          <w:p w14:paraId="47EBA1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596AB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04432D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35EF7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D427B1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洗衣粉</w:t>
            </w:r>
          </w:p>
        </w:tc>
        <w:tc>
          <w:tcPr>
            <w:tcW w:w="851" w:type="dxa"/>
            <w:vMerge w:val="restart"/>
            <w:shd w:val="clear" w:color="000000" w:fill="FFFFFF"/>
            <w:vAlign w:val="center"/>
          </w:tcPr>
          <w:p w14:paraId="2A7A43E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F8BE7A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5420F3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w:t>
            </w:r>
          </w:p>
        </w:tc>
        <w:tc>
          <w:tcPr>
            <w:tcW w:w="1061" w:type="dxa"/>
            <w:vAlign w:val="center"/>
          </w:tcPr>
          <w:p w14:paraId="724E70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F02F1EE" w14:textId="77777777">
        <w:trPr>
          <w:trHeight w:val="20"/>
          <w:jc w:val="center"/>
        </w:trPr>
        <w:tc>
          <w:tcPr>
            <w:tcW w:w="654" w:type="dxa"/>
            <w:vMerge/>
            <w:vAlign w:val="center"/>
          </w:tcPr>
          <w:p w14:paraId="337F779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C1B9B8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A2B0C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08A43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35781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shd w:val="clear" w:color="000000" w:fill="FFFFFF"/>
            <w:vAlign w:val="center"/>
          </w:tcPr>
          <w:p w14:paraId="0F08A7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A04AC7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05870B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2.8</w:t>
            </w:r>
          </w:p>
        </w:tc>
        <w:tc>
          <w:tcPr>
            <w:tcW w:w="1061" w:type="dxa"/>
            <w:vAlign w:val="center"/>
          </w:tcPr>
          <w:p w14:paraId="5BE944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693DF42" w14:textId="77777777">
        <w:trPr>
          <w:trHeight w:val="20"/>
          <w:jc w:val="center"/>
        </w:trPr>
        <w:tc>
          <w:tcPr>
            <w:tcW w:w="654" w:type="dxa"/>
            <w:vMerge/>
            <w:vAlign w:val="center"/>
          </w:tcPr>
          <w:p w14:paraId="4F0809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25056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F217B5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28643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3E3F5F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甘油</w:t>
            </w:r>
          </w:p>
        </w:tc>
        <w:tc>
          <w:tcPr>
            <w:tcW w:w="851" w:type="dxa"/>
            <w:vMerge w:val="restart"/>
            <w:shd w:val="clear" w:color="000000" w:fill="FFFFFF"/>
            <w:vAlign w:val="center"/>
          </w:tcPr>
          <w:p w14:paraId="2B603DE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632B43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2383C6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100</w:t>
            </w:r>
          </w:p>
        </w:tc>
        <w:tc>
          <w:tcPr>
            <w:tcW w:w="1061" w:type="dxa"/>
            <w:vAlign w:val="center"/>
          </w:tcPr>
          <w:p w14:paraId="427326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D5262B3" w14:textId="77777777">
        <w:trPr>
          <w:trHeight w:val="20"/>
          <w:jc w:val="center"/>
        </w:trPr>
        <w:tc>
          <w:tcPr>
            <w:tcW w:w="654" w:type="dxa"/>
            <w:vMerge/>
            <w:vAlign w:val="center"/>
          </w:tcPr>
          <w:p w14:paraId="01E8C22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96DA1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DD0B0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9FD02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A4F6D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shd w:val="clear" w:color="000000" w:fill="FFFFFF"/>
            <w:vAlign w:val="center"/>
          </w:tcPr>
          <w:p w14:paraId="041FA3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CC65DA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104EC7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150</w:t>
            </w:r>
          </w:p>
        </w:tc>
        <w:tc>
          <w:tcPr>
            <w:tcW w:w="1061" w:type="dxa"/>
            <w:vAlign w:val="center"/>
          </w:tcPr>
          <w:p w14:paraId="64EFC48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DFEA2AB" w14:textId="77777777">
        <w:trPr>
          <w:trHeight w:val="20"/>
          <w:jc w:val="center"/>
        </w:trPr>
        <w:tc>
          <w:tcPr>
            <w:tcW w:w="654" w:type="dxa"/>
            <w:vMerge/>
            <w:vAlign w:val="center"/>
          </w:tcPr>
          <w:p w14:paraId="3CA165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6AEF0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041C9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6CD4F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D7585A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洗发水</w:t>
            </w:r>
          </w:p>
        </w:tc>
        <w:tc>
          <w:tcPr>
            <w:tcW w:w="851" w:type="dxa"/>
            <w:vMerge w:val="restart"/>
            <w:shd w:val="clear" w:color="000000" w:fill="FFFFFF"/>
            <w:vAlign w:val="center"/>
          </w:tcPr>
          <w:p w14:paraId="7094EBD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C27D22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EB6B7A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02AF669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E858500" w14:textId="77777777">
        <w:trPr>
          <w:trHeight w:val="20"/>
          <w:jc w:val="center"/>
        </w:trPr>
        <w:tc>
          <w:tcPr>
            <w:tcW w:w="654" w:type="dxa"/>
            <w:vMerge/>
            <w:vAlign w:val="center"/>
          </w:tcPr>
          <w:p w14:paraId="4CB333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1C685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7F4A0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ECCC3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07A0D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shd w:val="clear" w:color="000000" w:fill="FFFFFF"/>
            <w:vAlign w:val="center"/>
          </w:tcPr>
          <w:p w14:paraId="055BEDB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2BBD45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ACE947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122207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D0EEA96" w14:textId="77777777">
        <w:trPr>
          <w:trHeight w:val="20"/>
          <w:jc w:val="center"/>
        </w:trPr>
        <w:tc>
          <w:tcPr>
            <w:tcW w:w="654" w:type="dxa"/>
            <w:vMerge/>
            <w:vAlign w:val="center"/>
          </w:tcPr>
          <w:p w14:paraId="234C14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8CA11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B14B8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4FF3E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F094A1B"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表面</w:t>
            </w:r>
          </w:p>
          <w:p w14:paraId="526CEE7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活性剂</w:t>
            </w:r>
          </w:p>
        </w:tc>
        <w:tc>
          <w:tcPr>
            <w:tcW w:w="851" w:type="dxa"/>
            <w:vMerge w:val="restart"/>
            <w:shd w:val="clear" w:color="000000" w:fill="FFFFFF"/>
            <w:vAlign w:val="center"/>
          </w:tcPr>
          <w:p w14:paraId="3804FA1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1F9FF7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EC984C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2.8</w:t>
            </w:r>
          </w:p>
        </w:tc>
        <w:tc>
          <w:tcPr>
            <w:tcW w:w="1061" w:type="dxa"/>
            <w:vAlign w:val="center"/>
          </w:tcPr>
          <w:p w14:paraId="73F730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6F917FC" w14:textId="77777777">
        <w:trPr>
          <w:trHeight w:val="20"/>
          <w:jc w:val="center"/>
        </w:trPr>
        <w:tc>
          <w:tcPr>
            <w:tcW w:w="654" w:type="dxa"/>
            <w:vMerge/>
            <w:vAlign w:val="center"/>
          </w:tcPr>
          <w:p w14:paraId="704A7A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4484E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4F055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31A9E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F4C16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shd w:val="clear" w:color="000000" w:fill="FFFFFF"/>
            <w:vAlign w:val="center"/>
          </w:tcPr>
          <w:p w14:paraId="7517D8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EC8BB7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5CCECE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6.2</w:t>
            </w:r>
          </w:p>
        </w:tc>
        <w:tc>
          <w:tcPr>
            <w:tcW w:w="1061" w:type="dxa"/>
            <w:vAlign w:val="center"/>
          </w:tcPr>
          <w:p w14:paraId="01A8E22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5332217" w14:textId="77777777">
        <w:trPr>
          <w:trHeight w:val="20"/>
          <w:jc w:val="center"/>
        </w:trPr>
        <w:tc>
          <w:tcPr>
            <w:tcW w:w="654" w:type="dxa"/>
            <w:vMerge/>
            <w:vAlign w:val="center"/>
          </w:tcPr>
          <w:p w14:paraId="5D19F7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82FAD0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Align w:val="center"/>
          </w:tcPr>
          <w:p w14:paraId="680E417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2682</w:t>
            </w:r>
          </w:p>
        </w:tc>
        <w:tc>
          <w:tcPr>
            <w:tcW w:w="1117" w:type="dxa"/>
            <w:vAlign w:val="center"/>
          </w:tcPr>
          <w:p w14:paraId="05F203C4"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化妆品</w:t>
            </w:r>
          </w:p>
          <w:p w14:paraId="30873D0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Align w:val="center"/>
          </w:tcPr>
          <w:p w14:paraId="4F3C688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化妆品</w:t>
            </w:r>
          </w:p>
        </w:tc>
        <w:tc>
          <w:tcPr>
            <w:tcW w:w="851" w:type="dxa"/>
            <w:shd w:val="clear" w:color="000000" w:fill="FFFFFF"/>
            <w:vAlign w:val="center"/>
          </w:tcPr>
          <w:p w14:paraId="5B82744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6B3D05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B4B64F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066CC0F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2CFD7E1" w14:textId="77777777">
        <w:trPr>
          <w:trHeight w:val="20"/>
          <w:jc w:val="center"/>
        </w:trPr>
        <w:tc>
          <w:tcPr>
            <w:tcW w:w="654" w:type="dxa"/>
            <w:vMerge/>
            <w:vAlign w:val="center"/>
          </w:tcPr>
          <w:p w14:paraId="65AF90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B5462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0F5B114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2683</w:t>
            </w:r>
          </w:p>
        </w:tc>
        <w:tc>
          <w:tcPr>
            <w:tcW w:w="1117" w:type="dxa"/>
            <w:vMerge w:val="restart"/>
            <w:vAlign w:val="center"/>
          </w:tcPr>
          <w:p w14:paraId="33B340C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口腔清洁用品制造</w:t>
            </w:r>
          </w:p>
        </w:tc>
        <w:tc>
          <w:tcPr>
            <w:tcW w:w="1275" w:type="dxa"/>
            <w:vMerge w:val="restart"/>
            <w:vAlign w:val="center"/>
          </w:tcPr>
          <w:p w14:paraId="7EC9575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牙膏</w:t>
            </w:r>
          </w:p>
        </w:tc>
        <w:tc>
          <w:tcPr>
            <w:tcW w:w="851" w:type="dxa"/>
            <w:vMerge w:val="restart"/>
            <w:vAlign w:val="center"/>
          </w:tcPr>
          <w:p w14:paraId="0D290CF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AE2F72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0319A4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39F90F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E091BEE" w14:textId="77777777">
        <w:trPr>
          <w:trHeight w:val="20"/>
          <w:jc w:val="center"/>
        </w:trPr>
        <w:tc>
          <w:tcPr>
            <w:tcW w:w="654" w:type="dxa"/>
            <w:vMerge/>
            <w:vAlign w:val="center"/>
          </w:tcPr>
          <w:p w14:paraId="1A998B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F9653F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51F8E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6B851E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82A1B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26534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F8ADEF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D97A5E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Align w:val="center"/>
          </w:tcPr>
          <w:p w14:paraId="2DC5884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3099C0A" w14:textId="77777777">
        <w:trPr>
          <w:trHeight w:val="20"/>
          <w:jc w:val="center"/>
        </w:trPr>
        <w:tc>
          <w:tcPr>
            <w:tcW w:w="654" w:type="dxa"/>
            <w:vMerge w:val="restart"/>
            <w:vAlign w:val="center"/>
          </w:tcPr>
          <w:p w14:paraId="0E8125A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271</w:t>
            </w:r>
          </w:p>
        </w:tc>
        <w:tc>
          <w:tcPr>
            <w:tcW w:w="894" w:type="dxa"/>
            <w:vMerge w:val="restart"/>
            <w:vAlign w:val="center"/>
          </w:tcPr>
          <w:p w14:paraId="0B8EF16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化学药品原料药制造</w:t>
            </w:r>
          </w:p>
        </w:tc>
        <w:tc>
          <w:tcPr>
            <w:tcW w:w="704" w:type="dxa"/>
            <w:vMerge w:val="restart"/>
            <w:vAlign w:val="center"/>
          </w:tcPr>
          <w:p w14:paraId="05CFE5E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2710</w:t>
            </w:r>
          </w:p>
        </w:tc>
        <w:tc>
          <w:tcPr>
            <w:tcW w:w="1117" w:type="dxa"/>
            <w:vMerge w:val="restart"/>
            <w:vAlign w:val="center"/>
          </w:tcPr>
          <w:p w14:paraId="13B4389F"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化学药品原料药</w:t>
            </w:r>
          </w:p>
          <w:p w14:paraId="03ECF3D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3453754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氯霉素</w:t>
            </w:r>
          </w:p>
        </w:tc>
        <w:tc>
          <w:tcPr>
            <w:tcW w:w="851" w:type="dxa"/>
            <w:vMerge w:val="restart"/>
            <w:shd w:val="clear" w:color="000000" w:fill="FFFFFF"/>
            <w:vAlign w:val="center"/>
          </w:tcPr>
          <w:p w14:paraId="00C69CB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E76678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F6F74F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550</w:t>
            </w:r>
          </w:p>
        </w:tc>
        <w:tc>
          <w:tcPr>
            <w:tcW w:w="1061" w:type="dxa"/>
            <w:vAlign w:val="center"/>
          </w:tcPr>
          <w:p w14:paraId="71E757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1ED1395" w14:textId="77777777">
        <w:trPr>
          <w:trHeight w:val="20"/>
          <w:jc w:val="center"/>
        </w:trPr>
        <w:tc>
          <w:tcPr>
            <w:tcW w:w="654" w:type="dxa"/>
            <w:vMerge/>
            <w:vAlign w:val="center"/>
          </w:tcPr>
          <w:p w14:paraId="32B41B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28A1E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7CEF5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9BE5A2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6961D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shd w:val="clear" w:color="000000" w:fill="FFFFFF"/>
            <w:vAlign w:val="center"/>
          </w:tcPr>
          <w:p w14:paraId="07EC32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B620E2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BC634E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600</w:t>
            </w:r>
          </w:p>
        </w:tc>
        <w:tc>
          <w:tcPr>
            <w:tcW w:w="1061" w:type="dxa"/>
            <w:vAlign w:val="center"/>
          </w:tcPr>
          <w:p w14:paraId="0DE76A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E420123" w14:textId="77777777">
        <w:trPr>
          <w:trHeight w:val="20"/>
          <w:jc w:val="center"/>
        </w:trPr>
        <w:tc>
          <w:tcPr>
            <w:tcW w:w="654" w:type="dxa"/>
            <w:vMerge/>
            <w:vAlign w:val="center"/>
          </w:tcPr>
          <w:p w14:paraId="7F14EA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06BC9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21D6C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DEB29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192132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罗红霉素</w:t>
            </w:r>
          </w:p>
        </w:tc>
        <w:tc>
          <w:tcPr>
            <w:tcW w:w="851" w:type="dxa"/>
            <w:vMerge w:val="restart"/>
            <w:shd w:val="clear" w:color="000000" w:fill="FFFFFF"/>
            <w:vAlign w:val="center"/>
          </w:tcPr>
          <w:p w14:paraId="7BF6046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812DA1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644E6D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150</w:t>
            </w:r>
          </w:p>
        </w:tc>
        <w:tc>
          <w:tcPr>
            <w:tcW w:w="1061" w:type="dxa"/>
            <w:vAlign w:val="center"/>
          </w:tcPr>
          <w:p w14:paraId="4C589B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F4C5F51" w14:textId="77777777">
        <w:trPr>
          <w:trHeight w:val="20"/>
          <w:jc w:val="center"/>
        </w:trPr>
        <w:tc>
          <w:tcPr>
            <w:tcW w:w="654" w:type="dxa"/>
            <w:vMerge/>
            <w:vAlign w:val="center"/>
          </w:tcPr>
          <w:p w14:paraId="4532A8B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37FE21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C10F2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13145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A49A3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shd w:val="clear" w:color="000000" w:fill="FFFFFF"/>
            <w:vAlign w:val="center"/>
          </w:tcPr>
          <w:p w14:paraId="260141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933126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7567ED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600</w:t>
            </w:r>
          </w:p>
        </w:tc>
        <w:tc>
          <w:tcPr>
            <w:tcW w:w="1061" w:type="dxa"/>
            <w:vAlign w:val="center"/>
          </w:tcPr>
          <w:p w14:paraId="2C4CF4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05CF685" w14:textId="77777777">
        <w:trPr>
          <w:trHeight w:val="20"/>
          <w:jc w:val="center"/>
        </w:trPr>
        <w:tc>
          <w:tcPr>
            <w:tcW w:w="654" w:type="dxa"/>
            <w:vMerge/>
            <w:vAlign w:val="center"/>
          </w:tcPr>
          <w:p w14:paraId="4FF15C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96BE0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A9380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7C32B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564B9BA"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头孢类</w:t>
            </w:r>
          </w:p>
          <w:p w14:paraId="2435EDF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原料药</w:t>
            </w:r>
          </w:p>
        </w:tc>
        <w:tc>
          <w:tcPr>
            <w:tcW w:w="851" w:type="dxa"/>
            <w:vMerge w:val="restart"/>
            <w:vAlign w:val="center"/>
          </w:tcPr>
          <w:p w14:paraId="43F6C49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CE0C6F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63E0A7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200</w:t>
            </w:r>
          </w:p>
        </w:tc>
        <w:tc>
          <w:tcPr>
            <w:tcW w:w="1061" w:type="dxa"/>
            <w:vAlign w:val="center"/>
          </w:tcPr>
          <w:p w14:paraId="152325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36B1F71" w14:textId="77777777">
        <w:trPr>
          <w:trHeight w:val="20"/>
          <w:jc w:val="center"/>
        </w:trPr>
        <w:tc>
          <w:tcPr>
            <w:tcW w:w="654" w:type="dxa"/>
            <w:vMerge/>
            <w:vAlign w:val="center"/>
          </w:tcPr>
          <w:p w14:paraId="0969F3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0A9B5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9B3A6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C125C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762B2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079AAA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695274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310C1B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300</w:t>
            </w:r>
          </w:p>
        </w:tc>
        <w:tc>
          <w:tcPr>
            <w:tcW w:w="1061" w:type="dxa"/>
            <w:vAlign w:val="center"/>
          </w:tcPr>
          <w:p w14:paraId="04E515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B5CBB66" w14:textId="77777777">
        <w:trPr>
          <w:trHeight w:val="20"/>
          <w:jc w:val="center"/>
        </w:trPr>
        <w:tc>
          <w:tcPr>
            <w:tcW w:w="654" w:type="dxa"/>
            <w:vMerge/>
            <w:vAlign w:val="center"/>
          </w:tcPr>
          <w:p w14:paraId="1FA20A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680FD9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D8C98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5C893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ADB49F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青霉素工业盐（化学药物中间体）</w:t>
            </w:r>
          </w:p>
        </w:tc>
        <w:tc>
          <w:tcPr>
            <w:tcW w:w="851" w:type="dxa"/>
            <w:vMerge w:val="restart"/>
            <w:vAlign w:val="center"/>
          </w:tcPr>
          <w:p w14:paraId="19B0389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8776F0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8EBB45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100</w:t>
            </w:r>
          </w:p>
        </w:tc>
        <w:tc>
          <w:tcPr>
            <w:tcW w:w="1061" w:type="dxa"/>
            <w:vAlign w:val="center"/>
          </w:tcPr>
          <w:p w14:paraId="4572420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AC89DFC" w14:textId="77777777">
        <w:trPr>
          <w:trHeight w:val="20"/>
          <w:jc w:val="center"/>
        </w:trPr>
        <w:tc>
          <w:tcPr>
            <w:tcW w:w="654" w:type="dxa"/>
            <w:vMerge/>
            <w:vAlign w:val="center"/>
          </w:tcPr>
          <w:p w14:paraId="3F8E07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6B922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762EE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959004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66C974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EF395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1B341A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4EB651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200</w:t>
            </w:r>
          </w:p>
        </w:tc>
        <w:tc>
          <w:tcPr>
            <w:tcW w:w="1061" w:type="dxa"/>
            <w:vAlign w:val="center"/>
          </w:tcPr>
          <w:p w14:paraId="3592C6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C3545DC" w14:textId="77777777">
        <w:trPr>
          <w:trHeight w:val="20"/>
          <w:jc w:val="center"/>
        </w:trPr>
        <w:tc>
          <w:tcPr>
            <w:tcW w:w="654" w:type="dxa"/>
            <w:vMerge/>
            <w:vAlign w:val="center"/>
          </w:tcPr>
          <w:p w14:paraId="5D61A1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58C7D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9B376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4C907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F2C80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94604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E218E8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865430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340</w:t>
            </w:r>
          </w:p>
        </w:tc>
        <w:tc>
          <w:tcPr>
            <w:tcW w:w="1061" w:type="dxa"/>
            <w:vAlign w:val="center"/>
          </w:tcPr>
          <w:p w14:paraId="2FC9650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83D50EB" w14:textId="77777777">
        <w:trPr>
          <w:trHeight w:val="20"/>
          <w:jc w:val="center"/>
        </w:trPr>
        <w:tc>
          <w:tcPr>
            <w:tcW w:w="654" w:type="dxa"/>
            <w:vMerge/>
            <w:vAlign w:val="center"/>
          </w:tcPr>
          <w:p w14:paraId="02C5E8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D87B9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AEEE3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9AA19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D9A10B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生素</w:t>
            </w:r>
            <w:r>
              <w:rPr>
                <w:rFonts w:ascii="Times New Roman" w:eastAsiaTheme="majorEastAsia" w:hAnsi="Times New Roman" w:cs="Times New Roman"/>
                <w:color w:val="000000"/>
                <w:kern w:val="0"/>
                <w:szCs w:val="21"/>
              </w:rPr>
              <w:t>C</w:t>
            </w:r>
            <w:r>
              <w:rPr>
                <w:rFonts w:ascii="Times New Roman" w:eastAsiaTheme="majorEastAsia" w:hAnsiTheme="majorEastAsia" w:cs="Times New Roman"/>
                <w:color w:val="000000"/>
                <w:kern w:val="0"/>
                <w:szCs w:val="21"/>
              </w:rPr>
              <w:t>（化学原材料）</w:t>
            </w:r>
          </w:p>
        </w:tc>
        <w:tc>
          <w:tcPr>
            <w:tcW w:w="851" w:type="dxa"/>
            <w:vMerge w:val="restart"/>
            <w:vAlign w:val="center"/>
          </w:tcPr>
          <w:p w14:paraId="0A7F2F1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C3E688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13E22A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100</w:t>
            </w:r>
          </w:p>
        </w:tc>
        <w:tc>
          <w:tcPr>
            <w:tcW w:w="1061" w:type="dxa"/>
            <w:vAlign w:val="center"/>
          </w:tcPr>
          <w:p w14:paraId="17C4E9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82DD030" w14:textId="77777777">
        <w:trPr>
          <w:trHeight w:val="20"/>
          <w:jc w:val="center"/>
        </w:trPr>
        <w:tc>
          <w:tcPr>
            <w:tcW w:w="654" w:type="dxa"/>
            <w:vMerge/>
            <w:vAlign w:val="center"/>
          </w:tcPr>
          <w:p w14:paraId="63564D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0ED79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15EC7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C15D9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D5513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3CA93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D8FC05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ED2375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110</w:t>
            </w:r>
          </w:p>
        </w:tc>
        <w:tc>
          <w:tcPr>
            <w:tcW w:w="1061" w:type="dxa"/>
            <w:vAlign w:val="center"/>
          </w:tcPr>
          <w:p w14:paraId="11A2A8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59CACEE" w14:textId="77777777">
        <w:trPr>
          <w:trHeight w:val="20"/>
          <w:jc w:val="center"/>
        </w:trPr>
        <w:tc>
          <w:tcPr>
            <w:tcW w:w="654" w:type="dxa"/>
            <w:vMerge/>
            <w:vAlign w:val="center"/>
          </w:tcPr>
          <w:p w14:paraId="009885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6340A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59209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E73BB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8E574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5A5ED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99C338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871C3E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140</w:t>
            </w:r>
          </w:p>
        </w:tc>
        <w:tc>
          <w:tcPr>
            <w:tcW w:w="1061" w:type="dxa"/>
            <w:vAlign w:val="center"/>
          </w:tcPr>
          <w:p w14:paraId="6F74F9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C20E691" w14:textId="77777777">
        <w:trPr>
          <w:trHeight w:val="397"/>
          <w:jc w:val="center"/>
        </w:trPr>
        <w:tc>
          <w:tcPr>
            <w:tcW w:w="654" w:type="dxa"/>
            <w:vMerge/>
            <w:vAlign w:val="center"/>
          </w:tcPr>
          <w:p w14:paraId="16A323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B909F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63817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0D86D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39FC9174" w14:textId="77777777" w:rsidR="00D12A2E" w:rsidRDefault="00000000">
            <w:pPr>
              <w:widowControl/>
              <w:spacing w:line="280" w:lineRule="exact"/>
              <w:ind w:left="-113" w:right="-113"/>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氨基酸原料药</w:t>
            </w:r>
          </w:p>
        </w:tc>
        <w:tc>
          <w:tcPr>
            <w:tcW w:w="851" w:type="dxa"/>
            <w:shd w:val="clear" w:color="000000" w:fill="FFFFFF"/>
            <w:vAlign w:val="center"/>
          </w:tcPr>
          <w:p w14:paraId="2964EFE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0532AF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1A3D6E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900</w:t>
            </w:r>
          </w:p>
        </w:tc>
        <w:tc>
          <w:tcPr>
            <w:tcW w:w="1061" w:type="dxa"/>
            <w:vAlign w:val="center"/>
          </w:tcPr>
          <w:p w14:paraId="7577B3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E2C05BF" w14:textId="77777777">
        <w:trPr>
          <w:trHeight w:val="20"/>
          <w:jc w:val="center"/>
        </w:trPr>
        <w:tc>
          <w:tcPr>
            <w:tcW w:w="654" w:type="dxa"/>
            <w:vMerge/>
            <w:vAlign w:val="center"/>
          </w:tcPr>
          <w:p w14:paraId="653A04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DD8A6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B854D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406F7F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5A63524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洛美沙星</w:t>
            </w:r>
          </w:p>
        </w:tc>
        <w:tc>
          <w:tcPr>
            <w:tcW w:w="851" w:type="dxa"/>
            <w:vAlign w:val="center"/>
          </w:tcPr>
          <w:p w14:paraId="2F58A40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699241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C09684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w:t>
            </w:r>
          </w:p>
        </w:tc>
        <w:tc>
          <w:tcPr>
            <w:tcW w:w="1061" w:type="dxa"/>
            <w:vAlign w:val="center"/>
          </w:tcPr>
          <w:p w14:paraId="3FF17B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83DE88F" w14:textId="77777777">
        <w:trPr>
          <w:trHeight w:val="20"/>
          <w:jc w:val="center"/>
        </w:trPr>
        <w:tc>
          <w:tcPr>
            <w:tcW w:w="654" w:type="dxa"/>
            <w:vMerge/>
            <w:vAlign w:val="center"/>
          </w:tcPr>
          <w:p w14:paraId="69E531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8A02F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456E8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52EAB3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0A6B182D"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维生素</w:t>
            </w:r>
            <w:r>
              <w:rPr>
                <w:rFonts w:ascii="Times New Roman" w:eastAsiaTheme="majorEastAsia" w:hAnsi="Times New Roman" w:cs="Times New Roman"/>
                <w:color w:val="000000"/>
                <w:kern w:val="0"/>
                <w:szCs w:val="21"/>
              </w:rPr>
              <w:t>B10</w:t>
            </w:r>
            <w:r>
              <w:rPr>
                <w:rFonts w:ascii="Times New Roman" w:eastAsiaTheme="majorEastAsia" w:hAnsiTheme="majorEastAsia" w:cs="Times New Roman"/>
                <w:color w:val="000000"/>
                <w:kern w:val="0"/>
                <w:szCs w:val="21"/>
              </w:rPr>
              <w:t>（叶酸）</w:t>
            </w:r>
          </w:p>
        </w:tc>
        <w:tc>
          <w:tcPr>
            <w:tcW w:w="851" w:type="dxa"/>
            <w:vAlign w:val="center"/>
          </w:tcPr>
          <w:p w14:paraId="498B3CD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DAA747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F433AC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1500</w:t>
            </w:r>
          </w:p>
        </w:tc>
        <w:tc>
          <w:tcPr>
            <w:tcW w:w="1061" w:type="dxa"/>
            <w:vAlign w:val="center"/>
          </w:tcPr>
          <w:p w14:paraId="213278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B6AB8EE" w14:textId="77777777">
        <w:trPr>
          <w:trHeight w:val="20"/>
          <w:jc w:val="center"/>
        </w:trPr>
        <w:tc>
          <w:tcPr>
            <w:tcW w:w="654" w:type="dxa"/>
            <w:vMerge/>
            <w:vAlign w:val="center"/>
          </w:tcPr>
          <w:p w14:paraId="6A0F6D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CE785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8F122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5C75DC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6C64897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原料药</w:t>
            </w:r>
          </w:p>
        </w:tc>
        <w:tc>
          <w:tcPr>
            <w:tcW w:w="851" w:type="dxa"/>
            <w:vAlign w:val="center"/>
          </w:tcPr>
          <w:p w14:paraId="67FB21C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84ABC8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62EA76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637.38</w:t>
            </w:r>
          </w:p>
        </w:tc>
        <w:tc>
          <w:tcPr>
            <w:tcW w:w="1061" w:type="dxa"/>
            <w:vAlign w:val="center"/>
          </w:tcPr>
          <w:p w14:paraId="56DA2F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711D33A" w14:textId="77777777">
        <w:trPr>
          <w:trHeight w:val="20"/>
          <w:jc w:val="center"/>
        </w:trPr>
        <w:tc>
          <w:tcPr>
            <w:tcW w:w="654" w:type="dxa"/>
            <w:vMerge w:val="restart"/>
            <w:vAlign w:val="center"/>
          </w:tcPr>
          <w:p w14:paraId="18454A2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272</w:t>
            </w:r>
          </w:p>
        </w:tc>
        <w:tc>
          <w:tcPr>
            <w:tcW w:w="894" w:type="dxa"/>
            <w:vMerge w:val="restart"/>
            <w:vAlign w:val="center"/>
          </w:tcPr>
          <w:p w14:paraId="353B26F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化学药品制剂制造</w:t>
            </w:r>
          </w:p>
        </w:tc>
        <w:tc>
          <w:tcPr>
            <w:tcW w:w="704" w:type="dxa"/>
            <w:vMerge w:val="restart"/>
            <w:vAlign w:val="center"/>
          </w:tcPr>
          <w:p w14:paraId="3951C4C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2720</w:t>
            </w:r>
          </w:p>
        </w:tc>
        <w:tc>
          <w:tcPr>
            <w:tcW w:w="1117" w:type="dxa"/>
            <w:vMerge w:val="restart"/>
            <w:vAlign w:val="center"/>
          </w:tcPr>
          <w:p w14:paraId="10F7600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化学药品制剂制造</w:t>
            </w:r>
          </w:p>
        </w:tc>
        <w:tc>
          <w:tcPr>
            <w:tcW w:w="1275" w:type="dxa"/>
            <w:vMerge w:val="restart"/>
            <w:vAlign w:val="center"/>
          </w:tcPr>
          <w:p w14:paraId="7D2C0D43"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片剂</w:t>
            </w:r>
          </w:p>
        </w:tc>
        <w:tc>
          <w:tcPr>
            <w:tcW w:w="851" w:type="dxa"/>
            <w:vMerge w:val="restart"/>
            <w:vAlign w:val="center"/>
          </w:tcPr>
          <w:p w14:paraId="1E05B4E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万片</w:t>
            </w:r>
          </w:p>
        </w:tc>
        <w:tc>
          <w:tcPr>
            <w:tcW w:w="1134" w:type="dxa"/>
            <w:vAlign w:val="center"/>
          </w:tcPr>
          <w:p w14:paraId="5BFAF66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45CB0B5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w:t>
            </w:r>
          </w:p>
        </w:tc>
        <w:tc>
          <w:tcPr>
            <w:tcW w:w="1061" w:type="dxa"/>
            <w:vMerge w:val="restart"/>
            <w:vAlign w:val="center"/>
          </w:tcPr>
          <w:p w14:paraId="197E8DC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西药、外购原料</w:t>
            </w:r>
          </w:p>
        </w:tc>
      </w:tr>
      <w:tr w:rsidR="00D12A2E" w14:paraId="4E490A36" w14:textId="77777777">
        <w:trPr>
          <w:trHeight w:val="20"/>
          <w:jc w:val="center"/>
        </w:trPr>
        <w:tc>
          <w:tcPr>
            <w:tcW w:w="654" w:type="dxa"/>
            <w:vMerge/>
            <w:vAlign w:val="center"/>
          </w:tcPr>
          <w:p w14:paraId="71E119E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3ACB2B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35064F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E3DBC0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1626AC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7A703D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D4C68F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763953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w:t>
            </w:r>
          </w:p>
        </w:tc>
        <w:tc>
          <w:tcPr>
            <w:tcW w:w="1061" w:type="dxa"/>
            <w:vMerge/>
            <w:vAlign w:val="center"/>
          </w:tcPr>
          <w:p w14:paraId="3260FF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A904D00" w14:textId="77777777">
        <w:trPr>
          <w:trHeight w:val="20"/>
          <w:jc w:val="center"/>
        </w:trPr>
        <w:tc>
          <w:tcPr>
            <w:tcW w:w="654" w:type="dxa"/>
            <w:vMerge/>
            <w:vAlign w:val="center"/>
          </w:tcPr>
          <w:p w14:paraId="6319A5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9E122A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CFB52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0A974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FF04F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11F12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00BA31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97DCAD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Merge/>
            <w:vAlign w:val="center"/>
          </w:tcPr>
          <w:p w14:paraId="39DC11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2643955" w14:textId="77777777">
        <w:trPr>
          <w:trHeight w:val="20"/>
          <w:jc w:val="center"/>
        </w:trPr>
        <w:tc>
          <w:tcPr>
            <w:tcW w:w="654" w:type="dxa"/>
            <w:vMerge/>
            <w:vAlign w:val="center"/>
          </w:tcPr>
          <w:p w14:paraId="1CE6E2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08379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ECB08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E04DB9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5B683F3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胶囊</w:t>
            </w:r>
          </w:p>
        </w:tc>
        <w:tc>
          <w:tcPr>
            <w:tcW w:w="851" w:type="dxa"/>
            <w:vMerge w:val="restart"/>
            <w:vAlign w:val="center"/>
          </w:tcPr>
          <w:p w14:paraId="494EE0C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万粒</w:t>
            </w:r>
          </w:p>
        </w:tc>
        <w:tc>
          <w:tcPr>
            <w:tcW w:w="1134" w:type="dxa"/>
            <w:vAlign w:val="center"/>
          </w:tcPr>
          <w:p w14:paraId="7211EF0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50CF83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Merge w:val="restart"/>
            <w:vAlign w:val="center"/>
          </w:tcPr>
          <w:p w14:paraId="4D9AB02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西药</w:t>
            </w:r>
          </w:p>
        </w:tc>
      </w:tr>
      <w:tr w:rsidR="00D12A2E" w14:paraId="51ACEE14" w14:textId="77777777">
        <w:trPr>
          <w:trHeight w:val="20"/>
          <w:jc w:val="center"/>
        </w:trPr>
        <w:tc>
          <w:tcPr>
            <w:tcW w:w="654" w:type="dxa"/>
            <w:vMerge/>
            <w:vAlign w:val="center"/>
          </w:tcPr>
          <w:p w14:paraId="19F84D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5B161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0EA4A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73419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4D04C8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615E2A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0A56FF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5C6541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4.2</w:t>
            </w:r>
          </w:p>
        </w:tc>
        <w:tc>
          <w:tcPr>
            <w:tcW w:w="1061" w:type="dxa"/>
            <w:vMerge/>
            <w:vAlign w:val="center"/>
          </w:tcPr>
          <w:p w14:paraId="1495CB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2A2F998" w14:textId="77777777">
        <w:trPr>
          <w:trHeight w:val="20"/>
          <w:jc w:val="center"/>
        </w:trPr>
        <w:tc>
          <w:tcPr>
            <w:tcW w:w="654" w:type="dxa"/>
            <w:vMerge/>
            <w:vAlign w:val="center"/>
          </w:tcPr>
          <w:p w14:paraId="7236436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6C524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41C11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3CFBF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3E857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3629F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999FC2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36C2FB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Merge/>
            <w:vAlign w:val="center"/>
          </w:tcPr>
          <w:p w14:paraId="086FC3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D97B1FC" w14:textId="77777777">
        <w:trPr>
          <w:trHeight w:val="20"/>
          <w:jc w:val="center"/>
        </w:trPr>
        <w:tc>
          <w:tcPr>
            <w:tcW w:w="654" w:type="dxa"/>
            <w:vMerge/>
            <w:vAlign w:val="center"/>
          </w:tcPr>
          <w:p w14:paraId="014E19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C3B08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FD1CC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E9B77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D35F7D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软膏剂</w:t>
            </w:r>
          </w:p>
        </w:tc>
        <w:tc>
          <w:tcPr>
            <w:tcW w:w="851" w:type="dxa"/>
            <w:vMerge w:val="restart"/>
            <w:vAlign w:val="center"/>
          </w:tcPr>
          <w:p w14:paraId="6A71DE8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万支</w:t>
            </w:r>
          </w:p>
        </w:tc>
        <w:tc>
          <w:tcPr>
            <w:tcW w:w="1134" w:type="dxa"/>
            <w:vAlign w:val="center"/>
          </w:tcPr>
          <w:p w14:paraId="2D73B33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AAE553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48</w:t>
            </w:r>
          </w:p>
        </w:tc>
        <w:tc>
          <w:tcPr>
            <w:tcW w:w="1061" w:type="dxa"/>
            <w:vAlign w:val="center"/>
          </w:tcPr>
          <w:p w14:paraId="1D06EB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6278957" w14:textId="77777777">
        <w:trPr>
          <w:trHeight w:val="20"/>
          <w:jc w:val="center"/>
        </w:trPr>
        <w:tc>
          <w:tcPr>
            <w:tcW w:w="654" w:type="dxa"/>
            <w:vMerge/>
            <w:vAlign w:val="center"/>
          </w:tcPr>
          <w:p w14:paraId="2F93D4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53B102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5E868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FF1CB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A09CA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4ACC4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2FCADE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2A7A97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50</w:t>
            </w:r>
          </w:p>
        </w:tc>
        <w:tc>
          <w:tcPr>
            <w:tcW w:w="1061" w:type="dxa"/>
            <w:vAlign w:val="center"/>
          </w:tcPr>
          <w:p w14:paraId="451C34E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60F3D49" w14:textId="77777777">
        <w:trPr>
          <w:trHeight w:val="20"/>
          <w:jc w:val="center"/>
        </w:trPr>
        <w:tc>
          <w:tcPr>
            <w:tcW w:w="654" w:type="dxa"/>
            <w:vMerge/>
            <w:vAlign w:val="center"/>
          </w:tcPr>
          <w:p w14:paraId="15CCCA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C85B4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05B96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4AA72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9F231E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糖浆</w:t>
            </w:r>
          </w:p>
        </w:tc>
        <w:tc>
          <w:tcPr>
            <w:tcW w:w="851" w:type="dxa"/>
            <w:vMerge w:val="restart"/>
            <w:vAlign w:val="center"/>
          </w:tcPr>
          <w:p w14:paraId="2B7135C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万瓶</w:t>
            </w:r>
          </w:p>
        </w:tc>
        <w:tc>
          <w:tcPr>
            <w:tcW w:w="1134" w:type="dxa"/>
            <w:vAlign w:val="center"/>
          </w:tcPr>
          <w:p w14:paraId="3128B20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142091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w:t>
            </w:r>
          </w:p>
        </w:tc>
        <w:tc>
          <w:tcPr>
            <w:tcW w:w="1061" w:type="dxa"/>
            <w:vAlign w:val="center"/>
          </w:tcPr>
          <w:p w14:paraId="5D627A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55FCCA9" w14:textId="77777777">
        <w:trPr>
          <w:trHeight w:val="20"/>
          <w:jc w:val="center"/>
        </w:trPr>
        <w:tc>
          <w:tcPr>
            <w:tcW w:w="654" w:type="dxa"/>
            <w:vMerge/>
            <w:vAlign w:val="center"/>
          </w:tcPr>
          <w:p w14:paraId="31AEDA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C0C0C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548DF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7C519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F7F0FC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88D17D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7D9599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84DF92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525D03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AB2626B" w14:textId="77777777">
        <w:trPr>
          <w:trHeight w:val="20"/>
          <w:jc w:val="center"/>
        </w:trPr>
        <w:tc>
          <w:tcPr>
            <w:tcW w:w="654" w:type="dxa"/>
            <w:vMerge/>
            <w:vAlign w:val="center"/>
          </w:tcPr>
          <w:p w14:paraId="573B65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CB3E3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C2EB3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6AEF66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1303E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2CD9C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4EDA97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C8C084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Align w:val="center"/>
          </w:tcPr>
          <w:p w14:paraId="0325C2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D671097" w14:textId="77777777">
        <w:trPr>
          <w:trHeight w:val="20"/>
          <w:jc w:val="center"/>
        </w:trPr>
        <w:tc>
          <w:tcPr>
            <w:tcW w:w="654" w:type="dxa"/>
            <w:vMerge/>
            <w:vAlign w:val="center"/>
          </w:tcPr>
          <w:p w14:paraId="087688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66166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1A0A8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B7857A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2C673D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口服液</w:t>
            </w:r>
          </w:p>
        </w:tc>
        <w:tc>
          <w:tcPr>
            <w:tcW w:w="851" w:type="dxa"/>
            <w:vMerge w:val="restart"/>
            <w:vAlign w:val="center"/>
          </w:tcPr>
          <w:p w14:paraId="5256A2F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万支</w:t>
            </w:r>
          </w:p>
        </w:tc>
        <w:tc>
          <w:tcPr>
            <w:tcW w:w="1134" w:type="dxa"/>
            <w:vAlign w:val="center"/>
          </w:tcPr>
          <w:p w14:paraId="60B7EAB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AB3BB9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2C30F6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2BF742F" w14:textId="77777777">
        <w:trPr>
          <w:trHeight w:val="20"/>
          <w:jc w:val="center"/>
        </w:trPr>
        <w:tc>
          <w:tcPr>
            <w:tcW w:w="654" w:type="dxa"/>
            <w:vMerge/>
            <w:vAlign w:val="center"/>
          </w:tcPr>
          <w:p w14:paraId="25F458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9F068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6F20E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F1DE9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9A57C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CB756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07AD5B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365593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721D8D3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749DA80" w14:textId="77777777">
        <w:trPr>
          <w:trHeight w:val="20"/>
          <w:jc w:val="center"/>
        </w:trPr>
        <w:tc>
          <w:tcPr>
            <w:tcW w:w="654" w:type="dxa"/>
            <w:vMerge/>
            <w:vAlign w:val="center"/>
          </w:tcPr>
          <w:p w14:paraId="35D91C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53A28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32109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56998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5F0882D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针剂</w:t>
            </w:r>
          </w:p>
        </w:tc>
        <w:tc>
          <w:tcPr>
            <w:tcW w:w="851" w:type="dxa"/>
            <w:vMerge w:val="restart"/>
            <w:vAlign w:val="center"/>
          </w:tcPr>
          <w:p w14:paraId="649006E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万支</w:t>
            </w:r>
          </w:p>
        </w:tc>
        <w:tc>
          <w:tcPr>
            <w:tcW w:w="1134" w:type="dxa"/>
            <w:vAlign w:val="center"/>
          </w:tcPr>
          <w:p w14:paraId="0466EBB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B6CE29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22.82</w:t>
            </w:r>
          </w:p>
        </w:tc>
        <w:tc>
          <w:tcPr>
            <w:tcW w:w="1061" w:type="dxa"/>
            <w:vAlign w:val="center"/>
          </w:tcPr>
          <w:p w14:paraId="1B3D3C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9C7614C" w14:textId="77777777">
        <w:trPr>
          <w:trHeight w:val="20"/>
          <w:jc w:val="center"/>
        </w:trPr>
        <w:tc>
          <w:tcPr>
            <w:tcW w:w="654" w:type="dxa"/>
            <w:vMerge/>
            <w:vAlign w:val="center"/>
          </w:tcPr>
          <w:p w14:paraId="0750271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8F82E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41D484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26AD3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734BA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CF2B09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56D9A0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8BBAE9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38.53</w:t>
            </w:r>
          </w:p>
        </w:tc>
        <w:tc>
          <w:tcPr>
            <w:tcW w:w="1061" w:type="dxa"/>
            <w:vAlign w:val="center"/>
          </w:tcPr>
          <w:p w14:paraId="532627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3B4C246" w14:textId="77777777">
        <w:trPr>
          <w:trHeight w:val="20"/>
          <w:jc w:val="center"/>
        </w:trPr>
        <w:tc>
          <w:tcPr>
            <w:tcW w:w="654" w:type="dxa"/>
            <w:vMerge/>
            <w:vAlign w:val="center"/>
          </w:tcPr>
          <w:p w14:paraId="70EC99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FBA0A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F33C58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02D7A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BC70B6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粉针剂</w:t>
            </w:r>
          </w:p>
        </w:tc>
        <w:tc>
          <w:tcPr>
            <w:tcW w:w="851" w:type="dxa"/>
            <w:vMerge w:val="restart"/>
            <w:vAlign w:val="center"/>
          </w:tcPr>
          <w:p w14:paraId="2E0CFA6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万支</w:t>
            </w:r>
          </w:p>
        </w:tc>
        <w:tc>
          <w:tcPr>
            <w:tcW w:w="1134" w:type="dxa"/>
            <w:vAlign w:val="center"/>
          </w:tcPr>
          <w:p w14:paraId="42EF440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0113E4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w:t>
            </w:r>
          </w:p>
        </w:tc>
        <w:tc>
          <w:tcPr>
            <w:tcW w:w="1061" w:type="dxa"/>
            <w:vMerge w:val="restart"/>
            <w:vAlign w:val="center"/>
          </w:tcPr>
          <w:p w14:paraId="608FB23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100mg</w:t>
            </w:r>
          </w:p>
        </w:tc>
      </w:tr>
      <w:tr w:rsidR="00D12A2E" w14:paraId="09CEB652" w14:textId="77777777">
        <w:trPr>
          <w:trHeight w:val="20"/>
          <w:jc w:val="center"/>
        </w:trPr>
        <w:tc>
          <w:tcPr>
            <w:tcW w:w="654" w:type="dxa"/>
            <w:vMerge/>
            <w:vAlign w:val="center"/>
          </w:tcPr>
          <w:p w14:paraId="488DA6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D2D401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C00F5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BE7158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B30ED9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F17EA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38A8F9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5B2EB0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Merge/>
            <w:vAlign w:val="center"/>
          </w:tcPr>
          <w:p w14:paraId="2BEEF8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1576F96" w14:textId="77777777">
        <w:trPr>
          <w:trHeight w:val="20"/>
          <w:jc w:val="center"/>
        </w:trPr>
        <w:tc>
          <w:tcPr>
            <w:tcW w:w="654" w:type="dxa"/>
            <w:vMerge/>
            <w:vAlign w:val="center"/>
          </w:tcPr>
          <w:p w14:paraId="5A350E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07847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15B6D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B96514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0B811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restart"/>
            <w:vAlign w:val="center"/>
          </w:tcPr>
          <w:p w14:paraId="507571F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万支</w:t>
            </w:r>
          </w:p>
        </w:tc>
        <w:tc>
          <w:tcPr>
            <w:tcW w:w="1134" w:type="dxa"/>
            <w:vAlign w:val="center"/>
          </w:tcPr>
          <w:p w14:paraId="44A1977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63CE42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Merge w:val="restart"/>
            <w:vAlign w:val="center"/>
          </w:tcPr>
          <w:p w14:paraId="6908CAC2" w14:textId="77777777" w:rsidR="00D12A2E" w:rsidRDefault="00000000">
            <w:pPr>
              <w:widowControl/>
              <w:spacing w:line="320" w:lineRule="exact"/>
              <w:ind w:left="-113" w:right="-113"/>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300~600mg</w:t>
            </w:r>
          </w:p>
        </w:tc>
      </w:tr>
      <w:tr w:rsidR="00D12A2E" w14:paraId="0DB45205" w14:textId="77777777">
        <w:trPr>
          <w:trHeight w:val="20"/>
          <w:jc w:val="center"/>
        </w:trPr>
        <w:tc>
          <w:tcPr>
            <w:tcW w:w="654" w:type="dxa"/>
            <w:vMerge/>
            <w:vAlign w:val="center"/>
          </w:tcPr>
          <w:p w14:paraId="626091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DC17E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32F25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2B35D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61CFC8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110A2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63DCCA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BE1A5B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w:t>
            </w:r>
          </w:p>
        </w:tc>
        <w:tc>
          <w:tcPr>
            <w:tcW w:w="1061" w:type="dxa"/>
            <w:vMerge/>
            <w:vAlign w:val="center"/>
          </w:tcPr>
          <w:p w14:paraId="5A9E80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46B7A38" w14:textId="77777777">
        <w:trPr>
          <w:trHeight w:val="57"/>
          <w:jc w:val="center"/>
        </w:trPr>
        <w:tc>
          <w:tcPr>
            <w:tcW w:w="654" w:type="dxa"/>
            <w:vMerge w:val="restart"/>
            <w:noWrap/>
            <w:vAlign w:val="center"/>
          </w:tcPr>
          <w:p w14:paraId="59BB410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273</w:t>
            </w:r>
          </w:p>
        </w:tc>
        <w:tc>
          <w:tcPr>
            <w:tcW w:w="894" w:type="dxa"/>
            <w:vMerge w:val="restart"/>
            <w:vAlign w:val="center"/>
          </w:tcPr>
          <w:p w14:paraId="7FBAF173"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中药饮片加工</w:t>
            </w:r>
          </w:p>
        </w:tc>
        <w:tc>
          <w:tcPr>
            <w:tcW w:w="704" w:type="dxa"/>
            <w:vMerge w:val="restart"/>
            <w:noWrap/>
            <w:vAlign w:val="center"/>
          </w:tcPr>
          <w:p w14:paraId="41CDBA4B"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2730</w:t>
            </w:r>
          </w:p>
        </w:tc>
        <w:tc>
          <w:tcPr>
            <w:tcW w:w="1117" w:type="dxa"/>
            <w:vMerge w:val="restart"/>
            <w:vAlign w:val="center"/>
          </w:tcPr>
          <w:p w14:paraId="0C70B048"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中药饮片加工</w:t>
            </w:r>
          </w:p>
        </w:tc>
        <w:tc>
          <w:tcPr>
            <w:tcW w:w="1275" w:type="dxa"/>
            <w:vMerge w:val="restart"/>
            <w:vAlign w:val="center"/>
          </w:tcPr>
          <w:p w14:paraId="5A27763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中药饮片</w:t>
            </w:r>
          </w:p>
        </w:tc>
        <w:tc>
          <w:tcPr>
            <w:tcW w:w="851" w:type="dxa"/>
            <w:vMerge w:val="restart"/>
            <w:noWrap/>
            <w:vAlign w:val="center"/>
          </w:tcPr>
          <w:p w14:paraId="36F042A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A39CC7F"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noWrap/>
            <w:vAlign w:val="center"/>
          </w:tcPr>
          <w:p w14:paraId="5666F71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noWrap/>
            <w:vAlign w:val="center"/>
          </w:tcPr>
          <w:p w14:paraId="4721BD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6482600" w14:textId="77777777">
        <w:trPr>
          <w:trHeight w:val="227"/>
          <w:jc w:val="center"/>
        </w:trPr>
        <w:tc>
          <w:tcPr>
            <w:tcW w:w="654" w:type="dxa"/>
            <w:vMerge/>
            <w:noWrap/>
            <w:vAlign w:val="center"/>
          </w:tcPr>
          <w:p w14:paraId="5A3CAE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50BD7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noWrap/>
            <w:vAlign w:val="center"/>
          </w:tcPr>
          <w:p w14:paraId="1264A2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9A9E7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62103F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noWrap/>
            <w:vAlign w:val="center"/>
          </w:tcPr>
          <w:p w14:paraId="7BA2D9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1754C02"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noWrap/>
            <w:vAlign w:val="center"/>
          </w:tcPr>
          <w:p w14:paraId="7BF1C7F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noWrap/>
            <w:vAlign w:val="center"/>
          </w:tcPr>
          <w:p w14:paraId="0590FD0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5F54C28" w14:textId="77777777">
        <w:trPr>
          <w:trHeight w:val="227"/>
          <w:jc w:val="center"/>
        </w:trPr>
        <w:tc>
          <w:tcPr>
            <w:tcW w:w="654" w:type="dxa"/>
            <w:vMerge w:val="restart"/>
            <w:noWrap/>
            <w:vAlign w:val="center"/>
          </w:tcPr>
          <w:p w14:paraId="38E69EC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274</w:t>
            </w:r>
          </w:p>
        </w:tc>
        <w:tc>
          <w:tcPr>
            <w:tcW w:w="894" w:type="dxa"/>
            <w:vMerge w:val="restart"/>
            <w:vAlign w:val="center"/>
          </w:tcPr>
          <w:p w14:paraId="0265E46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中成药生产</w:t>
            </w:r>
          </w:p>
        </w:tc>
        <w:tc>
          <w:tcPr>
            <w:tcW w:w="704" w:type="dxa"/>
            <w:vMerge w:val="restart"/>
            <w:noWrap/>
            <w:vAlign w:val="center"/>
          </w:tcPr>
          <w:p w14:paraId="19F902E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2740</w:t>
            </w:r>
          </w:p>
        </w:tc>
        <w:tc>
          <w:tcPr>
            <w:tcW w:w="1117" w:type="dxa"/>
            <w:vMerge w:val="restart"/>
            <w:vAlign w:val="center"/>
          </w:tcPr>
          <w:p w14:paraId="00F19245"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中成药</w:t>
            </w:r>
          </w:p>
          <w:p w14:paraId="4E85219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生产</w:t>
            </w:r>
          </w:p>
        </w:tc>
        <w:tc>
          <w:tcPr>
            <w:tcW w:w="1275" w:type="dxa"/>
            <w:vMerge w:val="restart"/>
            <w:vAlign w:val="center"/>
          </w:tcPr>
          <w:p w14:paraId="646613A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片剂</w:t>
            </w:r>
          </w:p>
        </w:tc>
        <w:tc>
          <w:tcPr>
            <w:tcW w:w="851" w:type="dxa"/>
            <w:vMerge w:val="restart"/>
            <w:noWrap/>
            <w:vAlign w:val="center"/>
          </w:tcPr>
          <w:p w14:paraId="3B0D517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万片</w:t>
            </w:r>
          </w:p>
        </w:tc>
        <w:tc>
          <w:tcPr>
            <w:tcW w:w="1134" w:type="dxa"/>
            <w:vAlign w:val="center"/>
          </w:tcPr>
          <w:p w14:paraId="08FA89D0"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noWrap/>
            <w:vAlign w:val="center"/>
          </w:tcPr>
          <w:p w14:paraId="0E85ACA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noWrap/>
            <w:vAlign w:val="center"/>
          </w:tcPr>
          <w:p w14:paraId="393D76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59D8286" w14:textId="77777777">
        <w:trPr>
          <w:trHeight w:val="227"/>
          <w:jc w:val="center"/>
        </w:trPr>
        <w:tc>
          <w:tcPr>
            <w:tcW w:w="654" w:type="dxa"/>
            <w:vMerge/>
            <w:noWrap/>
            <w:vAlign w:val="center"/>
          </w:tcPr>
          <w:p w14:paraId="2E7747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0F000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noWrap/>
            <w:vAlign w:val="center"/>
          </w:tcPr>
          <w:p w14:paraId="024838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7AC7EF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F9066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noWrap/>
            <w:vAlign w:val="center"/>
          </w:tcPr>
          <w:p w14:paraId="01B4B0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BE2B088"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noWrap/>
            <w:vAlign w:val="center"/>
          </w:tcPr>
          <w:p w14:paraId="129B091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noWrap/>
            <w:vAlign w:val="center"/>
          </w:tcPr>
          <w:p w14:paraId="60B833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DF87630" w14:textId="77777777">
        <w:trPr>
          <w:trHeight w:val="227"/>
          <w:jc w:val="center"/>
        </w:trPr>
        <w:tc>
          <w:tcPr>
            <w:tcW w:w="654" w:type="dxa"/>
            <w:vMerge/>
            <w:noWrap/>
            <w:vAlign w:val="center"/>
          </w:tcPr>
          <w:p w14:paraId="56A4FA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22E37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noWrap/>
            <w:vAlign w:val="center"/>
          </w:tcPr>
          <w:p w14:paraId="120AFF5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AF1E1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3C74311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冲剂</w:t>
            </w:r>
          </w:p>
        </w:tc>
        <w:tc>
          <w:tcPr>
            <w:tcW w:w="851" w:type="dxa"/>
            <w:vMerge w:val="restart"/>
            <w:noWrap/>
            <w:vAlign w:val="center"/>
          </w:tcPr>
          <w:p w14:paraId="508BEE7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348EE8E"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noWrap/>
            <w:vAlign w:val="center"/>
          </w:tcPr>
          <w:p w14:paraId="3FF4797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200</w:t>
            </w:r>
          </w:p>
        </w:tc>
        <w:tc>
          <w:tcPr>
            <w:tcW w:w="1061" w:type="dxa"/>
            <w:noWrap/>
            <w:vAlign w:val="center"/>
          </w:tcPr>
          <w:p w14:paraId="20E436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6A14D8D" w14:textId="77777777">
        <w:trPr>
          <w:trHeight w:val="227"/>
          <w:jc w:val="center"/>
        </w:trPr>
        <w:tc>
          <w:tcPr>
            <w:tcW w:w="654" w:type="dxa"/>
            <w:vMerge/>
            <w:noWrap/>
            <w:vAlign w:val="center"/>
          </w:tcPr>
          <w:p w14:paraId="6FDB07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0C046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noWrap/>
            <w:vAlign w:val="center"/>
          </w:tcPr>
          <w:p w14:paraId="2B4DA66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CF603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50374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noWrap/>
            <w:vAlign w:val="center"/>
          </w:tcPr>
          <w:p w14:paraId="50AC39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A15561A"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noWrap/>
            <w:vAlign w:val="center"/>
          </w:tcPr>
          <w:p w14:paraId="1F950DF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300</w:t>
            </w:r>
          </w:p>
        </w:tc>
        <w:tc>
          <w:tcPr>
            <w:tcW w:w="1061" w:type="dxa"/>
            <w:noWrap/>
            <w:vAlign w:val="center"/>
          </w:tcPr>
          <w:p w14:paraId="3446AE8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D5205C3" w14:textId="77777777">
        <w:trPr>
          <w:trHeight w:val="227"/>
          <w:jc w:val="center"/>
        </w:trPr>
        <w:tc>
          <w:tcPr>
            <w:tcW w:w="654" w:type="dxa"/>
            <w:vMerge/>
            <w:noWrap/>
            <w:vAlign w:val="center"/>
          </w:tcPr>
          <w:p w14:paraId="4528E7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D33B1F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noWrap/>
            <w:vAlign w:val="center"/>
          </w:tcPr>
          <w:p w14:paraId="534004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9F7FCA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9A39D8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中药针剂</w:t>
            </w:r>
          </w:p>
        </w:tc>
        <w:tc>
          <w:tcPr>
            <w:tcW w:w="851" w:type="dxa"/>
            <w:vMerge w:val="restart"/>
            <w:noWrap/>
            <w:vAlign w:val="center"/>
          </w:tcPr>
          <w:p w14:paraId="34E02E1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万支</w:t>
            </w:r>
          </w:p>
        </w:tc>
        <w:tc>
          <w:tcPr>
            <w:tcW w:w="1134" w:type="dxa"/>
            <w:vAlign w:val="center"/>
          </w:tcPr>
          <w:p w14:paraId="175542EF"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noWrap/>
            <w:vAlign w:val="center"/>
          </w:tcPr>
          <w:p w14:paraId="3CF59A1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w:t>
            </w:r>
          </w:p>
        </w:tc>
        <w:tc>
          <w:tcPr>
            <w:tcW w:w="1061" w:type="dxa"/>
            <w:noWrap/>
            <w:vAlign w:val="center"/>
          </w:tcPr>
          <w:p w14:paraId="352591A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30C281E" w14:textId="77777777">
        <w:trPr>
          <w:trHeight w:val="227"/>
          <w:jc w:val="center"/>
        </w:trPr>
        <w:tc>
          <w:tcPr>
            <w:tcW w:w="654" w:type="dxa"/>
            <w:vMerge/>
            <w:noWrap/>
            <w:vAlign w:val="center"/>
          </w:tcPr>
          <w:p w14:paraId="4EB4165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DC984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noWrap/>
            <w:vAlign w:val="center"/>
          </w:tcPr>
          <w:p w14:paraId="66EE44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DC4D1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296F7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noWrap/>
            <w:vAlign w:val="center"/>
          </w:tcPr>
          <w:p w14:paraId="5493DC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791EFF6"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noWrap/>
            <w:vAlign w:val="center"/>
          </w:tcPr>
          <w:p w14:paraId="44AF9B9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w:t>
            </w:r>
          </w:p>
        </w:tc>
        <w:tc>
          <w:tcPr>
            <w:tcW w:w="1061" w:type="dxa"/>
            <w:noWrap/>
            <w:vAlign w:val="center"/>
          </w:tcPr>
          <w:p w14:paraId="1FF0C6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D630F57" w14:textId="77777777">
        <w:trPr>
          <w:trHeight w:val="20"/>
          <w:jc w:val="center"/>
        </w:trPr>
        <w:tc>
          <w:tcPr>
            <w:tcW w:w="654" w:type="dxa"/>
            <w:vMerge w:val="restart"/>
            <w:noWrap/>
            <w:vAlign w:val="center"/>
          </w:tcPr>
          <w:p w14:paraId="346C05A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275</w:t>
            </w:r>
          </w:p>
        </w:tc>
        <w:tc>
          <w:tcPr>
            <w:tcW w:w="894" w:type="dxa"/>
            <w:vMerge w:val="restart"/>
            <w:vAlign w:val="center"/>
          </w:tcPr>
          <w:p w14:paraId="2F22A49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兽用药品制造</w:t>
            </w:r>
          </w:p>
        </w:tc>
        <w:tc>
          <w:tcPr>
            <w:tcW w:w="704" w:type="dxa"/>
            <w:vMerge w:val="restart"/>
            <w:noWrap/>
            <w:vAlign w:val="center"/>
          </w:tcPr>
          <w:p w14:paraId="5F10765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2750</w:t>
            </w:r>
          </w:p>
        </w:tc>
        <w:tc>
          <w:tcPr>
            <w:tcW w:w="1117" w:type="dxa"/>
            <w:vMerge w:val="restart"/>
            <w:vAlign w:val="center"/>
          </w:tcPr>
          <w:p w14:paraId="1599BB4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兽用药品制造</w:t>
            </w:r>
          </w:p>
        </w:tc>
        <w:tc>
          <w:tcPr>
            <w:tcW w:w="1275" w:type="dxa"/>
            <w:vMerge w:val="restart"/>
            <w:vAlign w:val="center"/>
          </w:tcPr>
          <w:p w14:paraId="45B194E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防疫制药</w:t>
            </w:r>
          </w:p>
        </w:tc>
        <w:tc>
          <w:tcPr>
            <w:tcW w:w="851" w:type="dxa"/>
            <w:vMerge w:val="restart"/>
            <w:noWrap/>
            <w:vAlign w:val="center"/>
          </w:tcPr>
          <w:p w14:paraId="48AAA8D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万支</w:t>
            </w:r>
          </w:p>
        </w:tc>
        <w:tc>
          <w:tcPr>
            <w:tcW w:w="1134" w:type="dxa"/>
            <w:vAlign w:val="center"/>
          </w:tcPr>
          <w:p w14:paraId="561C96D9"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noWrap/>
            <w:vAlign w:val="center"/>
          </w:tcPr>
          <w:p w14:paraId="21D3F30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noWrap/>
            <w:vAlign w:val="center"/>
          </w:tcPr>
          <w:p w14:paraId="5B1E1D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B7EAEEE" w14:textId="77777777">
        <w:trPr>
          <w:trHeight w:val="227"/>
          <w:jc w:val="center"/>
        </w:trPr>
        <w:tc>
          <w:tcPr>
            <w:tcW w:w="654" w:type="dxa"/>
            <w:vMerge/>
            <w:noWrap/>
            <w:vAlign w:val="center"/>
          </w:tcPr>
          <w:p w14:paraId="4C50476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ECF5F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noWrap/>
            <w:vAlign w:val="center"/>
          </w:tcPr>
          <w:p w14:paraId="347F72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85303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3A9A6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noWrap/>
            <w:vAlign w:val="center"/>
          </w:tcPr>
          <w:p w14:paraId="5E692C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3D73A56"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noWrap/>
            <w:vAlign w:val="center"/>
          </w:tcPr>
          <w:p w14:paraId="72E5AD3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noWrap/>
            <w:vAlign w:val="center"/>
          </w:tcPr>
          <w:p w14:paraId="7032E4C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71984FC" w14:textId="77777777">
        <w:trPr>
          <w:trHeight w:val="227"/>
          <w:jc w:val="center"/>
        </w:trPr>
        <w:tc>
          <w:tcPr>
            <w:tcW w:w="654" w:type="dxa"/>
            <w:vMerge w:val="restart"/>
            <w:vAlign w:val="center"/>
          </w:tcPr>
          <w:p w14:paraId="7609D32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276</w:t>
            </w:r>
          </w:p>
        </w:tc>
        <w:tc>
          <w:tcPr>
            <w:tcW w:w="894" w:type="dxa"/>
            <w:vMerge w:val="restart"/>
            <w:vAlign w:val="center"/>
          </w:tcPr>
          <w:p w14:paraId="71F742C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生物药品制品制造</w:t>
            </w:r>
          </w:p>
        </w:tc>
        <w:tc>
          <w:tcPr>
            <w:tcW w:w="704" w:type="dxa"/>
            <w:vMerge w:val="restart"/>
            <w:vAlign w:val="center"/>
          </w:tcPr>
          <w:p w14:paraId="35C9DFF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2761</w:t>
            </w:r>
          </w:p>
        </w:tc>
        <w:tc>
          <w:tcPr>
            <w:tcW w:w="1117" w:type="dxa"/>
            <w:vMerge w:val="restart"/>
            <w:vAlign w:val="center"/>
          </w:tcPr>
          <w:p w14:paraId="1CA2544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生物药品制造</w:t>
            </w:r>
          </w:p>
        </w:tc>
        <w:tc>
          <w:tcPr>
            <w:tcW w:w="1275" w:type="dxa"/>
            <w:vMerge w:val="restart"/>
            <w:vAlign w:val="center"/>
          </w:tcPr>
          <w:p w14:paraId="1A874B0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狂犬疫苗</w:t>
            </w:r>
          </w:p>
        </w:tc>
        <w:tc>
          <w:tcPr>
            <w:tcW w:w="851" w:type="dxa"/>
            <w:vMerge w:val="restart"/>
            <w:noWrap/>
            <w:vAlign w:val="center"/>
          </w:tcPr>
          <w:p w14:paraId="535650B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万支</w:t>
            </w:r>
          </w:p>
        </w:tc>
        <w:tc>
          <w:tcPr>
            <w:tcW w:w="1134" w:type="dxa"/>
            <w:vAlign w:val="center"/>
          </w:tcPr>
          <w:p w14:paraId="31626786"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noWrap/>
            <w:vAlign w:val="center"/>
          </w:tcPr>
          <w:p w14:paraId="272A55A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noWrap/>
            <w:vAlign w:val="center"/>
          </w:tcPr>
          <w:p w14:paraId="1E239B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720E455" w14:textId="77777777">
        <w:trPr>
          <w:trHeight w:val="227"/>
          <w:jc w:val="center"/>
        </w:trPr>
        <w:tc>
          <w:tcPr>
            <w:tcW w:w="654" w:type="dxa"/>
            <w:vMerge/>
            <w:vAlign w:val="center"/>
          </w:tcPr>
          <w:p w14:paraId="090F98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66028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1EEEA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593CE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25A70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noWrap/>
            <w:vAlign w:val="center"/>
          </w:tcPr>
          <w:p w14:paraId="12939B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3C479F9"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noWrap/>
            <w:vAlign w:val="center"/>
          </w:tcPr>
          <w:p w14:paraId="63880CF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noWrap/>
            <w:vAlign w:val="center"/>
          </w:tcPr>
          <w:p w14:paraId="756537F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F620745" w14:textId="77777777">
        <w:trPr>
          <w:trHeight w:val="227"/>
          <w:jc w:val="center"/>
        </w:trPr>
        <w:tc>
          <w:tcPr>
            <w:tcW w:w="654" w:type="dxa"/>
            <w:vMerge/>
            <w:vAlign w:val="center"/>
          </w:tcPr>
          <w:p w14:paraId="53E476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E9F52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126B6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52BF0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1C5945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生物制剂</w:t>
            </w:r>
          </w:p>
        </w:tc>
        <w:tc>
          <w:tcPr>
            <w:tcW w:w="851" w:type="dxa"/>
            <w:vMerge w:val="restart"/>
            <w:noWrap/>
            <w:vAlign w:val="center"/>
          </w:tcPr>
          <w:p w14:paraId="13D910A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9605C85"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noWrap/>
            <w:vAlign w:val="center"/>
          </w:tcPr>
          <w:p w14:paraId="50CA04E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noWrap/>
            <w:vAlign w:val="center"/>
          </w:tcPr>
          <w:p w14:paraId="7129E5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8CBAE6D" w14:textId="77777777">
        <w:trPr>
          <w:trHeight w:val="227"/>
          <w:jc w:val="center"/>
        </w:trPr>
        <w:tc>
          <w:tcPr>
            <w:tcW w:w="654" w:type="dxa"/>
            <w:vMerge/>
            <w:vAlign w:val="center"/>
          </w:tcPr>
          <w:p w14:paraId="1EBDD09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2F7E1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A8C67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77409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98F50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noWrap/>
            <w:vAlign w:val="center"/>
          </w:tcPr>
          <w:p w14:paraId="3A1F18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5ECEFD8"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noWrap/>
            <w:vAlign w:val="center"/>
          </w:tcPr>
          <w:p w14:paraId="7DBA0D1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w:t>
            </w:r>
          </w:p>
        </w:tc>
        <w:tc>
          <w:tcPr>
            <w:tcW w:w="1061" w:type="dxa"/>
            <w:noWrap/>
            <w:vAlign w:val="center"/>
          </w:tcPr>
          <w:p w14:paraId="6595A4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0C2A513" w14:textId="77777777">
        <w:trPr>
          <w:trHeight w:val="531"/>
          <w:jc w:val="center"/>
        </w:trPr>
        <w:tc>
          <w:tcPr>
            <w:tcW w:w="654" w:type="dxa"/>
            <w:vMerge w:val="restart"/>
            <w:vAlign w:val="center"/>
          </w:tcPr>
          <w:p w14:paraId="78EF70B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277</w:t>
            </w:r>
          </w:p>
        </w:tc>
        <w:tc>
          <w:tcPr>
            <w:tcW w:w="894" w:type="dxa"/>
            <w:vMerge w:val="restart"/>
            <w:vAlign w:val="center"/>
          </w:tcPr>
          <w:p w14:paraId="14C557D6"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卫生材料及医药用品制造</w:t>
            </w:r>
          </w:p>
        </w:tc>
        <w:tc>
          <w:tcPr>
            <w:tcW w:w="704" w:type="dxa"/>
            <w:vMerge w:val="restart"/>
            <w:vAlign w:val="center"/>
          </w:tcPr>
          <w:p w14:paraId="71C7576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2770</w:t>
            </w:r>
          </w:p>
        </w:tc>
        <w:tc>
          <w:tcPr>
            <w:tcW w:w="1117" w:type="dxa"/>
            <w:vMerge w:val="restart"/>
            <w:vAlign w:val="center"/>
          </w:tcPr>
          <w:p w14:paraId="076FE54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卫生材料及医药用品制造</w:t>
            </w:r>
          </w:p>
        </w:tc>
        <w:tc>
          <w:tcPr>
            <w:tcW w:w="1275" w:type="dxa"/>
            <w:vMerge w:val="restart"/>
            <w:vAlign w:val="center"/>
          </w:tcPr>
          <w:p w14:paraId="6ABBA1B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氧</w:t>
            </w:r>
            <w:r>
              <w:rPr>
                <w:rFonts w:ascii="Times New Roman" w:eastAsiaTheme="majorEastAsia" w:hAnsi="Times New Roman" w:cs="Times New Roman"/>
                <w:color w:val="000000"/>
                <w:kern w:val="0"/>
                <w:szCs w:val="21"/>
              </w:rPr>
              <w:t>18</w:t>
            </w:r>
            <w:r>
              <w:rPr>
                <w:rFonts w:ascii="Times New Roman" w:eastAsiaTheme="majorEastAsia" w:hAnsiTheme="majorEastAsia" w:cs="Times New Roman"/>
                <w:color w:val="000000"/>
                <w:kern w:val="0"/>
                <w:szCs w:val="21"/>
              </w:rPr>
              <w:t>水</w:t>
            </w:r>
          </w:p>
        </w:tc>
        <w:tc>
          <w:tcPr>
            <w:tcW w:w="851" w:type="dxa"/>
            <w:vMerge w:val="restart"/>
            <w:noWrap/>
            <w:vAlign w:val="center"/>
          </w:tcPr>
          <w:p w14:paraId="3B38E4C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m³/g</w:t>
            </w:r>
          </w:p>
        </w:tc>
        <w:tc>
          <w:tcPr>
            <w:tcW w:w="1134" w:type="dxa"/>
            <w:vAlign w:val="center"/>
          </w:tcPr>
          <w:p w14:paraId="10AD1EE1"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noWrap/>
            <w:vAlign w:val="center"/>
          </w:tcPr>
          <w:p w14:paraId="5C8651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noWrap/>
            <w:vAlign w:val="center"/>
          </w:tcPr>
          <w:p w14:paraId="28005B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3963C28" w14:textId="77777777">
        <w:trPr>
          <w:trHeight w:val="227"/>
          <w:jc w:val="center"/>
        </w:trPr>
        <w:tc>
          <w:tcPr>
            <w:tcW w:w="654" w:type="dxa"/>
            <w:vMerge/>
            <w:vAlign w:val="center"/>
          </w:tcPr>
          <w:p w14:paraId="36439B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AB14F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F53E31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03B680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211E4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noWrap/>
            <w:vAlign w:val="center"/>
          </w:tcPr>
          <w:p w14:paraId="336D54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443D4D0"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noWrap/>
            <w:vAlign w:val="center"/>
          </w:tcPr>
          <w:p w14:paraId="3947F07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w:t>
            </w:r>
          </w:p>
        </w:tc>
        <w:tc>
          <w:tcPr>
            <w:tcW w:w="1061" w:type="dxa"/>
            <w:noWrap/>
            <w:vAlign w:val="center"/>
          </w:tcPr>
          <w:p w14:paraId="17E0512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CDB281F" w14:textId="77777777">
        <w:trPr>
          <w:trHeight w:val="227"/>
          <w:jc w:val="center"/>
        </w:trPr>
        <w:tc>
          <w:tcPr>
            <w:tcW w:w="654" w:type="dxa"/>
            <w:vMerge w:val="restart"/>
            <w:vAlign w:val="center"/>
          </w:tcPr>
          <w:p w14:paraId="058E8F1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281</w:t>
            </w:r>
          </w:p>
        </w:tc>
        <w:tc>
          <w:tcPr>
            <w:tcW w:w="894" w:type="dxa"/>
            <w:vMerge w:val="restart"/>
            <w:vAlign w:val="center"/>
          </w:tcPr>
          <w:p w14:paraId="491446E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纤维素纤维原料及纤维制造</w:t>
            </w:r>
          </w:p>
        </w:tc>
        <w:tc>
          <w:tcPr>
            <w:tcW w:w="704" w:type="dxa"/>
            <w:vMerge w:val="restart"/>
            <w:vAlign w:val="center"/>
          </w:tcPr>
          <w:p w14:paraId="29F1458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2811</w:t>
            </w:r>
          </w:p>
        </w:tc>
        <w:tc>
          <w:tcPr>
            <w:tcW w:w="1117" w:type="dxa"/>
            <w:vMerge w:val="restart"/>
            <w:vAlign w:val="center"/>
          </w:tcPr>
          <w:p w14:paraId="2804AFD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化纤浆粕制造</w:t>
            </w:r>
          </w:p>
        </w:tc>
        <w:tc>
          <w:tcPr>
            <w:tcW w:w="1275" w:type="dxa"/>
            <w:vMerge w:val="restart"/>
            <w:vAlign w:val="center"/>
          </w:tcPr>
          <w:p w14:paraId="56DBCC7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化纤浆粕</w:t>
            </w:r>
          </w:p>
        </w:tc>
        <w:tc>
          <w:tcPr>
            <w:tcW w:w="851" w:type="dxa"/>
            <w:vMerge w:val="restart"/>
            <w:vAlign w:val="center"/>
          </w:tcPr>
          <w:p w14:paraId="493FAB8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AA419A9"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479240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70</w:t>
            </w:r>
          </w:p>
        </w:tc>
        <w:tc>
          <w:tcPr>
            <w:tcW w:w="1061" w:type="dxa"/>
            <w:vAlign w:val="center"/>
          </w:tcPr>
          <w:p w14:paraId="66685D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9B41296" w14:textId="77777777">
        <w:trPr>
          <w:trHeight w:val="227"/>
          <w:jc w:val="center"/>
        </w:trPr>
        <w:tc>
          <w:tcPr>
            <w:tcW w:w="654" w:type="dxa"/>
            <w:vMerge/>
            <w:vAlign w:val="center"/>
          </w:tcPr>
          <w:p w14:paraId="0E9F04E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58CE5D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95B53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F9D99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C0C2B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9E30B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648154E"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66631C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95</w:t>
            </w:r>
          </w:p>
        </w:tc>
        <w:tc>
          <w:tcPr>
            <w:tcW w:w="1061" w:type="dxa"/>
            <w:vAlign w:val="center"/>
          </w:tcPr>
          <w:p w14:paraId="299023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0E30C44" w14:textId="77777777">
        <w:trPr>
          <w:trHeight w:val="227"/>
          <w:jc w:val="center"/>
        </w:trPr>
        <w:tc>
          <w:tcPr>
            <w:tcW w:w="654" w:type="dxa"/>
            <w:vMerge/>
            <w:vAlign w:val="center"/>
          </w:tcPr>
          <w:p w14:paraId="2C39CD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086B1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0A63F96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2812</w:t>
            </w:r>
          </w:p>
        </w:tc>
        <w:tc>
          <w:tcPr>
            <w:tcW w:w="1117" w:type="dxa"/>
            <w:vMerge w:val="restart"/>
            <w:vAlign w:val="center"/>
          </w:tcPr>
          <w:p w14:paraId="3864DD3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人造纤维（维生素纤维制造）</w:t>
            </w:r>
          </w:p>
        </w:tc>
        <w:tc>
          <w:tcPr>
            <w:tcW w:w="1275" w:type="dxa"/>
            <w:vMerge w:val="restart"/>
            <w:vAlign w:val="center"/>
          </w:tcPr>
          <w:p w14:paraId="10880C5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粘胶长丝</w:t>
            </w:r>
          </w:p>
        </w:tc>
        <w:tc>
          <w:tcPr>
            <w:tcW w:w="851" w:type="dxa"/>
            <w:vMerge w:val="restart"/>
            <w:vAlign w:val="center"/>
          </w:tcPr>
          <w:p w14:paraId="4E4DE1E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CE16B7D"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EE54FD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160</w:t>
            </w:r>
          </w:p>
        </w:tc>
        <w:tc>
          <w:tcPr>
            <w:tcW w:w="1061" w:type="dxa"/>
            <w:vMerge w:val="restart"/>
            <w:vAlign w:val="center"/>
          </w:tcPr>
          <w:p w14:paraId="0E348BC7"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溶解浆</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黄化、纺丝</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产品</w:t>
            </w:r>
          </w:p>
        </w:tc>
      </w:tr>
      <w:tr w:rsidR="00D12A2E" w14:paraId="0A5DB02E" w14:textId="77777777">
        <w:trPr>
          <w:trHeight w:val="227"/>
          <w:jc w:val="center"/>
        </w:trPr>
        <w:tc>
          <w:tcPr>
            <w:tcW w:w="654" w:type="dxa"/>
            <w:vMerge/>
            <w:vAlign w:val="center"/>
          </w:tcPr>
          <w:p w14:paraId="715A3E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E1519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A848F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A8D77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02697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39EEF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348C040"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904030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200</w:t>
            </w:r>
          </w:p>
        </w:tc>
        <w:tc>
          <w:tcPr>
            <w:tcW w:w="1061" w:type="dxa"/>
            <w:vMerge/>
            <w:vAlign w:val="center"/>
          </w:tcPr>
          <w:p w14:paraId="59F44090"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3E0CFB6E" w14:textId="77777777">
        <w:trPr>
          <w:trHeight w:val="227"/>
          <w:jc w:val="center"/>
        </w:trPr>
        <w:tc>
          <w:tcPr>
            <w:tcW w:w="654" w:type="dxa"/>
            <w:vMerge/>
            <w:vAlign w:val="center"/>
          </w:tcPr>
          <w:p w14:paraId="473C7C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67B3F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1418FD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B37E49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A48C1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43548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B1A567E"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C7500F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250</w:t>
            </w:r>
          </w:p>
        </w:tc>
        <w:tc>
          <w:tcPr>
            <w:tcW w:w="1061" w:type="dxa"/>
            <w:vMerge/>
            <w:vAlign w:val="center"/>
          </w:tcPr>
          <w:p w14:paraId="3FB28109"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5B25CFD5" w14:textId="77777777">
        <w:trPr>
          <w:trHeight w:val="227"/>
          <w:jc w:val="center"/>
        </w:trPr>
        <w:tc>
          <w:tcPr>
            <w:tcW w:w="654" w:type="dxa"/>
            <w:vMerge/>
            <w:vAlign w:val="center"/>
          </w:tcPr>
          <w:p w14:paraId="131677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FF4B5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9D1F4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69187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8104CBF"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粘胶短</w:t>
            </w:r>
          </w:p>
          <w:p w14:paraId="545D305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纤维</w:t>
            </w:r>
          </w:p>
        </w:tc>
        <w:tc>
          <w:tcPr>
            <w:tcW w:w="851" w:type="dxa"/>
            <w:vMerge w:val="restart"/>
            <w:vAlign w:val="center"/>
          </w:tcPr>
          <w:p w14:paraId="1614B4E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36DC5D6"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54B5F2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Merge w:val="restart"/>
            <w:vAlign w:val="center"/>
          </w:tcPr>
          <w:p w14:paraId="078D84A1"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溶解浆</w:t>
            </w:r>
            <w:r>
              <w:rPr>
                <w:rFonts w:ascii="Times New Roman" w:eastAsiaTheme="majorEastAsia" w:hAnsi="Times New Roman" w:cs="Times New Roman"/>
                <w:color w:val="000000"/>
                <w:kern w:val="0"/>
                <w:szCs w:val="21"/>
              </w:rPr>
              <w:t xml:space="preserve">- </w:t>
            </w:r>
            <w:r>
              <w:rPr>
                <w:rFonts w:ascii="Times New Roman" w:eastAsiaTheme="majorEastAsia" w:hAnsiTheme="majorEastAsia" w:cs="Times New Roman"/>
                <w:color w:val="000000"/>
                <w:kern w:val="0"/>
                <w:szCs w:val="21"/>
              </w:rPr>
              <w:t>黄化、纺丝</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产品</w:t>
            </w:r>
          </w:p>
        </w:tc>
      </w:tr>
      <w:tr w:rsidR="00D12A2E" w14:paraId="69EFAFAE" w14:textId="77777777">
        <w:trPr>
          <w:trHeight w:val="227"/>
          <w:jc w:val="center"/>
        </w:trPr>
        <w:tc>
          <w:tcPr>
            <w:tcW w:w="654" w:type="dxa"/>
            <w:vMerge/>
            <w:vAlign w:val="center"/>
          </w:tcPr>
          <w:p w14:paraId="54A2F2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A4A57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10500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7F9461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102E9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7D20F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0ACBA98"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D7F2F9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55</w:t>
            </w:r>
          </w:p>
        </w:tc>
        <w:tc>
          <w:tcPr>
            <w:tcW w:w="1061" w:type="dxa"/>
            <w:vMerge/>
            <w:vAlign w:val="center"/>
          </w:tcPr>
          <w:p w14:paraId="63525E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3A50367" w14:textId="77777777">
        <w:trPr>
          <w:trHeight w:val="227"/>
          <w:jc w:val="center"/>
        </w:trPr>
        <w:tc>
          <w:tcPr>
            <w:tcW w:w="654" w:type="dxa"/>
            <w:vMerge/>
            <w:vAlign w:val="center"/>
          </w:tcPr>
          <w:p w14:paraId="2B3389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33153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66F38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3CBAD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7CFEC2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EA43E2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DF16D22"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1F47AB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65</w:t>
            </w:r>
          </w:p>
        </w:tc>
        <w:tc>
          <w:tcPr>
            <w:tcW w:w="1061" w:type="dxa"/>
            <w:vMerge/>
            <w:vAlign w:val="center"/>
          </w:tcPr>
          <w:p w14:paraId="3B1444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EB28F0A" w14:textId="77777777">
        <w:trPr>
          <w:trHeight w:val="283"/>
          <w:jc w:val="center"/>
        </w:trPr>
        <w:tc>
          <w:tcPr>
            <w:tcW w:w="654" w:type="dxa"/>
            <w:vMerge w:val="restart"/>
            <w:vAlign w:val="center"/>
          </w:tcPr>
          <w:p w14:paraId="3C804EF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282</w:t>
            </w:r>
          </w:p>
        </w:tc>
        <w:tc>
          <w:tcPr>
            <w:tcW w:w="894" w:type="dxa"/>
            <w:vMerge w:val="restart"/>
            <w:vAlign w:val="center"/>
          </w:tcPr>
          <w:p w14:paraId="2161938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合成纤维制造</w:t>
            </w:r>
          </w:p>
        </w:tc>
        <w:tc>
          <w:tcPr>
            <w:tcW w:w="704" w:type="dxa"/>
            <w:vMerge w:val="restart"/>
            <w:vAlign w:val="center"/>
          </w:tcPr>
          <w:p w14:paraId="37654DF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2821</w:t>
            </w:r>
          </w:p>
        </w:tc>
        <w:tc>
          <w:tcPr>
            <w:tcW w:w="1117" w:type="dxa"/>
            <w:vMerge w:val="restart"/>
            <w:vAlign w:val="center"/>
          </w:tcPr>
          <w:p w14:paraId="446C4E0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锦纶纤维制造</w:t>
            </w:r>
          </w:p>
        </w:tc>
        <w:tc>
          <w:tcPr>
            <w:tcW w:w="1275" w:type="dxa"/>
            <w:vMerge w:val="restart"/>
            <w:vAlign w:val="center"/>
          </w:tcPr>
          <w:p w14:paraId="09FB1C5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锦纶</w:t>
            </w:r>
            <w:r>
              <w:rPr>
                <w:rFonts w:ascii="Times New Roman" w:eastAsiaTheme="majorEastAsia" w:hAnsi="Times New Roman" w:cs="Times New Roman"/>
                <w:color w:val="000000"/>
                <w:kern w:val="0"/>
                <w:szCs w:val="21"/>
              </w:rPr>
              <w:t>6</w:t>
            </w:r>
            <w:r>
              <w:rPr>
                <w:rFonts w:ascii="Times New Roman" w:eastAsiaTheme="majorEastAsia" w:hAnsiTheme="majorEastAsia" w:cs="Times New Roman"/>
                <w:color w:val="000000"/>
                <w:kern w:val="0"/>
                <w:szCs w:val="21"/>
              </w:rPr>
              <w:t>切片</w:t>
            </w:r>
          </w:p>
        </w:tc>
        <w:tc>
          <w:tcPr>
            <w:tcW w:w="851" w:type="dxa"/>
            <w:vMerge w:val="restart"/>
            <w:vAlign w:val="center"/>
          </w:tcPr>
          <w:p w14:paraId="017B2AB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D22AB02"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66076795"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2.7</w:t>
            </w:r>
          </w:p>
        </w:tc>
        <w:tc>
          <w:tcPr>
            <w:tcW w:w="1061" w:type="dxa"/>
            <w:vMerge w:val="restart"/>
            <w:vAlign w:val="center"/>
          </w:tcPr>
          <w:p w14:paraId="451DAE3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民用</w:t>
            </w:r>
          </w:p>
        </w:tc>
      </w:tr>
      <w:tr w:rsidR="00D12A2E" w14:paraId="07CA0D4D" w14:textId="77777777">
        <w:trPr>
          <w:trHeight w:val="283"/>
          <w:jc w:val="center"/>
        </w:trPr>
        <w:tc>
          <w:tcPr>
            <w:tcW w:w="654" w:type="dxa"/>
            <w:vMerge/>
            <w:vAlign w:val="center"/>
          </w:tcPr>
          <w:p w14:paraId="4326388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C53F2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B78E5F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81AEC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BDDA4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0F617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C0026FB"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CE41CC9"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3.1</w:t>
            </w:r>
          </w:p>
        </w:tc>
        <w:tc>
          <w:tcPr>
            <w:tcW w:w="1061" w:type="dxa"/>
            <w:vMerge/>
            <w:vAlign w:val="center"/>
          </w:tcPr>
          <w:p w14:paraId="66312E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C289AF8" w14:textId="77777777">
        <w:trPr>
          <w:trHeight w:val="283"/>
          <w:jc w:val="center"/>
        </w:trPr>
        <w:tc>
          <w:tcPr>
            <w:tcW w:w="654" w:type="dxa"/>
            <w:vMerge/>
            <w:vAlign w:val="center"/>
          </w:tcPr>
          <w:p w14:paraId="6D6D07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AD24D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0F1EA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BCF52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BA1C8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8A7D4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9835C0D"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F6F1DD0"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w:t>
            </w:r>
          </w:p>
        </w:tc>
        <w:tc>
          <w:tcPr>
            <w:tcW w:w="1061" w:type="dxa"/>
            <w:vMerge/>
            <w:vAlign w:val="center"/>
          </w:tcPr>
          <w:p w14:paraId="54D78C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02D8D7F" w14:textId="77777777">
        <w:trPr>
          <w:trHeight w:val="283"/>
          <w:jc w:val="center"/>
        </w:trPr>
        <w:tc>
          <w:tcPr>
            <w:tcW w:w="654" w:type="dxa"/>
            <w:vMerge/>
            <w:vAlign w:val="center"/>
          </w:tcPr>
          <w:p w14:paraId="6CCDFE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59715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024A4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8CDE0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D3AD5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restart"/>
            <w:vAlign w:val="center"/>
          </w:tcPr>
          <w:p w14:paraId="4527971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ADC96C4"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B909A46"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2.9</w:t>
            </w:r>
          </w:p>
        </w:tc>
        <w:tc>
          <w:tcPr>
            <w:tcW w:w="1061" w:type="dxa"/>
            <w:vMerge w:val="restart"/>
            <w:vAlign w:val="center"/>
          </w:tcPr>
          <w:p w14:paraId="157B245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工业用</w:t>
            </w:r>
          </w:p>
        </w:tc>
      </w:tr>
      <w:tr w:rsidR="00D12A2E" w14:paraId="28BDB01D" w14:textId="77777777">
        <w:trPr>
          <w:trHeight w:val="283"/>
          <w:jc w:val="center"/>
        </w:trPr>
        <w:tc>
          <w:tcPr>
            <w:tcW w:w="654" w:type="dxa"/>
            <w:vMerge/>
            <w:vAlign w:val="center"/>
          </w:tcPr>
          <w:p w14:paraId="5E9A18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8BC1D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3D722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F449D0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64833D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AF977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F7C8690"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7432CDC"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w:t>
            </w:r>
          </w:p>
        </w:tc>
        <w:tc>
          <w:tcPr>
            <w:tcW w:w="1061" w:type="dxa"/>
            <w:vMerge/>
            <w:vAlign w:val="center"/>
          </w:tcPr>
          <w:p w14:paraId="771CD8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A76FF20" w14:textId="77777777">
        <w:trPr>
          <w:trHeight w:val="283"/>
          <w:jc w:val="center"/>
        </w:trPr>
        <w:tc>
          <w:tcPr>
            <w:tcW w:w="654" w:type="dxa"/>
            <w:vMerge/>
            <w:vAlign w:val="center"/>
          </w:tcPr>
          <w:p w14:paraId="101A1D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4ED96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9BFF1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396DA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D4927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A7B8D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0FE59BD"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8C56435"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3.7</w:t>
            </w:r>
          </w:p>
        </w:tc>
        <w:tc>
          <w:tcPr>
            <w:tcW w:w="1061" w:type="dxa"/>
            <w:vMerge/>
            <w:vAlign w:val="center"/>
          </w:tcPr>
          <w:p w14:paraId="17A1EF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E408BA2" w14:textId="77777777">
        <w:trPr>
          <w:trHeight w:val="283"/>
          <w:jc w:val="center"/>
        </w:trPr>
        <w:tc>
          <w:tcPr>
            <w:tcW w:w="654" w:type="dxa"/>
            <w:vMerge/>
            <w:vAlign w:val="center"/>
          </w:tcPr>
          <w:p w14:paraId="022643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10496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81EA81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B23485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39BA85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锦纶</w:t>
            </w:r>
            <w:r>
              <w:rPr>
                <w:rFonts w:ascii="Times New Roman" w:eastAsiaTheme="majorEastAsia" w:hAnsi="Times New Roman" w:cs="Times New Roman"/>
                <w:color w:val="000000"/>
                <w:kern w:val="0"/>
                <w:szCs w:val="21"/>
              </w:rPr>
              <w:t>6</w:t>
            </w:r>
            <w:r>
              <w:rPr>
                <w:rFonts w:ascii="Times New Roman" w:eastAsiaTheme="majorEastAsia" w:hAnsiTheme="majorEastAsia" w:cs="Times New Roman"/>
                <w:color w:val="000000"/>
                <w:kern w:val="0"/>
                <w:szCs w:val="21"/>
              </w:rPr>
              <w:t>长丝</w:t>
            </w:r>
          </w:p>
        </w:tc>
        <w:tc>
          <w:tcPr>
            <w:tcW w:w="851" w:type="dxa"/>
            <w:vMerge w:val="restart"/>
            <w:vAlign w:val="center"/>
          </w:tcPr>
          <w:p w14:paraId="2596174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A07DA6F"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6A538D6B"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2.1</w:t>
            </w:r>
          </w:p>
        </w:tc>
        <w:tc>
          <w:tcPr>
            <w:tcW w:w="1061" w:type="dxa"/>
            <w:vMerge w:val="restart"/>
            <w:vAlign w:val="center"/>
          </w:tcPr>
          <w:p w14:paraId="22652B7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民用</w:t>
            </w:r>
          </w:p>
        </w:tc>
      </w:tr>
      <w:tr w:rsidR="00D12A2E" w14:paraId="0BFE952D" w14:textId="77777777">
        <w:trPr>
          <w:trHeight w:val="283"/>
          <w:jc w:val="center"/>
        </w:trPr>
        <w:tc>
          <w:tcPr>
            <w:tcW w:w="654" w:type="dxa"/>
            <w:vMerge/>
            <w:vAlign w:val="center"/>
          </w:tcPr>
          <w:p w14:paraId="2D3989D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368C0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4B6D3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4E726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2CA3D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3A477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77D436F"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B90A874"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w:t>
            </w:r>
          </w:p>
        </w:tc>
        <w:tc>
          <w:tcPr>
            <w:tcW w:w="1061" w:type="dxa"/>
            <w:vMerge/>
            <w:vAlign w:val="center"/>
          </w:tcPr>
          <w:p w14:paraId="279B4D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A25804C" w14:textId="77777777">
        <w:trPr>
          <w:trHeight w:val="283"/>
          <w:jc w:val="center"/>
        </w:trPr>
        <w:tc>
          <w:tcPr>
            <w:tcW w:w="654" w:type="dxa"/>
            <w:vMerge/>
            <w:vAlign w:val="center"/>
          </w:tcPr>
          <w:p w14:paraId="40AD97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EA711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A5D523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927EF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C146FB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70D59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624D8F1"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EA36B57"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2.7</w:t>
            </w:r>
          </w:p>
        </w:tc>
        <w:tc>
          <w:tcPr>
            <w:tcW w:w="1061" w:type="dxa"/>
            <w:vMerge/>
            <w:vAlign w:val="center"/>
          </w:tcPr>
          <w:p w14:paraId="0E59E7F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7AC54B4" w14:textId="77777777">
        <w:trPr>
          <w:trHeight w:val="283"/>
          <w:jc w:val="center"/>
        </w:trPr>
        <w:tc>
          <w:tcPr>
            <w:tcW w:w="654" w:type="dxa"/>
            <w:vMerge/>
            <w:vAlign w:val="center"/>
          </w:tcPr>
          <w:p w14:paraId="7BB79D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E260D6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4DD67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CE080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BB01CA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restart"/>
            <w:vAlign w:val="center"/>
          </w:tcPr>
          <w:p w14:paraId="1E48097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C9ECE33"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359636E"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w:t>
            </w:r>
          </w:p>
        </w:tc>
        <w:tc>
          <w:tcPr>
            <w:tcW w:w="1061" w:type="dxa"/>
            <w:vMerge w:val="restart"/>
            <w:vAlign w:val="center"/>
          </w:tcPr>
          <w:p w14:paraId="174831D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工业用</w:t>
            </w:r>
          </w:p>
        </w:tc>
      </w:tr>
      <w:tr w:rsidR="00D12A2E" w14:paraId="396AD122" w14:textId="77777777">
        <w:trPr>
          <w:trHeight w:val="283"/>
          <w:jc w:val="center"/>
        </w:trPr>
        <w:tc>
          <w:tcPr>
            <w:tcW w:w="654" w:type="dxa"/>
            <w:vMerge/>
            <w:vAlign w:val="center"/>
          </w:tcPr>
          <w:p w14:paraId="393A4A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C3D1A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F32A0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43984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D9BE0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00690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6F4C200"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6C36B85"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Merge/>
            <w:vAlign w:val="center"/>
          </w:tcPr>
          <w:p w14:paraId="120087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97A856B" w14:textId="77777777">
        <w:trPr>
          <w:trHeight w:val="283"/>
          <w:jc w:val="center"/>
        </w:trPr>
        <w:tc>
          <w:tcPr>
            <w:tcW w:w="654" w:type="dxa"/>
            <w:vMerge/>
            <w:vAlign w:val="center"/>
          </w:tcPr>
          <w:p w14:paraId="51E5D6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9711A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31F0D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95519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0B49A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B9779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D1E6B97"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3124C22" w14:textId="77777777" w:rsidR="00D12A2E" w:rsidRDefault="00000000">
            <w:pPr>
              <w:widowControl/>
              <w:spacing w:line="26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2.8</w:t>
            </w:r>
          </w:p>
        </w:tc>
        <w:tc>
          <w:tcPr>
            <w:tcW w:w="1061" w:type="dxa"/>
            <w:vMerge/>
            <w:vAlign w:val="center"/>
          </w:tcPr>
          <w:p w14:paraId="5FFF8A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C49BE3B" w14:textId="77777777">
        <w:trPr>
          <w:trHeight w:val="386"/>
          <w:jc w:val="center"/>
        </w:trPr>
        <w:tc>
          <w:tcPr>
            <w:tcW w:w="654" w:type="dxa"/>
            <w:vMerge w:val="restart"/>
            <w:vAlign w:val="center"/>
          </w:tcPr>
          <w:p w14:paraId="1C5D576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282</w:t>
            </w:r>
          </w:p>
        </w:tc>
        <w:tc>
          <w:tcPr>
            <w:tcW w:w="894" w:type="dxa"/>
            <w:vMerge w:val="restart"/>
            <w:vAlign w:val="center"/>
          </w:tcPr>
          <w:p w14:paraId="43EDE13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合成纤维制造</w:t>
            </w:r>
          </w:p>
        </w:tc>
        <w:tc>
          <w:tcPr>
            <w:tcW w:w="704" w:type="dxa"/>
            <w:vMerge w:val="restart"/>
            <w:vAlign w:val="center"/>
          </w:tcPr>
          <w:p w14:paraId="17E668B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2822</w:t>
            </w:r>
          </w:p>
        </w:tc>
        <w:tc>
          <w:tcPr>
            <w:tcW w:w="1117" w:type="dxa"/>
            <w:vMerge w:val="restart"/>
            <w:vAlign w:val="center"/>
          </w:tcPr>
          <w:p w14:paraId="7D4C8EA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涤纶纤维制造</w:t>
            </w:r>
          </w:p>
        </w:tc>
        <w:tc>
          <w:tcPr>
            <w:tcW w:w="1275" w:type="dxa"/>
            <w:vMerge w:val="restart"/>
            <w:vAlign w:val="center"/>
          </w:tcPr>
          <w:p w14:paraId="7D0A33E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聚酯熔体或切片</w:t>
            </w:r>
          </w:p>
        </w:tc>
        <w:tc>
          <w:tcPr>
            <w:tcW w:w="851" w:type="dxa"/>
            <w:vMerge w:val="restart"/>
            <w:vAlign w:val="center"/>
          </w:tcPr>
          <w:p w14:paraId="0B76E40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B171E7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70F966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w:t>
            </w:r>
          </w:p>
        </w:tc>
        <w:tc>
          <w:tcPr>
            <w:tcW w:w="1061" w:type="dxa"/>
            <w:vMerge w:val="restart"/>
            <w:vAlign w:val="center"/>
          </w:tcPr>
          <w:p w14:paraId="2ADDDBE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工序段：</w:t>
            </w:r>
            <w:r>
              <w:rPr>
                <w:rFonts w:ascii="Times New Roman" w:eastAsiaTheme="majorEastAsia" w:hAnsi="Times New Roman" w:cs="Times New Roman"/>
                <w:color w:val="000000"/>
                <w:kern w:val="0"/>
                <w:szCs w:val="21"/>
              </w:rPr>
              <w:t>PTA-PET</w:t>
            </w:r>
          </w:p>
        </w:tc>
      </w:tr>
      <w:tr w:rsidR="00D12A2E" w14:paraId="70E2A4E5" w14:textId="77777777">
        <w:trPr>
          <w:trHeight w:val="386"/>
          <w:jc w:val="center"/>
        </w:trPr>
        <w:tc>
          <w:tcPr>
            <w:tcW w:w="654" w:type="dxa"/>
            <w:vMerge/>
            <w:vAlign w:val="center"/>
          </w:tcPr>
          <w:p w14:paraId="54138F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D6EAF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A3DA91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A8D83E4"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209B12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8DEBB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3D2BBC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679DF2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0.8</w:t>
            </w:r>
          </w:p>
        </w:tc>
        <w:tc>
          <w:tcPr>
            <w:tcW w:w="1061" w:type="dxa"/>
            <w:vMerge/>
            <w:vAlign w:val="center"/>
          </w:tcPr>
          <w:p w14:paraId="6C721D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93730F1" w14:textId="77777777">
        <w:trPr>
          <w:trHeight w:val="386"/>
          <w:jc w:val="center"/>
        </w:trPr>
        <w:tc>
          <w:tcPr>
            <w:tcW w:w="654" w:type="dxa"/>
            <w:vMerge/>
            <w:vAlign w:val="center"/>
          </w:tcPr>
          <w:p w14:paraId="41DCC6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DB8DA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7ABAF1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068F4E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588ED5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105A9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141827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9367D6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Merge/>
            <w:vAlign w:val="center"/>
          </w:tcPr>
          <w:p w14:paraId="3A7583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5FEE520" w14:textId="77777777">
        <w:trPr>
          <w:trHeight w:val="386"/>
          <w:jc w:val="center"/>
        </w:trPr>
        <w:tc>
          <w:tcPr>
            <w:tcW w:w="654" w:type="dxa"/>
            <w:vMerge/>
            <w:vAlign w:val="center"/>
          </w:tcPr>
          <w:p w14:paraId="655D59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934F1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F1F610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1DB2A3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FEFF29A"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熔体纺</w:t>
            </w:r>
          </w:p>
          <w:p w14:paraId="033AB74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长丝</w:t>
            </w:r>
          </w:p>
        </w:tc>
        <w:tc>
          <w:tcPr>
            <w:tcW w:w="851" w:type="dxa"/>
            <w:vMerge w:val="restart"/>
            <w:vAlign w:val="center"/>
          </w:tcPr>
          <w:p w14:paraId="7E9583D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8EEDA2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E33998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w:t>
            </w:r>
          </w:p>
        </w:tc>
        <w:tc>
          <w:tcPr>
            <w:tcW w:w="1061" w:type="dxa"/>
            <w:vMerge w:val="restart"/>
            <w:vAlign w:val="center"/>
          </w:tcPr>
          <w:p w14:paraId="6C95B2F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工序段：熔体</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长丝</w:t>
            </w:r>
          </w:p>
        </w:tc>
      </w:tr>
      <w:tr w:rsidR="00D12A2E" w14:paraId="2C71E307" w14:textId="77777777">
        <w:trPr>
          <w:trHeight w:val="386"/>
          <w:jc w:val="center"/>
        </w:trPr>
        <w:tc>
          <w:tcPr>
            <w:tcW w:w="654" w:type="dxa"/>
            <w:vMerge/>
            <w:vAlign w:val="center"/>
          </w:tcPr>
          <w:p w14:paraId="5EA8D62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E2CE56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B6A23B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1EA231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E51E9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772D98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C10A96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63F8A3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Merge/>
            <w:vAlign w:val="center"/>
          </w:tcPr>
          <w:p w14:paraId="5EA64A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B25414E" w14:textId="77777777">
        <w:trPr>
          <w:trHeight w:val="386"/>
          <w:jc w:val="center"/>
        </w:trPr>
        <w:tc>
          <w:tcPr>
            <w:tcW w:w="654" w:type="dxa"/>
            <w:vMerge/>
            <w:vAlign w:val="center"/>
          </w:tcPr>
          <w:p w14:paraId="281F55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51218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242B8D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4BA283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4A56F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9A4A1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BC235D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497C6E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w:t>
            </w:r>
          </w:p>
        </w:tc>
        <w:tc>
          <w:tcPr>
            <w:tcW w:w="1061" w:type="dxa"/>
            <w:vMerge/>
            <w:vAlign w:val="center"/>
          </w:tcPr>
          <w:p w14:paraId="7DB671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7500746" w14:textId="77777777">
        <w:trPr>
          <w:trHeight w:val="386"/>
          <w:jc w:val="center"/>
        </w:trPr>
        <w:tc>
          <w:tcPr>
            <w:tcW w:w="654" w:type="dxa"/>
            <w:vMerge/>
            <w:vAlign w:val="center"/>
          </w:tcPr>
          <w:p w14:paraId="3F473F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B5451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CC2B8F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54008C5"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49D4A40"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切片纺</w:t>
            </w:r>
          </w:p>
          <w:p w14:paraId="51366D8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长丝</w:t>
            </w:r>
          </w:p>
        </w:tc>
        <w:tc>
          <w:tcPr>
            <w:tcW w:w="851" w:type="dxa"/>
            <w:vMerge w:val="restart"/>
            <w:vAlign w:val="center"/>
          </w:tcPr>
          <w:p w14:paraId="30151D6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514C85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79566A9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Merge w:val="restart"/>
            <w:vAlign w:val="center"/>
          </w:tcPr>
          <w:p w14:paraId="03455EB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工序段：切片</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长丝</w:t>
            </w:r>
          </w:p>
        </w:tc>
      </w:tr>
      <w:tr w:rsidR="00D12A2E" w14:paraId="73903F40" w14:textId="77777777">
        <w:trPr>
          <w:trHeight w:val="386"/>
          <w:jc w:val="center"/>
        </w:trPr>
        <w:tc>
          <w:tcPr>
            <w:tcW w:w="654" w:type="dxa"/>
            <w:vMerge/>
            <w:vAlign w:val="center"/>
          </w:tcPr>
          <w:p w14:paraId="7433CC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226A02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EDAC4D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9BD7F2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5C434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3263A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C957BD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DBC079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w:t>
            </w:r>
          </w:p>
        </w:tc>
        <w:tc>
          <w:tcPr>
            <w:tcW w:w="1061" w:type="dxa"/>
            <w:vMerge/>
            <w:vAlign w:val="center"/>
          </w:tcPr>
          <w:p w14:paraId="017B55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438347E" w14:textId="77777777">
        <w:trPr>
          <w:trHeight w:val="386"/>
          <w:jc w:val="center"/>
        </w:trPr>
        <w:tc>
          <w:tcPr>
            <w:tcW w:w="654" w:type="dxa"/>
            <w:vMerge/>
            <w:vAlign w:val="center"/>
          </w:tcPr>
          <w:p w14:paraId="7FD7649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53A37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56419E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C42C19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80944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6A7E8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2806A7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38221F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3.7</w:t>
            </w:r>
          </w:p>
        </w:tc>
        <w:tc>
          <w:tcPr>
            <w:tcW w:w="1061" w:type="dxa"/>
            <w:vMerge/>
            <w:vAlign w:val="center"/>
          </w:tcPr>
          <w:p w14:paraId="425DD1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487DFC0" w14:textId="77777777">
        <w:trPr>
          <w:trHeight w:val="386"/>
          <w:jc w:val="center"/>
        </w:trPr>
        <w:tc>
          <w:tcPr>
            <w:tcW w:w="654" w:type="dxa"/>
            <w:vMerge/>
            <w:vAlign w:val="center"/>
          </w:tcPr>
          <w:p w14:paraId="1B427C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0BC57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47DDAE0"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B42A395"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68A6DA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工业长丝</w:t>
            </w:r>
          </w:p>
        </w:tc>
        <w:tc>
          <w:tcPr>
            <w:tcW w:w="851" w:type="dxa"/>
            <w:vMerge w:val="restart"/>
            <w:vAlign w:val="center"/>
          </w:tcPr>
          <w:p w14:paraId="279DC0C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9F8E6E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CBF4BF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w:t>
            </w:r>
          </w:p>
        </w:tc>
        <w:tc>
          <w:tcPr>
            <w:tcW w:w="1061" w:type="dxa"/>
            <w:vMerge w:val="restart"/>
            <w:vAlign w:val="center"/>
          </w:tcPr>
          <w:p w14:paraId="21D21BF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工序段：熔体或切片</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工业长丝</w:t>
            </w:r>
          </w:p>
        </w:tc>
      </w:tr>
      <w:tr w:rsidR="00D12A2E" w14:paraId="76DAE011" w14:textId="77777777">
        <w:trPr>
          <w:trHeight w:val="386"/>
          <w:jc w:val="center"/>
        </w:trPr>
        <w:tc>
          <w:tcPr>
            <w:tcW w:w="654" w:type="dxa"/>
            <w:vMerge/>
            <w:vAlign w:val="center"/>
          </w:tcPr>
          <w:p w14:paraId="3B9F766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F8D58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C95A4F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3E588F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7C551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7C695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8710E1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4356B8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Merge/>
            <w:vAlign w:val="center"/>
          </w:tcPr>
          <w:p w14:paraId="106B13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10AD638" w14:textId="77777777">
        <w:trPr>
          <w:trHeight w:val="386"/>
          <w:jc w:val="center"/>
        </w:trPr>
        <w:tc>
          <w:tcPr>
            <w:tcW w:w="654" w:type="dxa"/>
            <w:vMerge/>
            <w:vAlign w:val="center"/>
          </w:tcPr>
          <w:p w14:paraId="45D2DB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52B14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0C9354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20E42A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81FFA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DDFA7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8268A0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98A772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1.9</w:t>
            </w:r>
          </w:p>
        </w:tc>
        <w:tc>
          <w:tcPr>
            <w:tcW w:w="1061" w:type="dxa"/>
            <w:vMerge/>
            <w:vAlign w:val="center"/>
          </w:tcPr>
          <w:p w14:paraId="4008EA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D976600" w14:textId="77777777">
        <w:trPr>
          <w:trHeight w:val="386"/>
          <w:jc w:val="center"/>
        </w:trPr>
        <w:tc>
          <w:tcPr>
            <w:tcW w:w="654" w:type="dxa"/>
            <w:vMerge/>
            <w:vAlign w:val="center"/>
          </w:tcPr>
          <w:p w14:paraId="07C901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54000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34FF77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DD4DE1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A5977C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短纤维（聚酯涤纶）</w:t>
            </w:r>
          </w:p>
        </w:tc>
        <w:tc>
          <w:tcPr>
            <w:tcW w:w="851" w:type="dxa"/>
            <w:vMerge w:val="restart"/>
            <w:vAlign w:val="center"/>
          </w:tcPr>
          <w:p w14:paraId="7555736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A38E2E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366740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Merge w:val="restart"/>
            <w:vAlign w:val="center"/>
          </w:tcPr>
          <w:p w14:paraId="2C7E8A9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工序段：熔体或切片</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短纤维</w:t>
            </w:r>
          </w:p>
        </w:tc>
      </w:tr>
      <w:tr w:rsidR="00D12A2E" w14:paraId="35608B4B" w14:textId="77777777">
        <w:trPr>
          <w:trHeight w:val="386"/>
          <w:jc w:val="center"/>
        </w:trPr>
        <w:tc>
          <w:tcPr>
            <w:tcW w:w="654" w:type="dxa"/>
            <w:vMerge/>
            <w:vAlign w:val="center"/>
          </w:tcPr>
          <w:p w14:paraId="0430C8B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E920A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3A7A70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1C0B6A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92BF4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64004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107DC2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595381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Merge/>
            <w:vAlign w:val="center"/>
          </w:tcPr>
          <w:p w14:paraId="789634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B69382C" w14:textId="77777777">
        <w:trPr>
          <w:trHeight w:val="386"/>
          <w:jc w:val="center"/>
        </w:trPr>
        <w:tc>
          <w:tcPr>
            <w:tcW w:w="654" w:type="dxa"/>
            <w:vMerge/>
            <w:vAlign w:val="center"/>
          </w:tcPr>
          <w:p w14:paraId="53CC8D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964AA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5E04E64"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92C435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21F77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C31C9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D197F1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62D9FD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2.1</w:t>
            </w:r>
          </w:p>
        </w:tc>
        <w:tc>
          <w:tcPr>
            <w:tcW w:w="1061" w:type="dxa"/>
            <w:vMerge/>
            <w:vAlign w:val="center"/>
          </w:tcPr>
          <w:p w14:paraId="6F592E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E52279E" w14:textId="77777777">
        <w:trPr>
          <w:trHeight w:val="386"/>
          <w:jc w:val="center"/>
        </w:trPr>
        <w:tc>
          <w:tcPr>
            <w:tcW w:w="654" w:type="dxa"/>
            <w:vMerge/>
            <w:vAlign w:val="center"/>
          </w:tcPr>
          <w:p w14:paraId="1E9CCB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030F2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0DD10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BC948C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3F9DAB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聚酯（</w:t>
            </w:r>
            <w:r>
              <w:rPr>
                <w:rFonts w:ascii="Times New Roman" w:eastAsiaTheme="majorEastAsia" w:hAnsi="Times New Roman" w:cs="Times New Roman"/>
                <w:color w:val="000000"/>
                <w:kern w:val="0"/>
                <w:szCs w:val="21"/>
              </w:rPr>
              <w:t>PET</w:t>
            </w:r>
            <w:r>
              <w:rPr>
                <w:rFonts w:ascii="Times New Roman" w:eastAsiaTheme="majorEastAsia" w:hAnsiTheme="majorEastAsia" w:cs="Times New Roman"/>
                <w:color w:val="000000"/>
                <w:kern w:val="0"/>
                <w:szCs w:val="21"/>
              </w:rPr>
              <w:t>）泡料</w:t>
            </w:r>
          </w:p>
        </w:tc>
        <w:tc>
          <w:tcPr>
            <w:tcW w:w="851" w:type="dxa"/>
            <w:vMerge w:val="restart"/>
            <w:vAlign w:val="center"/>
          </w:tcPr>
          <w:p w14:paraId="4348E2B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E2E7BD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850EC0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0.55</w:t>
            </w:r>
          </w:p>
        </w:tc>
        <w:tc>
          <w:tcPr>
            <w:tcW w:w="1061" w:type="dxa"/>
            <w:vMerge w:val="restart"/>
            <w:vAlign w:val="center"/>
          </w:tcPr>
          <w:p w14:paraId="137A852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工艺路线：清洗、造粒</w:t>
            </w:r>
          </w:p>
        </w:tc>
      </w:tr>
      <w:tr w:rsidR="00D12A2E" w14:paraId="34706AD3" w14:textId="77777777">
        <w:trPr>
          <w:trHeight w:val="386"/>
          <w:jc w:val="center"/>
        </w:trPr>
        <w:tc>
          <w:tcPr>
            <w:tcW w:w="654" w:type="dxa"/>
            <w:vMerge/>
            <w:vAlign w:val="center"/>
          </w:tcPr>
          <w:p w14:paraId="10C6B0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15D43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1F688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9F048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229F7C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F142F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4633BB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DF708A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0.6</w:t>
            </w:r>
          </w:p>
        </w:tc>
        <w:tc>
          <w:tcPr>
            <w:tcW w:w="1061" w:type="dxa"/>
            <w:vMerge/>
            <w:vAlign w:val="center"/>
          </w:tcPr>
          <w:p w14:paraId="39134CA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EF79BE0" w14:textId="77777777">
        <w:trPr>
          <w:trHeight w:val="386"/>
          <w:jc w:val="center"/>
        </w:trPr>
        <w:tc>
          <w:tcPr>
            <w:tcW w:w="654" w:type="dxa"/>
            <w:vMerge/>
            <w:vAlign w:val="center"/>
          </w:tcPr>
          <w:p w14:paraId="57BEF7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426AAB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A714A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73BB7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90503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061AC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E23183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364E9E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0.8</w:t>
            </w:r>
          </w:p>
        </w:tc>
        <w:tc>
          <w:tcPr>
            <w:tcW w:w="1061" w:type="dxa"/>
            <w:vMerge/>
            <w:vAlign w:val="center"/>
          </w:tcPr>
          <w:p w14:paraId="316DDE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BE1E653" w14:textId="77777777">
        <w:trPr>
          <w:trHeight w:val="386"/>
          <w:jc w:val="center"/>
        </w:trPr>
        <w:tc>
          <w:tcPr>
            <w:tcW w:w="654" w:type="dxa"/>
            <w:vMerge/>
            <w:vAlign w:val="center"/>
          </w:tcPr>
          <w:p w14:paraId="5C23CC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46062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0AF0C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687578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136368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聚酯（</w:t>
            </w:r>
            <w:r>
              <w:rPr>
                <w:rFonts w:ascii="Times New Roman" w:eastAsiaTheme="majorEastAsia" w:hAnsi="Times New Roman" w:cs="Times New Roman"/>
                <w:color w:val="000000"/>
                <w:kern w:val="0"/>
                <w:szCs w:val="21"/>
              </w:rPr>
              <w:t>PET</w:t>
            </w:r>
            <w:r>
              <w:rPr>
                <w:rFonts w:ascii="Times New Roman" w:eastAsiaTheme="majorEastAsia" w:hAnsiTheme="majorEastAsia" w:cs="Times New Roman"/>
                <w:color w:val="000000"/>
                <w:kern w:val="0"/>
                <w:szCs w:val="21"/>
              </w:rPr>
              <w:t>）瓶片</w:t>
            </w:r>
          </w:p>
        </w:tc>
        <w:tc>
          <w:tcPr>
            <w:tcW w:w="851" w:type="dxa"/>
            <w:vMerge w:val="restart"/>
            <w:vAlign w:val="center"/>
          </w:tcPr>
          <w:p w14:paraId="17D6BA6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3B8CCD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39742E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w:t>
            </w:r>
          </w:p>
        </w:tc>
        <w:tc>
          <w:tcPr>
            <w:tcW w:w="1061" w:type="dxa"/>
            <w:vMerge w:val="restart"/>
            <w:vAlign w:val="center"/>
          </w:tcPr>
          <w:p w14:paraId="5CEDDA7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工艺路线：破碎、材质分选</w:t>
            </w:r>
          </w:p>
        </w:tc>
      </w:tr>
      <w:tr w:rsidR="00D12A2E" w14:paraId="1A389468" w14:textId="77777777">
        <w:trPr>
          <w:trHeight w:val="386"/>
          <w:jc w:val="center"/>
        </w:trPr>
        <w:tc>
          <w:tcPr>
            <w:tcW w:w="654" w:type="dxa"/>
            <w:vMerge/>
            <w:vAlign w:val="center"/>
          </w:tcPr>
          <w:p w14:paraId="144DC20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619C2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55477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47318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E7257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3A4DF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72192C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E095CC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Merge/>
            <w:vAlign w:val="center"/>
          </w:tcPr>
          <w:p w14:paraId="5838E8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1817F59" w14:textId="77777777">
        <w:trPr>
          <w:trHeight w:val="386"/>
          <w:jc w:val="center"/>
        </w:trPr>
        <w:tc>
          <w:tcPr>
            <w:tcW w:w="654" w:type="dxa"/>
            <w:vMerge/>
            <w:vAlign w:val="center"/>
          </w:tcPr>
          <w:p w14:paraId="07A21D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147B31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6AECA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A97C9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C0FA0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E9D31F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F9274F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09F312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Merge/>
            <w:vAlign w:val="center"/>
          </w:tcPr>
          <w:p w14:paraId="662E83C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6F35CE3" w14:textId="77777777">
        <w:trPr>
          <w:trHeight w:val="386"/>
          <w:jc w:val="center"/>
        </w:trPr>
        <w:tc>
          <w:tcPr>
            <w:tcW w:w="654" w:type="dxa"/>
            <w:vMerge/>
            <w:vAlign w:val="center"/>
          </w:tcPr>
          <w:p w14:paraId="7FFF32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C5288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54279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23984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539708D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imes New Roman" w:cs="Times New Roman"/>
                <w:color w:val="000000"/>
                <w:kern w:val="0"/>
                <w:szCs w:val="21"/>
              </w:rPr>
              <w:t>POY</w:t>
            </w:r>
            <w:r>
              <w:rPr>
                <w:rFonts w:ascii="Times New Roman" w:eastAsiaTheme="majorEastAsia" w:hAnsiTheme="majorEastAsia" w:cs="Times New Roman"/>
                <w:color w:val="000000"/>
                <w:kern w:val="0"/>
                <w:szCs w:val="21"/>
              </w:rPr>
              <w:t>长丝</w:t>
            </w:r>
          </w:p>
        </w:tc>
        <w:tc>
          <w:tcPr>
            <w:tcW w:w="851" w:type="dxa"/>
            <w:vMerge w:val="restart"/>
            <w:vAlign w:val="center"/>
          </w:tcPr>
          <w:p w14:paraId="643A4CD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BA3755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8D8F67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Merge w:val="restart"/>
            <w:vAlign w:val="center"/>
          </w:tcPr>
          <w:p w14:paraId="767378E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工艺路线：干燥、纺丝</w:t>
            </w:r>
          </w:p>
        </w:tc>
      </w:tr>
      <w:tr w:rsidR="00D12A2E" w14:paraId="3B40D521" w14:textId="77777777">
        <w:trPr>
          <w:trHeight w:val="386"/>
          <w:jc w:val="center"/>
        </w:trPr>
        <w:tc>
          <w:tcPr>
            <w:tcW w:w="654" w:type="dxa"/>
            <w:vMerge/>
            <w:vAlign w:val="center"/>
          </w:tcPr>
          <w:p w14:paraId="013F58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6290B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FBC69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A32F0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F3F60F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D77C0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62ED60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DD561B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w:t>
            </w:r>
          </w:p>
        </w:tc>
        <w:tc>
          <w:tcPr>
            <w:tcW w:w="1061" w:type="dxa"/>
            <w:vMerge/>
            <w:vAlign w:val="center"/>
          </w:tcPr>
          <w:p w14:paraId="6E11C8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1BEEA80" w14:textId="77777777">
        <w:trPr>
          <w:trHeight w:val="386"/>
          <w:jc w:val="center"/>
        </w:trPr>
        <w:tc>
          <w:tcPr>
            <w:tcW w:w="654" w:type="dxa"/>
            <w:vMerge/>
            <w:vAlign w:val="center"/>
          </w:tcPr>
          <w:p w14:paraId="413D2D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2F9122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83AEA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751FC8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F5291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D9B30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5AFA9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F0EBA3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w:t>
            </w:r>
          </w:p>
        </w:tc>
        <w:tc>
          <w:tcPr>
            <w:tcW w:w="1061" w:type="dxa"/>
            <w:vMerge/>
            <w:vAlign w:val="center"/>
          </w:tcPr>
          <w:p w14:paraId="130B40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72411AE" w14:textId="77777777">
        <w:trPr>
          <w:trHeight w:val="386"/>
          <w:jc w:val="center"/>
        </w:trPr>
        <w:tc>
          <w:tcPr>
            <w:tcW w:w="654" w:type="dxa"/>
            <w:vMerge/>
            <w:vAlign w:val="center"/>
          </w:tcPr>
          <w:p w14:paraId="0436FC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C8395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EFACA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62FC1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131F4D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imes New Roman" w:cs="Times New Roman"/>
                <w:color w:val="000000"/>
                <w:kern w:val="0"/>
                <w:szCs w:val="21"/>
              </w:rPr>
              <w:t>FDY</w:t>
            </w:r>
            <w:r>
              <w:rPr>
                <w:rFonts w:ascii="Times New Roman" w:eastAsiaTheme="majorEastAsia" w:hAnsiTheme="majorEastAsia" w:cs="Times New Roman"/>
                <w:color w:val="000000"/>
                <w:kern w:val="0"/>
                <w:szCs w:val="21"/>
              </w:rPr>
              <w:t>长丝</w:t>
            </w:r>
          </w:p>
        </w:tc>
        <w:tc>
          <w:tcPr>
            <w:tcW w:w="851" w:type="dxa"/>
            <w:vMerge w:val="restart"/>
            <w:vAlign w:val="center"/>
          </w:tcPr>
          <w:p w14:paraId="448A54C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9E29E5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5E095B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w:t>
            </w:r>
          </w:p>
        </w:tc>
        <w:tc>
          <w:tcPr>
            <w:tcW w:w="1061" w:type="dxa"/>
            <w:vMerge w:val="restart"/>
            <w:vAlign w:val="center"/>
          </w:tcPr>
          <w:p w14:paraId="23DB825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工艺路线：干燥、纺丝</w:t>
            </w:r>
          </w:p>
        </w:tc>
      </w:tr>
      <w:tr w:rsidR="00D12A2E" w14:paraId="319EBE5F" w14:textId="77777777">
        <w:trPr>
          <w:trHeight w:val="386"/>
          <w:jc w:val="center"/>
        </w:trPr>
        <w:tc>
          <w:tcPr>
            <w:tcW w:w="654" w:type="dxa"/>
            <w:vMerge/>
            <w:vAlign w:val="center"/>
          </w:tcPr>
          <w:p w14:paraId="7DC724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BCBE48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80BAE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34521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E2FE7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EC6B0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75FB8D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E428AD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w:t>
            </w:r>
          </w:p>
        </w:tc>
        <w:tc>
          <w:tcPr>
            <w:tcW w:w="1061" w:type="dxa"/>
            <w:vMerge/>
            <w:vAlign w:val="center"/>
          </w:tcPr>
          <w:p w14:paraId="49D5FE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C034A32" w14:textId="77777777">
        <w:trPr>
          <w:trHeight w:val="386"/>
          <w:jc w:val="center"/>
        </w:trPr>
        <w:tc>
          <w:tcPr>
            <w:tcW w:w="654" w:type="dxa"/>
            <w:vMerge/>
            <w:vAlign w:val="center"/>
          </w:tcPr>
          <w:p w14:paraId="31FA1F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3A2B4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3F0488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41A82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8145D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04C11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15247E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C9DF9B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Merge/>
            <w:vAlign w:val="center"/>
          </w:tcPr>
          <w:p w14:paraId="138262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1B2D152" w14:textId="77777777">
        <w:trPr>
          <w:trHeight w:val="386"/>
          <w:jc w:val="center"/>
        </w:trPr>
        <w:tc>
          <w:tcPr>
            <w:tcW w:w="654" w:type="dxa"/>
            <w:vMerge/>
            <w:vAlign w:val="center"/>
          </w:tcPr>
          <w:p w14:paraId="7542288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61A48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94F74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82A06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3F3E756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短纤维（再生涤纶）</w:t>
            </w:r>
          </w:p>
        </w:tc>
        <w:tc>
          <w:tcPr>
            <w:tcW w:w="851" w:type="dxa"/>
            <w:vMerge w:val="restart"/>
            <w:vAlign w:val="center"/>
          </w:tcPr>
          <w:p w14:paraId="5A2BCEE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DAE75B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8E71E5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0.6</w:t>
            </w:r>
          </w:p>
        </w:tc>
        <w:tc>
          <w:tcPr>
            <w:tcW w:w="1061" w:type="dxa"/>
            <w:vMerge w:val="restart"/>
            <w:vAlign w:val="center"/>
          </w:tcPr>
          <w:p w14:paraId="2582B05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工艺路线：干燥、纺丝、后加</w:t>
            </w:r>
          </w:p>
        </w:tc>
      </w:tr>
      <w:tr w:rsidR="00D12A2E" w14:paraId="2972755D" w14:textId="77777777">
        <w:trPr>
          <w:trHeight w:val="386"/>
          <w:jc w:val="center"/>
        </w:trPr>
        <w:tc>
          <w:tcPr>
            <w:tcW w:w="654" w:type="dxa"/>
            <w:vMerge/>
            <w:vAlign w:val="center"/>
          </w:tcPr>
          <w:p w14:paraId="6414EB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19FC20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8E422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30492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17810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62B7A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CFEABA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10C953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Merge/>
            <w:vAlign w:val="center"/>
          </w:tcPr>
          <w:p w14:paraId="6AC52D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1D75A1E" w14:textId="77777777">
        <w:trPr>
          <w:trHeight w:val="386"/>
          <w:jc w:val="center"/>
        </w:trPr>
        <w:tc>
          <w:tcPr>
            <w:tcW w:w="654" w:type="dxa"/>
            <w:vMerge/>
            <w:vAlign w:val="center"/>
          </w:tcPr>
          <w:p w14:paraId="270D28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ECA69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635FE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07C93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6319D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87752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4980AD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7E3F3E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2.1</w:t>
            </w:r>
          </w:p>
        </w:tc>
        <w:tc>
          <w:tcPr>
            <w:tcW w:w="1061" w:type="dxa"/>
            <w:vMerge/>
            <w:vAlign w:val="center"/>
          </w:tcPr>
          <w:p w14:paraId="3F10C8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3D21AEB" w14:textId="77777777">
        <w:trPr>
          <w:trHeight w:val="386"/>
          <w:jc w:val="center"/>
        </w:trPr>
        <w:tc>
          <w:tcPr>
            <w:tcW w:w="654" w:type="dxa"/>
            <w:vMerge w:val="restart"/>
            <w:vAlign w:val="center"/>
          </w:tcPr>
          <w:p w14:paraId="3DA8D7A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282</w:t>
            </w:r>
          </w:p>
        </w:tc>
        <w:tc>
          <w:tcPr>
            <w:tcW w:w="894" w:type="dxa"/>
            <w:vMerge w:val="restart"/>
            <w:vAlign w:val="center"/>
          </w:tcPr>
          <w:p w14:paraId="11655E8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合成纤维制造</w:t>
            </w:r>
          </w:p>
        </w:tc>
        <w:tc>
          <w:tcPr>
            <w:tcW w:w="704" w:type="dxa"/>
            <w:vMerge w:val="restart"/>
            <w:vAlign w:val="center"/>
          </w:tcPr>
          <w:p w14:paraId="78E881D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2823</w:t>
            </w:r>
          </w:p>
        </w:tc>
        <w:tc>
          <w:tcPr>
            <w:tcW w:w="1117" w:type="dxa"/>
            <w:vMerge w:val="restart"/>
            <w:vAlign w:val="center"/>
          </w:tcPr>
          <w:p w14:paraId="0AC9E74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腈纶纤维制造</w:t>
            </w:r>
          </w:p>
        </w:tc>
        <w:tc>
          <w:tcPr>
            <w:tcW w:w="1275" w:type="dxa"/>
            <w:vMerge w:val="restart"/>
            <w:vAlign w:val="center"/>
          </w:tcPr>
          <w:p w14:paraId="7EBB58D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腈纶纤维</w:t>
            </w:r>
          </w:p>
        </w:tc>
        <w:tc>
          <w:tcPr>
            <w:tcW w:w="851" w:type="dxa"/>
            <w:vMerge w:val="restart"/>
            <w:vAlign w:val="center"/>
          </w:tcPr>
          <w:p w14:paraId="744C81E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6206B8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4CA40E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w:t>
            </w:r>
          </w:p>
        </w:tc>
        <w:tc>
          <w:tcPr>
            <w:tcW w:w="1061" w:type="dxa"/>
            <w:vMerge w:val="restart"/>
            <w:vAlign w:val="center"/>
          </w:tcPr>
          <w:p w14:paraId="2E28F1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C7DA537" w14:textId="77777777">
        <w:trPr>
          <w:trHeight w:val="386"/>
          <w:jc w:val="center"/>
        </w:trPr>
        <w:tc>
          <w:tcPr>
            <w:tcW w:w="654" w:type="dxa"/>
            <w:vMerge/>
            <w:vAlign w:val="center"/>
          </w:tcPr>
          <w:p w14:paraId="5E5F9F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5752F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BAD610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571181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EB651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3709D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25FB2D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C5C22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50</w:t>
            </w:r>
          </w:p>
        </w:tc>
        <w:tc>
          <w:tcPr>
            <w:tcW w:w="1061" w:type="dxa"/>
            <w:vMerge/>
            <w:vAlign w:val="center"/>
          </w:tcPr>
          <w:p w14:paraId="55ACAD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1365796" w14:textId="77777777">
        <w:trPr>
          <w:trHeight w:val="386"/>
          <w:jc w:val="center"/>
        </w:trPr>
        <w:tc>
          <w:tcPr>
            <w:tcW w:w="654" w:type="dxa"/>
            <w:vMerge/>
            <w:vAlign w:val="center"/>
          </w:tcPr>
          <w:p w14:paraId="5B381C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2A850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5E14E31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2824</w:t>
            </w:r>
          </w:p>
        </w:tc>
        <w:tc>
          <w:tcPr>
            <w:tcW w:w="1117" w:type="dxa"/>
            <w:vMerge w:val="restart"/>
            <w:vAlign w:val="center"/>
          </w:tcPr>
          <w:p w14:paraId="62598CD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维纶纤维制造</w:t>
            </w:r>
          </w:p>
        </w:tc>
        <w:tc>
          <w:tcPr>
            <w:tcW w:w="1275" w:type="dxa"/>
            <w:vMerge w:val="restart"/>
            <w:vAlign w:val="center"/>
          </w:tcPr>
          <w:p w14:paraId="207C6AD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聚乙烯醇</w:t>
            </w:r>
          </w:p>
        </w:tc>
        <w:tc>
          <w:tcPr>
            <w:tcW w:w="851" w:type="dxa"/>
            <w:vMerge w:val="restart"/>
            <w:vAlign w:val="center"/>
          </w:tcPr>
          <w:p w14:paraId="601AD0E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FCD2D3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7D4CAE7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Merge w:val="restart"/>
            <w:vAlign w:val="center"/>
          </w:tcPr>
          <w:p w14:paraId="01CEAF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6F89053" w14:textId="77777777">
        <w:trPr>
          <w:trHeight w:val="386"/>
          <w:jc w:val="center"/>
        </w:trPr>
        <w:tc>
          <w:tcPr>
            <w:tcW w:w="654" w:type="dxa"/>
            <w:vMerge/>
            <w:vAlign w:val="center"/>
          </w:tcPr>
          <w:p w14:paraId="4CCB0A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4546A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57B0E8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CE92F6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8CB6A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EAEE3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66A2DE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2708D2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21</w:t>
            </w:r>
          </w:p>
        </w:tc>
        <w:tc>
          <w:tcPr>
            <w:tcW w:w="1061" w:type="dxa"/>
            <w:vMerge/>
            <w:vAlign w:val="center"/>
          </w:tcPr>
          <w:p w14:paraId="72E2EF0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AC09F25" w14:textId="77777777">
        <w:trPr>
          <w:trHeight w:val="386"/>
          <w:jc w:val="center"/>
        </w:trPr>
        <w:tc>
          <w:tcPr>
            <w:tcW w:w="654" w:type="dxa"/>
            <w:vMerge/>
            <w:vAlign w:val="center"/>
          </w:tcPr>
          <w:p w14:paraId="08C57D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B61A8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C8E25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4395F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8192B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8A1B1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E1336B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227CEC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Merge/>
            <w:vAlign w:val="center"/>
          </w:tcPr>
          <w:p w14:paraId="6C343A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64E6076" w14:textId="77777777">
        <w:trPr>
          <w:trHeight w:val="386"/>
          <w:jc w:val="center"/>
        </w:trPr>
        <w:tc>
          <w:tcPr>
            <w:tcW w:w="654" w:type="dxa"/>
            <w:vMerge/>
            <w:vAlign w:val="center"/>
          </w:tcPr>
          <w:p w14:paraId="3AA60B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F1FD4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33A26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8F537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2707942"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高强高模聚乙烯醇</w:t>
            </w:r>
          </w:p>
          <w:p w14:paraId="5FE8CF4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纤维</w:t>
            </w:r>
          </w:p>
        </w:tc>
        <w:tc>
          <w:tcPr>
            <w:tcW w:w="851" w:type="dxa"/>
            <w:vMerge w:val="restart"/>
            <w:vAlign w:val="center"/>
          </w:tcPr>
          <w:p w14:paraId="01651C8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F044E4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33C78A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w:t>
            </w:r>
          </w:p>
        </w:tc>
        <w:tc>
          <w:tcPr>
            <w:tcW w:w="1061" w:type="dxa"/>
            <w:vMerge w:val="restart"/>
            <w:vAlign w:val="center"/>
          </w:tcPr>
          <w:p w14:paraId="41EC6E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3F821AD" w14:textId="77777777">
        <w:trPr>
          <w:trHeight w:val="386"/>
          <w:jc w:val="center"/>
        </w:trPr>
        <w:tc>
          <w:tcPr>
            <w:tcW w:w="654" w:type="dxa"/>
            <w:vMerge/>
            <w:vAlign w:val="center"/>
          </w:tcPr>
          <w:p w14:paraId="27D761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CC1E5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5A0449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0744B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88002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1F376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42142A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B07ED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70</w:t>
            </w:r>
          </w:p>
        </w:tc>
        <w:tc>
          <w:tcPr>
            <w:tcW w:w="1061" w:type="dxa"/>
            <w:vMerge/>
            <w:vAlign w:val="center"/>
          </w:tcPr>
          <w:p w14:paraId="5A2EE4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D6071DD" w14:textId="77777777">
        <w:trPr>
          <w:trHeight w:val="386"/>
          <w:jc w:val="center"/>
        </w:trPr>
        <w:tc>
          <w:tcPr>
            <w:tcW w:w="654" w:type="dxa"/>
            <w:vMerge/>
            <w:vAlign w:val="center"/>
          </w:tcPr>
          <w:p w14:paraId="7130D8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9E6850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B8AE2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A0F95B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2F085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042F8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43CB67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8317DF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96</w:t>
            </w:r>
          </w:p>
        </w:tc>
        <w:tc>
          <w:tcPr>
            <w:tcW w:w="1061" w:type="dxa"/>
            <w:vMerge/>
            <w:vAlign w:val="center"/>
          </w:tcPr>
          <w:p w14:paraId="0DBAAB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9E63166" w14:textId="77777777">
        <w:trPr>
          <w:trHeight w:val="386"/>
          <w:jc w:val="center"/>
        </w:trPr>
        <w:tc>
          <w:tcPr>
            <w:tcW w:w="654" w:type="dxa"/>
            <w:vMerge/>
            <w:vAlign w:val="center"/>
          </w:tcPr>
          <w:p w14:paraId="07FCFBB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F503E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47E14C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3EFDB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3CB5D5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水溶性聚乙烯醇纤维</w:t>
            </w:r>
          </w:p>
        </w:tc>
        <w:tc>
          <w:tcPr>
            <w:tcW w:w="851" w:type="dxa"/>
            <w:vMerge w:val="restart"/>
            <w:vAlign w:val="center"/>
          </w:tcPr>
          <w:p w14:paraId="0BC8456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D1BF4E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48F5CB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27</w:t>
            </w:r>
          </w:p>
        </w:tc>
        <w:tc>
          <w:tcPr>
            <w:tcW w:w="1061" w:type="dxa"/>
            <w:vMerge w:val="restart"/>
            <w:vAlign w:val="center"/>
          </w:tcPr>
          <w:p w14:paraId="1AE4E3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A55E147" w14:textId="77777777">
        <w:trPr>
          <w:trHeight w:val="386"/>
          <w:jc w:val="center"/>
        </w:trPr>
        <w:tc>
          <w:tcPr>
            <w:tcW w:w="654" w:type="dxa"/>
            <w:vMerge/>
            <w:vAlign w:val="center"/>
          </w:tcPr>
          <w:p w14:paraId="6F01F6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94E6B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06BB7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F70E3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8E1CA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91FCC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3F7415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F91C98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50</w:t>
            </w:r>
          </w:p>
        </w:tc>
        <w:tc>
          <w:tcPr>
            <w:tcW w:w="1061" w:type="dxa"/>
            <w:vMerge/>
            <w:vAlign w:val="center"/>
          </w:tcPr>
          <w:p w14:paraId="76EDC2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F2609FC" w14:textId="77777777">
        <w:trPr>
          <w:trHeight w:val="386"/>
          <w:jc w:val="center"/>
        </w:trPr>
        <w:tc>
          <w:tcPr>
            <w:tcW w:w="654" w:type="dxa"/>
            <w:vMerge/>
            <w:vAlign w:val="center"/>
          </w:tcPr>
          <w:p w14:paraId="6BB00E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C3776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6B8A0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3E1BA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5ACDF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3FD34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3C1B69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987056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80</w:t>
            </w:r>
          </w:p>
        </w:tc>
        <w:tc>
          <w:tcPr>
            <w:tcW w:w="1061" w:type="dxa"/>
            <w:vMerge/>
            <w:vAlign w:val="center"/>
          </w:tcPr>
          <w:p w14:paraId="3BE79A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E8B56B0" w14:textId="77777777">
        <w:trPr>
          <w:trHeight w:val="386"/>
          <w:jc w:val="center"/>
        </w:trPr>
        <w:tc>
          <w:tcPr>
            <w:tcW w:w="654" w:type="dxa"/>
            <w:vMerge/>
            <w:vAlign w:val="center"/>
          </w:tcPr>
          <w:p w14:paraId="3159DD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F8B4A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7DB3430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2825</w:t>
            </w:r>
          </w:p>
        </w:tc>
        <w:tc>
          <w:tcPr>
            <w:tcW w:w="1117" w:type="dxa"/>
            <w:vMerge w:val="restart"/>
            <w:vAlign w:val="center"/>
          </w:tcPr>
          <w:p w14:paraId="611FB1B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丙纶纤维制造</w:t>
            </w:r>
          </w:p>
        </w:tc>
        <w:tc>
          <w:tcPr>
            <w:tcW w:w="1275" w:type="dxa"/>
            <w:vMerge w:val="restart"/>
            <w:vAlign w:val="center"/>
          </w:tcPr>
          <w:p w14:paraId="17F2C16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丙纶纤维</w:t>
            </w:r>
          </w:p>
        </w:tc>
        <w:tc>
          <w:tcPr>
            <w:tcW w:w="851" w:type="dxa"/>
            <w:vMerge w:val="restart"/>
            <w:vAlign w:val="center"/>
          </w:tcPr>
          <w:p w14:paraId="56F3790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576896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F825DC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3.9</w:t>
            </w:r>
          </w:p>
        </w:tc>
        <w:tc>
          <w:tcPr>
            <w:tcW w:w="1061" w:type="dxa"/>
            <w:vAlign w:val="center"/>
          </w:tcPr>
          <w:p w14:paraId="0753A2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7EAEF2E" w14:textId="77777777">
        <w:trPr>
          <w:trHeight w:val="386"/>
          <w:jc w:val="center"/>
        </w:trPr>
        <w:tc>
          <w:tcPr>
            <w:tcW w:w="654" w:type="dxa"/>
            <w:vMerge/>
            <w:vAlign w:val="center"/>
          </w:tcPr>
          <w:p w14:paraId="32897A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F1B1B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DEAEB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866709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CF966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6D3D3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762EF5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983AD6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4.9</w:t>
            </w:r>
          </w:p>
        </w:tc>
        <w:tc>
          <w:tcPr>
            <w:tcW w:w="1061" w:type="dxa"/>
            <w:vAlign w:val="center"/>
          </w:tcPr>
          <w:p w14:paraId="4BA0EE8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3112124" w14:textId="77777777">
        <w:trPr>
          <w:trHeight w:val="386"/>
          <w:jc w:val="center"/>
        </w:trPr>
        <w:tc>
          <w:tcPr>
            <w:tcW w:w="654" w:type="dxa"/>
            <w:vMerge/>
            <w:vAlign w:val="center"/>
          </w:tcPr>
          <w:p w14:paraId="0AE69E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C5BE98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7D1A7CA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2826</w:t>
            </w:r>
          </w:p>
        </w:tc>
        <w:tc>
          <w:tcPr>
            <w:tcW w:w="1117" w:type="dxa"/>
            <w:vMerge w:val="restart"/>
            <w:vAlign w:val="center"/>
          </w:tcPr>
          <w:p w14:paraId="7C2D6E6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氨纶纤维制造</w:t>
            </w:r>
          </w:p>
        </w:tc>
        <w:tc>
          <w:tcPr>
            <w:tcW w:w="1275" w:type="dxa"/>
            <w:vMerge w:val="restart"/>
            <w:vAlign w:val="center"/>
          </w:tcPr>
          <w:p w14:paraId="75F268B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氨纶丝</w:t>
            </w:r>
          </w:p>
        </w:tc>
        <w:tc>
          <w:tcPr>
            <w:tcW w:w="851" w:type="dxa"/>
            <w:vMerge w:val="restart"/>
            <w:vAlign w:val="center"/>
          </w:tcPr>
          <w:p w14:paraId="6FA8574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829F39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6C7216B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w:t>
            </w:r>
          </w:p>
        </w:tc>
        <w:tc>
          <w:tcPr>
            <w:tcW w:w="1061" w:type="dxa"/>
            <w:vMerge w:val="restart"/>
            <w:vAlign w:val="center"/>
          </w:tcPr>
          <w:p w14:paraId="6FDE02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CFC82DB" w14:textId="77777777">
        <w:trPr>
          <w:trHeight w:val="386"/>
          <w:jc w:val="center"/>
        </w:trPr>
        <w:tc>
          <w:tcPr>
            <w:tcW w:w="654" w:type="dxa"/>
            <w:vMerge/>
            <w:vAlign w:val="center"/>
          </w:tcPr>
          <w:p w14:paraId="333125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F761E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18A00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63602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10843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51DE3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6A95DF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A861F5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Merge/>
            <w:vAlign w:val="center"/>
          </w:tcPr>
          <w:p w14:paraId="366C8A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0980640" w14:textId="77777777">
        <w:trPr>
          <w:trHeight w:val="386"/>
          <w:jc w:val="center"/>
        </w:trPr>
        <w:tc>
          <w:tcPr>
            <w:tcW w:w="654" w:type="dxa"/>
            <w:vMerge/>
            <w:vAlign w:val="center"/>
          </w:tcPr>
          <w:p w14:paraId="7E350E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47884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E9083F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9245F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36F61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2F39C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6D39DF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F610F9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Merge/>
            <w:vAlign w:val="center"/>
          </w:tcPr>
          <w:p w14:paraId="799FC0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7CB5A97" w14:textId="77777777">
        <w:trPr>
          <w:trHeight w:val="386"/>
          <w:jc w:val="center"/>
        </w:trPr>
        <w:tc>
          <w:tcPr>
            <w:tcW w:w="654" w:type="dxa"/>
            <w:vMerge w:val="restart"/>
            <w:vAlign w:val="center"/>
          </w:tcPr>
          <w:p w14:paraId="6334700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291</w:t>
            </w:r>
          </w:p>
        </w:tc>
        <w:tc>
          <w:tcPr>
            <w:tcW w:w="894" w:type="dxa"/>
            <w:vMerge w:val="restart"/>
            <w:vAlign w:val="center"/>
          </w:tcPr>
          <w:p w14:paraId="6DBAD83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橡胶制品业</w:t>
            </w:r>
          </w:p>
        </w:tc>
        <w:tc>
          <w:tcPr>
            <w:tcW w:w="704" w:type="dxa"/>
            <w:vMerge w:val="restart"/>
            <w:vAlign w:val="center"/>
          </w:tcPr>
          <w:p w14:paraId="3406B91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2911</w:t>
            </w:r>
          </w:p>
        </w:tc>
        <w:tc>
          <w:tcPr>
            <w:tcW w:w="1117" w:type="dxa"/>
            <w:vMerge w:val="restart"/>
            <w:vAlign w:val="center"/>
          </w:tcPr>
          <w:p w14:paraId="00F65C1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轮胎制造</w:t>
            </w:r>
          </w:p>
        </w:tc>
        <w:tc>
          <w:tcPr>
            <w:tcW w:w="1275" w:type="dxa"/>
            <w:vMerge w:val="restart"/>
            <w:vAlign w:val="center"/>
          </w:tcPr>
          <w:p w14:paraId="063726C3"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轮内胎</w:t>
            </w:r>
          </w:p>
        </w:tc>
        <w:tc>
          <w:tcPr>
            <w:tcW w:w="851" w:type="dxa"/>
            <w:vMerge w:val="restart"/>
            <w:vAlign w:val="center"/>
          </w:tcPr>
          <w:p w14:paraId="0CD6C2D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万条</w:t>
            </w:r>
          </w:p>
        </w:tc>
        <w:tc>
          <w:tcPr>
            <w:tcW w:w="1134" w:type="dxa"/>
            <w:vAlign w:val="center"/>
          </w:tcPr>
          <w:p w14:paraId="25FE43D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67DD92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120</w:t>
            </w:r>
          </w:p>
        </w:tc>
        <w:tc>
          <w:tcPr>
            <w:tcW w:w="1061" w:type="dxa"/>
            <w:vAlign w:val="center"/>
          </w:tcPr>
          <w:p w14:paraId="450123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55D0611" w14:textId="77777777">
        <w:trPr>
          <w:trHeight w:val="386"/>
          <w:jc w:val="center"/>
        </w:trPr>
        <w:tc>
          <w:tcPr>
            <w:tcW w:w="654" w:type="dxa"/>
            <w:vMerge/>
            <w:vAlign w:val="center"/>
          </w:tcPr>
          <w:p w14:paraId="2F5F2E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18777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4F5FC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BD1B00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65A7A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8269D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C6DC36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9EF23B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200</w:t>
            </w:r>
          </w:p>
        </w:tc>
        <w:tc>
          <w:tcPr>
            <w:tcW w:w="1061" w:type="dxa"/>
            <w:vAlign w:val="center"/>
          </w:tcPr>
          <w:p w14:paraId="363AB5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454C8AF" w14:textId="77777777">
        <w:trPr>
          <w:trHeight w:val="386"/>
          <w:jc w:val="center"/>
        </w:trPr>
        <w:tc>
          <w:tcPr>
            <w:tcW w:w="654" w:type="dxa"/>
            <w:vMerge/>
            <w:vAlign w:val="center"/>
          </w:tcPr>
          <w:p w14:paraId="5CBE5B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DB891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CAF5B1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E4725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3A79618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汽车轮胎</w:t>
            </w:r>
          </w:p>
        </w:tc>
        <w:tc>
          <w:tcPr>
            <w:tcW w:w="851" w:type="dxa"/>
            <w:vMerge w:val="restart"/>
            <w:vAlign w:val="center"/>
          </w:tcPr>
          <w:p w14:paraId="5D9F4B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万条</w:t>
            </w:r>
          </w:p>
        </w:tc>
        <w:tc>
          <w:tcPr>
            <w:tcW w:w="1134" w:type="dxa"/>
            <w:vAlign w:val="center"/>
          </w:tcPr>
          <w:p w14:paraId="432F271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2FC9A1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150</w:t>
            </w:r>
          </w:p>
        </w:tc>
        <w:tc>
          <w:tcPr>
            <w:tcW w:w="1061" w:type="dxa"/>
            <w:vAlign w:val="center"/>
          </w:tcPr>
          <w:p w14:paraId="2FAF54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5CF0852" w14:textId="77777777">
        <w:trPr>
          <w:trHeight w:val="386"/>
          <w:jc w:val="center"/>
        </w:trPr>
        <w:tc>
          <w:tcPr>
            <w:tcW w:w="654" w:type="dxa"/>
            <w:vMerge/>
            <w:vAlign w:val="center"/>
          </w:tcPr>
          <w:p w14:paraId="73A3E9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24A135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ED475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7AB9B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D857A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4AF63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793BF9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A2A6FE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300</w:t>
            </w:r>
          </w:p>
        </w:tc>
        <w:tc>
          <w:tcPr>
            <w:tcW w:w="1061" w:type="dxa"/>
            <w:vAlign w:val="center"/>
          </w:tcPr>
          <w:p w14:paraId="1912EB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5A02DE9" w14:textId="77777777">
        <w:trPr>
          <w:trHeight w:val="386"/>
          <w:jc w:val="center"/>
        </w:trPr>
        <w:tc>
          <w:tcPr>
            <w:tcW w:w="654" w:type="dxa"/>
            <w:vMerge/>
            <w:vAlign w:val="center"/>
          </w:tcPr>
          <w:p w14:paraId="727EDB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7BE43E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940D1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6AE7B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ECCFB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8E351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3B446D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60F07B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500</w:t>
            </w:r>
          </w:p>
        </w:tc>
        <w:tc>
          <w:tcPr>
            <w:tcW w:w="1061" w:type="dxa"/>
            <w:vAlign w:val="center"/>
          </w:tcPr>
          <w:p w14:paraId="39A7CE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2D841CE" w14:textId="77777777">
        <w:trPr>
          <w:trHeight w:val="386"/>
          <w:jc w:val="center"/>
        </w:trPr>
        <w:tc>
          <w:tcPr>
            <w:tcW w:w="654" w:type="dxa"/>
            <w:vMerge/>
            <w:vAlign w:val="center"/>
          </w:tcPr>
          <w:p w14:paraId="1D0E3A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5E65D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1AA12A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49AC1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FF5792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力车胎</w:t>
            </w:r>
          </w:p>
        </w:tc>
        <w:tc>
          <w:tcPr>
            <w:tcW w:w="851" w:type="dxa"/>
            <w:vMerge w:val="restart"/>
            <w:vAlign w:val="center"/>
          </w:tcPr>
          <w:p w14:paraId="2735245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万条</w:t>
            </w:r>
          </w:p>
        </w:tc>
        <w:tc>
          <w:tcPr>
            <w:tcW w:w="1134" w:type="dxa"/>
            <w:vAlign w:val="center"/>
          </w:tcPr>
          <w:p w14:paraId="3CBFAAF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00DC62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120</w:t>
            </w:r>
          </w:p>
        </w:tc>
        <w:tc>
          <w:tcPr>
            <w:tcW w:w="1061" w:type="dxa"/>
            <w:vAlign w:val="center"/>
          </w:tcPr>
          <w:p w14:paraId="4B76AD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13919BC" w14:textId="77777777">
        <w:trPr>
          <w:trHeight w:val="386"/>
          <w:jc w:val="center"/>
        </w:trPr>
        <w:tc>
          <w:tcPr>
            <w:tcW w:w="654" w:type="dxa"/>
            <w:vMerge/>
            <w:vAlign w:val="center"/>
          </w:tcPr>
          <w:p w14:paraId="5D613D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66EEA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81674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086FD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5AF13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88D55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127035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0B75BE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160</w:t>
            </w:r>
          </w:p>
        </w:tc>
        <w:tc>
          <w:tcPr>
            <w:tcW w:w="1061" w:type="dxa"/>
            <w:vAlign w:val="center"/>
          </w:tcPr>
          <w:p w14:paraId="354D4A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369E1C8" w14:textId="77777777">
        <w:trPr>
          <w:trHeight w:val="386"/>
          <w:jc w:val="center"/>
        </w:trPr>
        <w:tc>
          <w:tcPr>
            <w:tcW w:w="654" w:type="dxa"/>
            <w:vMerge/>
            <w:vAlign w:val="center"/>
          </w:tcPr>
          <w:p w14:paraId="369D42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A177A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01D5828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2912</w:t>
            </w:r>
          </w:p>
        </w:tc>
        <w:tc>
          <w:tcPr>
            <w:tcW w:w="1117" w:type="dxa"/>
            <w:vMerge w:val="restart"/>
            <w:vAlign w:val="center"/>
          </w:tcPr>
          <w:p w14:paraId="76FCD68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橡胶板、管、带制造</w:t>
            </w:r>
          </w:p>
        </w:tc>
        <w:tc>
          <w:tcPr>
            <w:tcW w:w="1275" w:type="dxa"/>
            <w:vMerge w:val="restart"/>
            <w:vAlign w:val="center"/>
          </w:tcPr>
          <w:p w14:paraId="5CBF957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输送带</w:t>
            </w:r>
          </w:p>
        </w:tc>
        <w:tc>
          <w:tcPr>
            <w:tcW w:w="851" w:type="dxa"/>
            <w:vMerge w:val="restart"/>
            <w:vAlign w:val="center"/>
          </w:tcPr>
          <w:p w14:paraId="3CD620F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w:t>
            </w:r>
          </w:p>
        </w:tc>
        <w:tc>
          <w:tcPr>
            <w:tcW w:w="1134" w:type="dxa"/>
            <w:vAlign w:val="center"/>
          </w:tcPr>
          <w:p w14:paraId="7DBC888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4CEEEE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w:t>
            </w:r>
          </w:p>
        </w:tc>
        <w:tc>
          <w:tcPr>
            <w:tcW w:w="1061" w:type="dxa"/>
            <w:vAlign w:val="center"/>
          </w:tcPr>
          <w:p w14:paraId="51B0B7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75028A5" w14:textId="77777777">
        <w:trPr>
          <w:trHeight w:val="386"/>
          <w:jc w:val="center"/>
        </w:trPr>
        <w:tc>
          <w:tcPr>
            <w:tcW w:w="654" w:type="dxa"/>
            <w:vMerge/>
            <w:vAlign w:val="center"/>
          </w:tcPr>
          <w:p w14:paraId="10077A8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9F3F1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E7229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CA388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8B0FF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935E3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370106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D32015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w:t>
            </w:r>
          </w:p>
        </w:tc>
        <w:tc>
          <w:tcPr>
            <w:tcW w:w="1061" w:type="dxa"/>
            <w:vAlign w:val="center"/>
          </w:tcPr>
          <w:p w14:paraId="026AD3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8C38727" w14:textId="77777777">
        <w:trPr>
          <w:trHeight w:val="386"/>
          <w:jc w:val="center"/>
        </w:trPr>
        <w:tc>
          <w:tcPr>
            <w:tcW w:w="654" w:type="dxa"/>
            <w:vMerge/>
            <w:vAlign w:val="center"/>
          </w:tcPr>
          <w:p w14:paraId="393439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37E9D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B7738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7BD82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C3994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胶管</w:t>
            </w:r>
          </w:p>
        </w:tc>
        <w:tc>
          <w:tcPr>
            <w:tcW w:w="851" w:type="dxa"/>
            <w:vMerge w:val="restart"/>
            <w:vAlign w:val="center"/>
          </w:tcPr>
          <w:p w14:paraId="480303D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千米</w:t>
            </w:r>
          </w:p>
        </w:tc>
        <w:tc>
          <w:tcPr>
            <w:tcW w:w="1134" w:type="dxa"/>
            <w:vAlign w:val="center"/>
          </w:tcPr>
          <w:p w14:paraId="36B7F77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A9CB9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70</w:t>
            </w:r>
          </w:p>
        </w:tc>
        <w:tc>
          <w:tcPr>
            <w:tcW w:w="1061" w:type="dxa"/>
            <w:vAlign w:val="center"/>
          </w:tcPr>
          <w:p w14:paraId="7978578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CE2D72D" w14:textId="77777777">
        <w:trPr>
          <w:trHeight w:val="386"/>
          <w:jc w:val="center"/>
        </w:trPr>
        <w:tc>
          <w:tcPr>
            <w:tcW w:w="654" w:type="dxa"/>
            <w:vMerge/>
            <w:vAlign w:val="center"/>
          </w:tcPr>
          <w:p w14:paraId="2024AF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A62DF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E1951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C5AD7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4039F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A0851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C1B010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30302B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90</w:t>
            </w:r>
          </w:p>
        </w:tc>
        <w:tc>
          <w:tcPr>
            <w:tcW w:w="1061" w:type="dxa"/>
            <w:vAlign w:val="center"/>
          </w:tcPr>
          <w:p w14:paraId="158C27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5586417" w14:textId="77777777">
        <w:trPr>
          <w:trHeight w:val="386"/>
          <w:jc w:val="center"/>
        </w:trPr>
        <w:tc>
          <w:tcPr>
            <w:tcW w:w="654" w:type="dxa"/>
            <w:vMerge/>
            <w:vAlign w:val="center"/>
          </w:tcPr>
          <w:p w14:paraId="6565BD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B24B8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1ABDC27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2915</w:t>
            </w:r>
          </w:p>
        </w:tc>
        <w:tc>
          <w:tcPr>
            <w:tcW w:w="1117" w:type="dxa"/>
            <w:vMerge w:val="restart"/>
            <w:vAlign w:val="center"/>
          </w:tcPr>
          <w:p w14:paraId="7CDA778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日用及医用橡胶制品制造</w:t>
            </w:r>
          </w:p>
        </w:tc>
        <w:tc>
          <w:tcPr>
            <w:tcW w:w="1275" w:type="dxa"/>
            <w:vMerge w:val="restart"/>
            <w:vAlign w:val="center"/>
          </w:tcPr>
          <w:p w14:paraId="642801C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乳胶手套</w:t>
            </w:r>
          </w:p>
        </w:tc>
        <w:tc>
          <w:tcPr>
            <w:tcW w:w="851" w:type="dxa"/>
            <w:vMerge w:val="restart"/>
            <w:vAlign w:val="center"/>
          </w:tcPr>
          <w:p w14:paraId="6DDA299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万双</w:t>
            </w:r>
          </w:p>
        </w:tc>
        <w:tc>
          <w:tcPr>
            <w:tcW w:w="1134" w:type="dxa"/>
            <w:vAlign w:val="center"/>
          </w:tcPr>
          <w:p w14:paraId="657AFD1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A4D519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434125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CFB1064" w14:textId="77777777">
        <w:trPr>
          <w:trHeight w:val="386"/>
          <w:jc w:val="center"/>
        </w:trPr>
        <w:tc>
          <w:tcPr>
            <w:tcW w:w="654" w:type="dxa"/>
            <w:vMerge/>
            <w:vAlign w:val="center"/>
          </w:tcPr>
          <w:p w14:paraId="1B04974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A2C5F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34E05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32824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60B18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2BBE1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Merge w:val="restart"/>
            <w:vAlign w:val="center"/>
          </w:tcPr>
          <w:p w14:paraId="6CC3FAB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Merge w:val="restart"/>
            <w:vAlign w:val="center"/>
          </w:tcPr>
          <w:p w14:paraId="35775DA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Merge w:val="restart"/>
            <w:vAlign w:val="center"/>
          </w:tcPr>
          <w:p w14:paraId="3F50E2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519DA6F" w14:textId="77777777">
        <w:trPr>
          <w:trHeight w:val="320"/>
          <w:jc w:val="center"/>
        </w:trPr>
        <w:tc>
          <w:tcPr>
            <w:tcW w:w="654" w:type="dxa"/>
            <w:vMerge/>
            <w:vAlign w:val="center"/>
          </w:tcPr>
          <w:p w14:paraId="66B07F8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C1854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C5C540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D1169D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0152A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70883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Merge/>
            <w:vAlign w:val="center"/>
          </w:tcPr>
          <w:p w14:paraId="3C99E2B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Merge/>
            <w:vAlign w:val="center"/>
          </w:tcPr>
          <w:p w14:paraId="769C87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061" w:type="dxa"/>
            <w:vMerge/>
            <w:vAlign w:val="center"/>
          </w:tcPr>
          <w:p w14:paraId="6E0B5D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37D788F" w14:textId="77777777">
        <w:trPr>
          <w:trHeight w:val="340"/>
          <w:jc w:val="center"/>
        </w:trPr>
        <w:tc>
          <w:tcPr>
            <w:tcW w:w="654" w:type="dxa"/>
            <w:vMerge w:val="restart"/>
            <w:vAlign w:val="center"/>
          </w:tcPr>
          <w:p w14:paraId="0BDDBC4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292</w:t>
            </w:r>
          </w:p>
        </w:tc>
        <w:tc>
          <w:tcPr>
            <w:tcW w:w="894" w:type="dxa"/>
            <w:vMerge w:val="restart"/>
            <w:vAlign w:val="center"/>
          </w:tcPr>
          <w:p w14:paraId="548BBA9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塑料制品业</w:t>
            </w:r>
          </w:p>
        </w:tc>
        <w:tc>
          <w:tcPr>
            <w:tcW w:w="704" w:type="dxa"/>
            <w:vMerge w:val="restart"/>
            <w:vAlign w:val="center"/>
          </w:tcPr>
          <w:p w14:paraId="0F83114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2921</w:t>
            </w:r>
          </w:p>
        </w:tc>
        <w:tc>
          <w:tcPr>
            <w:tcW w:w="1117" w:type="dxa"/>
            <w:vMerge w:val="restart"/>
            <w:vAlign w:val="center"/>
          </w:tcPr>
          <w:p w14:paraId="323B588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塑料薄膜制造</w:t>
            </w:r>
          </w:p>
        </w:tc>
        <w:tc>
          <w:tcPr>
            <w:tcW w:w="1275" w:type="dxa"/>
            <w:vMerge w:val="restart"/>
            <w:vAlign w:val="center"/>
          </w:tcPr>
          <w:p w14:paraId="29C08E5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薄膜</w:t>
            </w:r>
          </w:p>
        </w:tc>
        <w:tc>
          <w:tcPr>
            <w:tcW w:w="851" w:type="dxa"/>
            <w:vMerge w:val="restart"/>
            <w:vAlign w:val="center"/>
          </w:tcPr>
          <w:p w14:paraId="5B222C4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90A476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A616A6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763B7E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E4D934E" w14:textId="77777777">
        <w:trPr>
          <w:trHeight w:val="340"/>
          <w:jc w:val="center"/>
        </w:trPr>
        <w:tc>
          <w:tcPr>
            <w:tcW w:w="654" w:type="dxa"/>
            <w:vMerge/>
            <w:vAlign w:val="center"/>
          </w:tcPr>
          <w:p w14:paraId="5F86F5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77FF4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2DF84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3FDA4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4AD92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1E8C0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91D2F7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FB268D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7A6C78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E0AAFFD" w14:textId="77777777">
        <w:trPr>
          <w:trHeight w:val="340"/>
          <w:jc w:val="center"/>
        </w:trPr>
        <w:tc>
          <w:tcPr>
            <w:tcW w:w="654" w:type="dxa"/>
            <w:vMerge/>
            <w:vAlign w:val="center"/>
          </w:tcPr>
          <w:p w14:paraId="7118D4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0994E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46C4C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9B98B5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E2415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9604B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E494C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D1106B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Align w:val="center"/>
          </w:tcPr>
          <w:p w14:paraId="613C36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98E1232" w14:textId="77777777">
        <w:trPr>
          <w:trHeight w:val="340"/>
          <w:jc w:val="center"/>
        </w:trPr>
        <w:tc>
          <w:tcPr>
            <w:tcW w:w="654" w:type="dxa"/>
            <w:vMerge/>
            <w:vAlign w:val="center"/>
          </w:tcPr>
          <w:p w14:paraId="5B0E63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2113F2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AB18E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8C0D0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680114E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共挤流延膜</w:t>
            </w:r>
          </w:p>
        </w:tc>
        <w:tc>
          <w:tcPr>
            <w:tcW w:w="851" w:type="dxa"/>
            <w:vAlign w:val="center"/>
          </w:tcPr>
          <w:p w14:paraId="0C8C38A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万米</w:t>
            </w:r>
          </w:p>
        </w:tc>
        <w:tc>
          <w:tcPr>
            <w:tcW w:w="1134" w:type="dxa"/>
            <w:vAlign w:val="center"/>
          </w:tcPr>
          <w:p w14:paraId="7A669B8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D6AB9E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120</w:t>
            </w:r>
          </w:p>
        </w:tc>
        <w:tc>
          <w:tcPr>
            <w:tcW w:w="1061" w:type="dxa"/>
            <w:vAlign w:val="center"/>
          </w:tcPr>
          <w:p w14:paraId="126BB8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75FC9AB" w14:textId="77777777">
        <w:trPr>
          <w:trHeight w:val="340"/>
          <w:jc w:val="center"/>
        </w:trPr>
        <w:tc>
          <w:tcPr>
            <w:tcW w:w="654" w:type="dxa"/>
            <w:vMerge/>
            <w:vAlign w:val="center"/>
          </w:tcPr>
          <w:p w14:paraId="6A5CEC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9EF3F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A6A79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1B5EA6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5AEEAEE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镀铝膜</w:t>
            </w:r>
          </w:p>
        </w:tc>
        <w:tc>
          <w:tcPr>
            <w:tcW w:w="851" w:type="dxa"/>
            <w:vAlign w:val="center"/>
          </w:tcPr>
          <w:p w14:paraId="11B908A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28D804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97EF19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660636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F63CA96" w14:textId="77777777">
        <w:trPr>
          <w:trHeight w:val="340"/>
          <w:jc w:val="center"/>
        </w:trPr>
        <w:tc>
          <w:tcPr>
            <w:tcW w:w="654" w:type="dxa"/>
            <w:vMerge/>
            <w:vAlign w:val="center"/>
          </w:tcPr>
          <w:p w14:paraId="50C86B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3CD36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2BBE4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D3C21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66DD5C3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PE</w:t>
            </w:r>
            <w:r>
              <w:rPr>
                <w:rFonts w:ascii="Times New Roman" w:eastAsiaTheme="majorEastAsia" w:hAnsiTheme="majorEastAsia" w:cs="Times New Roman"/>
                <w:color w:val="000000"/>
                <w:kern w:val="0"/>
                <w:szCs w:val="21"/>
              </w:rPr>
              <w:t>吹膜</w:t>
            </w:r>
          </w:p>
        </w:tc>
        <w:tc>
          <w:tcPr>
            <w:tcW w:w="851" w:type="dxa"/>
            <w:vAlign w:val="center"/>
          </w:tcPr>
          <w:p w14:paraId="5527F0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83565F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39534A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w:t>
            </w:r>
          </w:p>
        </w:tc>
        <w:tc>
          <w:tcPr>
            <w:tcW w:w="1061" w:type="dxa"/>
            <w:vAlign w:val="center"/>
          </w:tcPr>
          <w:p w14:paraId="7E11E3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B828BE8" w14:textId="77777777">
        <w:trPr>
          <w:trHeight w:val="340"/>
          <w:jc w:val="center"/>
        </w:trPr>
        <w:tc>
          <w:tcPr>
            <w:tcW w:w="654" w:type="dxa"/>
            <w:vMerge/>
            <w:vAlign w:val="center"/>
          </w:tcPr>
          <w:p w14:paraId="025F8B2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66AF70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094359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0D8D5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198240E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PP</w:t>
            </w:r>
            <w:r>
              <w:rPr>
                <w:rFonts w:ascii="Times New Roman" w:eastAsiaTheme="majorEastAsia" w:hAnsiTheme="majorEastAsia" w:cs="Times New Roman"/>
                <w:color w:val="000000"/>
                <w:kern w:val="0"/>
                <w:szCs w:val="21"/>
              </w:rPr>
              <w:t>工膜</w:t>
            </w:r>
          </w:p>
        </w:tc>
        <w:tc>
          <w:tcPr>
            <w:tcW w:w="851" w:type="dxa"/>
            <w:vAlign w:val="center"/>
          </w:tcPr>
          <w:p w14:paraId="35017FE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594313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1311C4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w:t>
            </w:r>
          </w:p>
        </w:tc>
        <w:tc>
          <w:tcPr>
            <w:tcW w:w="1061" w:type="dxa"/>
            <w:vAlign w:val="center"/>
          </w:tcPr>
          <w:p w14:paraId="0417AE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19D0D7B" w14:textId="77777777">
        <w:trPr>
          <w:trHeight w:val="340"/>
          <w:jc w:val="center"/>
        </w:trPr>
        <w:tc>
          <w:tcPr>
            <w:tcW w:w="654" w:type="dxa"/>
            <w:vMerge/>
            <w:vAlign w:val="center"/>
          </w:tcPr>
          <w:p w14:paraId="7A3E11A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A3833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925040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C17F6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7E47407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OPE</w:t>
            </w:r>
            <w:r>
              <w:rPr>
                <w:rFonts w:ascii="Times New Roman" w:eastAsiaTheme="majorEastAsia" w:hAnsiTheme="majorEastAsia" w:cs="Times New Roman"/>
                <w:color w:val="000000"/>
                <w:kern w:val="0"/>
                <w:szCs w:val="21"/>
              </w:rPr>
              <w:t>扭法膜</w:t>
            </w:r>
          </w:p>
        </w:tc>
        <w:tc>
          <w:tcPr>
            <w:tcW w:w="851" w:type="dxa"/>
            <w:vAlign w:val="center"/>
          </w:tcPr>
          <w:p w14:paraId="0E80023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FE2102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E92CB5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609079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910469C" w14:textId="77777777">
        <w:trPr>
          <w:trHeight w:val="340"/>
          <w:jc w:val="center"/>
        </w:trPr>
        <w:tc>
          <w:tcPr>
            <w:tcW w:w="654" w:type="dxa"/>
            <w:vMerge/>
            <w:vAlign w:val="center"/>
          </w:tcPr>
          <w:p w14:paraId="211AEC0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0DD48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431F6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BC9090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1A6C043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微膜</w:t>
            </w:r>
          </w:p>
        </w:tc>
        <w:tc>
          <w:tcPr>
            <w:tcW w:w="851" w:type="dxa"/>
            <w:vAlign w:val="center"/>
          </w:tcPr>
          <w:p w14:paraId="3CE9C3E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F0DA20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90CCA7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Align w:val="center"/>
          </w:tcPr>
          <w:p w14:paraId="7AC029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8ABE302" w14:textId="77777777">
        <w:trPr>
          <w:trHeight w:val="340"/>
          <w:jc w:val="center"/>
        </w:trPr>
        <w:tc>
          <w:tcPr>
            <w:tcW w:w="654" w:type="dxa"/>
            <w:vMerge/>
            <w:vAlign w:val="center"/>
          </w:tcPr>
          <w:p w14:paraId="40719D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1C24D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628D6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7B061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4942066"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汽车</w:t>
            </w:r>
          </w:p>
          <w:p w14:paraId="21ABCD5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玻璃膜</w:t>
            </w:r>
          </w:p>
        </w:tc>
        <w:tc>
          <w:tcPr>
            <w:tcW w:w="851" w:type="dxa"/>
            <w:vMerge w:val="restart"/>
            <w:vAlign w:val="center"/>
          </w:tcPr>
          <w:p w14:paraId="56F02A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6AA227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7F97E4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w:t>
            </w:r>
          </w:p>
        </w:tc>
        <w:tc>
          <w:tcPr>
            <w:tcW w:w="1061" w:type="dxa"/>
            <w:vAlign w:val="center"/>
          </w:tcPr>
          <w:p w14:paraId="196D7E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413EE3F" w14:textId="77777777">
        <w:trPr>
          <w:trHeight w:val="340"/>
          <w:jc w:val="center"/>
        </w:trPr>
        <w:tc>
          <w:tcPr>
            <w:tcW w:w="654" w:type="dxa"/>
            <w:vMerge/>
            <w:vAlign w:val="center"/>
          </w:tcPr>
          <w:p w14:paraId="153076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F2EB9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E8F54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BA37C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9F4AD5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AAB685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CCE4A6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1098D9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7.1</w:t>
            </w:r>
          </w:p>
        </w:tc>
        <w:tc>
          <w:tcPr>
            <w:tcW w:w="1061" w:type="dxa"/>
            <w:vAlign w:val="center"/>
          </w:tcPr>
          <w:p w14:paraId="0688AA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49BE4A0" w14:textId="77777777">
        <w:trPr>
          <w:trHeight w:val="340"/>
          <w:jc w:val="center"/>
        </w:trPr>
        <w:tc>
          <w:tcPr>
            <w:tcW w:w="654" w:type="dxa"/>
            <w:vMerge/>
            <w:vAlign w:val="center"/>
          </w:tcPr>
          <w:p w14:paraId="4BA7AD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AC7F1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63905E5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2922</w:t>
            </w:r>
          </w:p>
        </w:tc>
        <w:tc>
          <w:tcPr>
            <w:tcW w:w="1117" w:type="dxa"/>
            <w:vMerge w:val="restart"/>
            <w:vAlign w:val="center"/>
          </w:tcPr>
          <w:p w14:paraId="3480AC7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塑料板、管、型材的制造</w:t>
            </w:r>
          </w:p>
        </w:tc>
        <w:tc>
          <w:tcPr>
            <w:tcW w:w="1275" w:type="dxa"/>
            <w:vAlign w:val="center"/>
          </w:tcPr>
          <w:p w14:paraId="476612A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ABS</w:t>
            </w:r>
            <w:r>
              <w:rPr>
                <w:rFonts w:ascii="Times New Roman" w:eastAsiaTheme="majorEastAsia" w:hAnsiTheme="majorEastAsia" w:cs="Times New Roman"/>
                <w:color w:val="000000"/>
                <w:kern w:val="0"/>
                <w:szCs w:val="21"/>
              </w:rPr>
              <w:t>板材</w:t>
            </w:r>
          </w:p>
        </w:tc>
        <w:tc>
          <w:tcPr>
            <w:tcW w:w="851" w:type="dxa"/>
            <w:vAlign w:val="center"/>
          </w:tcPr>
          <w:p w14:paraId="31E7337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DAE340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F0F85B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80</w:t>
            </w:r>
          </w:p>
        </w:tc>
        <w:tc>
          <w:tcPr>
            <w:tcW w:w="1061" w:type="dxa"/>
            <w:vAlign w:val="center"/>
          </w:tcPr>
          <w:p w14:paraId="41891FF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B1D6802" w14:textId="77777777">
        <w:trPr>
          <w:trHeight w:val="340"/>
          <w:jc w:val="center"/>
        </w:trPr>
        <w:tc>
          <w:tcPr>
            <w:tcW w:w="654" w:type="dxa"/>
            <w:vMerge/>
            <w:vAlign w:val="center"/>
          </w:tcPr>
          <w:p w14:paraId="2B9EBA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35900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8874C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9849C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7F7C3F0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共挤板材</w:t>
            </w:r>
          </w:p>
        </w:tc>
        <w:tc>
          <w:tcPr>
            <w:tcW w:w="851" w:type="dxa"/>
            <w:vAlign w:val="center"/>
          </w:tcPr>
          <w:p w14:paraId="5C8A5AF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万只</w:t>
            </w:r>
          </w:p>
        </w:tc>
        <w:tc>
          <w:tcPr>
            <w:tcW w:w="1134" w:type="dxa"/>
            <w:vAlign w:val="center"/>
          </w:tcPr>
          <w:p w14:paraId="42CF84F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E2D31D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160</w:t>
            </w:r>
          </w:p>
        </w:tc>
        <w:tc>
          <w:tcPr>
            <w:tcW w:w="1061" w:type="dxa"/>
            <w:vAlign w:val="center"/>
          </w:tcPr>
          <w:p w14:paraId="16DE59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6BD567D" w14:textId="77777777">
        <w:trPr>
          <w:trHeight w:val="340"/>
          <w:jc w:val="center"/>
        </w:trPr>
        <w:tc>
          <w:tcPr>
            <w:tcW w:w="654" w:type="dxa"/>
            <w:vMerge/>
            <w:vAlign w:val="center"/>
          </w:tcPr>
          <w:p w14:paraId="622BF8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BD632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34DE7D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EC30F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6C44BAD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BOPS</w:t>
            </w:r>
            <w:r>
              <w:rPr>
                <w:rFonts w:ascii="Times New Roman" w:eastAsiaTheme="majorEastAsia" w:hAnsiTheme="majorEastAsia" w:cs="Times New Roman"/>
                <w:color w:val="000000"/>
                <w:kern w:val="0"/>
                <w:szCs w:val="21"/>
              </w:rPr>
              <w:t>片版</w:t>
            </w:r>
          </w:p>
        </w:tc>
        <w:tc>
          <w:tcPr>
            <w:tcW w:w="851" w:type="dxa"/>
            <w:vAlign w:val="center"/>
          </w:tcPr>
          <w:p w14:paraId="23C0F2B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C2B64D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7C76AB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6855983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4DDB969" w14:textId="77777777">
        <w:trPr>
          <w:trHeight w:val="340"/>
          <w:jc w:val="center"/>
        </w:trPr>
        <w:tc>
          <w:tcPr>
            <w:tcW w:w="654" w:type="dxa"/>
            <w:vMerge/>
            <w:vAlign w:val="center"/>
          </w:tcPr>
          <w:p w14:paraId="18ABD1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28F13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5D9BC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D2AD6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4F86551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硬板</w:t>
            </w:r>
          </w:p>
        </w:tc>
        <w:tc>
          <w:tcPr>
            <w:tcW w:w="851" w:type="dxa"/>
            <w:vAlign w:val="center"/>
          </w:tcPr>
          <w:p w14:paraId="6F7B417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68CA5C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CC10B9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54E5F4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EC6D6FC" w14:textId="77777777">
        <w:trPr>
          <w:trHeight w:val="340"/>
          <w:jc w:val="center"/>
        </w:trPr>
        <w:tc>
          <w:tcPr>
            <w:tcW w:w="654" w:type="dxa"/>
            <w:vMerge/>
            <w:vAlign w:val="center"/>
          </w:tcPr>
          <w:p w14:paraId="191EA8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825535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AFBA1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27264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797C37D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r>
              <w:rPr>
                <w:rFonts w:ascii="Times New Roman" w:eastAsiaTheme="majorEastAsia" w:hAnsiTheme="majorEastAsia" w:cs="Times New Roman"/>
                <w:color w:val="000000"/>
                <w:kern w:val="0"/>
                <w:szCs w:val="21"/>
              </w:rPr>
              <w:t>㎜铝塑板</w:t>
            </w:r>
          </w:p>
        </w:tc>
        <w:tc>
          <w:tcPr>
            <w:tcW w:w="851" w:type="dxa"/>
            <w:vAlign w:val="center"/>
          </w:tcPr>
          <w:p w14:paraId="2D7768C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8FCAA0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013F72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w:t>
            </w:r>
          </w:p>
        </w:tc>
        <w:tc>
          <w:tcPr>
            <w:tcW w:w="1061" w:type="dxa"/>
            <w:vAlign w:val="center"/>
          </w:tcPr>
          <w:p w14:paraId="48FCA1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DDF2741" w14:textId="77777777">
        <w:trPr>
          <w:trHeight w:val="340"/>
          <w:jc w:val="center"/>
        </w:trPr>
        <w:tc>
          <w:tcPr>
            <w:tcW w:w="654" w:type="dxa"/>
            <w:vMerge/>
            <w:vAlign w:val="center"/>
          </w:tcPr>
          <w:p w14:paraId="4D323A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AFACF6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2F3CE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E49D3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71446C8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r>
              <w:rPr>
                <w:rFonts w:ascii="Times New Roman" w:eastAsiaTheme="majorEastAsia" w:hAnsiTheme="majorEastAsia" w:cs="Times New Roman"/>
                <w:color w:val="000000"/>
                <w:kern w:val="0"/>
                <w:szCs w:val="21"/>
              </w:rPr>
              <w:t>㎜铝塑板</w:t>
            </w:r>
          </w:p>
        </w:tc>
        <w:tc>
          <w:tcPr>
            <w:tcW w:w="851" w:type="dxa"/>
            <w:vAlign w:val="center"/>
          </w:tcPr>
          <w:p w14:paraId="690487B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DD7E12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DE6902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w:t>
            </w:r>
          </w:p>
        </w:tc>
        <w:tc>
          <w:tcPr>
            <w:tcW w:w="1061" w:type="dxa"/>
            <w:vAlign w:val="center"/>
          </w:tcPr>
          <w:p w14:paraId="61351E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3B84218" w14:textId="77777777">
        <w:trPr>
          <w:trHeight w:val="340"/>
          <w:jc w:val="center"/>
        </w:trPr>
        <w:tc>
          <w:tcPr>
            <w:tcW w:w="654" w:type="dxa"/>
            <w:vMerge/>
            <w:vAlign w:val="center"/>
          </w:tcPr>
          <w:p w14:paraId="04F1C8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AB4E2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shd w:val="clear" w:color="000000" w:fill="FFFFFF"/>
            <w:vAlign w:val="center"/>
          </w:tcPr>
          <w:p w14:paraId="1869708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2923</w:t>
            </w:r>
          </w:p>
        </w:tc>
        <w:tc>
          <w:tcPr>
            <w:tcW w:w="1117" w:type="dxa"/>
            <w:vMerge w:val="restart"/>
            <w:shd w:val="clear" w:color="000000" w:fill="FFFFFF"/>
            <w:vAlign w:val="center"/>
          </w:tcPr>
          <w:p w14:paraId="200F994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塑料丝、绳及编织品的制造</w:t>
            </w:r>
          </w:p>
        </w:tc>
        <w:tc>
          <w:tcPr>
            <w:tcW w:w="1275" w:type="dxa"/>
            <w:vMerge w:val="restart"/>
            <w:shd w:val="clear" w:color="000000" w:fill="FFFFFF"/>
            <w:vAlign w:val="center"/>
          </w:tcPr>
          <w:p w14:paraId="11791523"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塑料编丝</w:t>
            </w:r>
          </w:p>
        </w:tc>
        <w:tc>
          <w:tcPr>
            <w:tcW w:w="851" w:type="dxa"/>
            <w:vMerge w:val="restart"/>
            <w:shd w:val="clear" w:color="000000" w:fill="FFFFFF"/>
            <w:vAlign w:val="center"/>
          </w:tcPr>
          <w:p w14:paraId="6D2CA45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4A9D2D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shd w:val="clear" w:color="000000" w:fill="FFFFFF"/>
            <w:vAlign w:val="center"/>
          </w:tcPr>
          <w:p w14:paraId="620B046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0.31</w:t>
            </w:r>
          </w:p>
        </w:tc>
        <w:tc>
          <w:tcPr>
            <w:tcW w:w="1061" w:type="dxa"/>
            <w:shd w:val="clear" w:color="000000" w:fill="FFFFFF"/>
            <w:vAlign w:val="center"/>
          </w:tcPr>
          <w:p w14:paraId="5BB401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DF57823" w14:textId="77777777">
        <w:trPr>
          <w:trHeight w:val="340"/>
          <w:jc w:val="center"/>
        </w:trPr>
        <w:tc>
          <w:tcPr>
            <w:tcW w:w="654" w:type="dxa"/>
            <w:vMerge/>
            <w:vAlign w:val="center"/>
          </w:tcPr>
          <w:p w14:paraId="6ECC5F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16AF2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shd w:val="clear" w:color="000000" w:fill="FFFFFF"/>
            <w:vAlign w:val="center"/>
          </w:tcPr>
          <w:p w14:paraId="6EF051C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shd w:val="clear" w:color="000000" w:fill="FFFFFF"/>
            <w:vAlign w:val="center"/>
          </w:tcPr>
          <w:p w14:paraId="147EDDF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shd w:val="clear" w:color="000000" w:fill="FFFFFF"/>
            <w:vAlign w:val="center"/>
          </w:tcPr>
          <w:p w14:paraId="62164B6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shd w:val="clear" w:color="000000" w:fill="FFFFFF"/>
            <w:vAlign w:val="center"/>
          </w:tcPr>
          <w:p w14:paraId="0C58C11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3F421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shd w:val="clear" w:color="000000" w:fill="FFFFFF"/>
            <w:vAlign w:val="center"/>
          </w:tcPr>
          <w:p w14:paraId="07BE303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1.14</w:t>
            </w:r>
          </w:p>
        </w:tc>
        <w:tc>
          <w:tcPr>
            <w:tcW w:w="1061" w:type="dxa"/>
            <w:shd w:val="clear" w:color="000000" w:fill="FFFFFF"/>
            <w:vAlign w:val="center"/>
          </w:tcPr>
          <w:p w14:paraId="264C73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EBB8467" w14:textId="77777777">
        <w:trPr>
          <w:trHeight w:val="340"/>
          <w:jc w:val="center"/>
        </w:trPr>
        <w:tc>
          <w:tcPr>
            <w:tcW w:w="654" w:type="dxa"/>
            <w:vMerge/>
            <w:vAlign w:val="center"/>
          </w:tcPr>
          <w:p w14:paraId="2D0EB8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8C8BB8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shd w:val="clear" w:color="000000" w:fill="FFFFFF"/>
            <w:vAlign w:val="center"/>
          </w:tcPr>
          <w:p w14:paraId="37CFDAC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shd w:val="clear" w:color="000000" w:fill="FFFFFF"/>
            <w:vAlign w:val="center"/>
          </w:tcPr>
          <w:p w14:paraId="3C08D3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shd w:val="clear" w:color="000000" w:fill="FFFFFF"/>
            <w:vAlign w:val="center"/>
          </w:tcPr>
          <w:p w14:paraId="39B4C1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shd w:val="clear" w:color="000000" w:fill="FFFFFF"/>
            <w:vAlign w:val="center"/>
          </w:tcPr>
          <w:p w14:paraId="6679648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shd w:val="clear" w:color="000000" w:fill="FFFFFF"/>
            <w:vAlign w:val="center"/>
          </w:tcPr>
          <w:p w14:paraId="5A13367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shd w:val="clear" w:color="000000" w:fill="FFFFFF"/>
            <w:vAlign w:val="center"/>
          </w:tcPr>
          <w:p w14:paraId="2E1E14E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3.98</w:t>
            </w:r>
          </w:p>
        </w:tc>
        <w:tc>
          <w:tcPr>
            <w:tcW w:w="1061" w:type="dxa"/>
            <w:shd w:val="clear" w:color="000000" w:fill="FFFFFF"/>
            <w:vAlign w:val="center"/>
          </w:tcPr>
          <w:p w14:paraId="5314C4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E50B2B6" w14:textId="77777777">
        <w:trPr>
          <w:trHeight w:val="340"/>
          <w:jc w:val="center"/>
        </w:trPr>
        <w:tc>
          <w:tcPr>
            <w:tcW w:w="654" w:type="dxa"/>
            <w:vMerge/>
            <w:vAlign w:val="center"/>
          </w:tcPr>
          <w:p w14:paraId="5AD359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9262D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48AC8E2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2924</w:t>
            </w:r>
          </w:p>
        </w:tc>
        <w:tc>
          <w:tcPr>
            <w:tcW w:w="1117" w:type="dxa"/>
            <w:vMerge w:val="restart"/>
            <w:vAlign w:val="center"/>
          </w:tcPr>
          <w:p w14:paraId="1ED60B0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泡沫塑料制造</w:t>
            </w:r>
          </w:p>
        </w:tc>
        <w:tc>
          <w:tcPr>
            <w:tcW w:w="1275" w:type="dxa"/>
            <w:vMerge w:val="restart"/>
            <w:vAlign w:val="center"/>
          </w:tcPr>
          <w:p w14:paraId="14716FA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泡沫塑料</w:t>
            </w:r>
          </w:p>
        </w:tc>
        <w:tc>
          <w:tcPr>
            <w:tcW w:w="851" w:type="dxa"/>
            <w:vMerge w:val="restart"/>
            <w:vAlign w:val="center"/>
          </w:tcPr>
          <w:p w14:paraId="5ED5DD7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/t</w:t>
            </w:r>
          </w:p>
        </w:tc>
        <w:tc>
          <w:tcPr>
            <w:tcW w:w="1134" w:type="dxa"/>
            <w:vAlign w:val="center"/>
          </w:tcPr>
          <w:p w14:paraId="4D9D2E9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21117F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04D159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8F20FA4" w14:textId="77777777">
        <w:trPr>
          <w:trHeight w:val="340"/>
          <w:jc w:val="center"/>
        </w:trPr>
        <w:tc>
          <w:tcPr>
            <w:tcW w:w="654" w:type="dxa"/>
            <w:vMerge/>
            <w:vAlign w:val="center"/>
          </w:tcPr>
          <w:p w14:paraId="28E4DC2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EDF0E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E3842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F588A9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2C991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9E3BD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0E8C6D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D1FFD1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5F3C57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1D6DE77" w14:textId="77777777">
        <w:trPr>
          <w:trHeight w:val="340"/>
          <w:jc w:val="center"/>
        </w:trPr>
        <w:tc>
          <w:tcPr>
            <w:tcW w:w="654" w:type="dxa"/>
            <w:vMerge/>
            <w:vAlign w:val="center"/>
          </w:tcPr>
          <w:p w14:paraId="694EDE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1C4FD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4D39A64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2925</w:t>
            </w:r>
          </w:p>
        </w:tc>
        <w:tc>
          <w:tcPr>
            <w:tcW w:w="1117" w:type="dxa"/>
            <w:vMerge w:val="restart"/>
            <w:vAlign w:val="center"/>
          </w:tcPr>
          <w:p w14:paraId="37AD513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塑料人造革、合成革制造</w:t>
            </w:r>
          </w:p>
        </w:tc>
        <w:tc>
          <w:tcPr>
            <w:tcW w:w="1275" w:type="dxa"/>
            <w:vMerge w:val="restart"/>
            <w:vAlign w:val="center"/>
          </w:tcPr>
          <w:p w14:paraId="0F1210F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人造革</w:t>
            </w:r>
          </w:p>
        </w:tc>
        <w:tc>
          <w:tcPr>
            <w:tcW w:w="851" w:type="dxa"/>
            <w:vMerge w:val="restart"/>
            <w:vAlign w:val="center"/>
          </w:tcPr>
          <w:p w14:paraId="43208C1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万米</w:t>
            </w:r>
          </w:p>
        </w:tc>
        <w:tc>
          <w:tcPr>
            <w:tcW w:w="1134" w:type="dxa"/>
            <w:vAlign w:val="center"/>
          </w:tcPr>
          <w:p w14:paraId="52AC5F4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9D0BEE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Merge w:val="restart"/>
            <w:vAlign w:val="center"/>
          </w:tcPr>
          <w:p w14:paraId="1837702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干法及干法复合生产工艺</w:t>
            </w:r>
          </w:p>
        </w:tc>
      </w:tr>
      <w:tr w:rsidR="00D12A2E" w14:paraId="3DDF0A6E" w14:textId="77777777">
        <w:trPr>
          <w:trHeight w:val="340"/>
          <w:jc w:val="center"/>
        </w:trPr>
        <w:tc>
          <w:tcPr>
            <w:tcW w:w="654" w:type="dxa"/>
            <w:vMerge/>
            <w:vAlign w:val="center"/>
          </w:tcPr>
          <w:p w14:paraId="4B2141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5DE06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1B916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49E80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FAA44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210FB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07CAEC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A4A5FA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Merge/>
            <w:vAlign w:val="center"/>
          </w:tcPr>
          <w:p w14:paraId="4243CB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6B14977" w14:textId="77777777">
        <w:trPr>
          <w:trHeight w:val="340"/>
          <w:jc w:val="center"/>
        </w:trPr>
        <w:tc>
          <w:tcPr>
            <w:tcW w:w="654" w:type="dxa"/>
            <w:vMerge/>
            <w:vAlign w:val="center"/>
          </w:tcPr>
          <w:p w14:paraId="309FF9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442C18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0070A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93500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158A6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0F43B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491AF7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405236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Merge/>
            <w:vAlign w:val="center"/>
          </w:tcPr>
          <w:p w14:paraId="242CD34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03F6162" w14:textId="77777777">
        <w:trPr>
          <w:trHeight w:val="340"/>
          <w:jc w:val="center"/>
        </w:trPr>
        <w:tc>
          <w:tcPr>
            <w:tcW w:w="654" w:type="dxa"/>
            <w:vMerge/>
            <w:vAlign w:val="center"/>
          </w:tcPr>
          <w:p w14:paraId="3A5C46C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11507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EDC21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E04A2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2E06D2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6C7F4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FFD32A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F8C959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Merge w:val="restart"/>
            <w:vAlign w:val="center"/>
          </w:tcPr>
          <w:p w14:paraId="3F54B8B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压延、流延、涂覆等复合工艺</w:t>
            </w:r>
          </w:p>
        </w:tc>
      </w:tr>
      <w:tr w:rsidR="00D12A2E" w14:paraId="52E7E32F" w14:textId="77777777">
        <w:trPr>
          <w:trHeight w:val="340"/>
          <w:jc w:val="center"/>
        </w:trPr>
        <w:tc>
          <w:tcPr>
            <w:tcW w:w="654" w:type="dxa"/>
            <w:vMerge/>
            <w:vAlign w:val="center"/>
          </w:tcPr>
          <w:p w14:paraId="0A87AD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22019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47B48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8A000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D4F28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0CB28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CD35A3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339CB3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Merge/>
            <w:vAlign w:val="center"/>
          </w:tcPr>
          <w:p w14:paraId="4B3532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EDE5F23" w14:textId="77777777">
        <w:trPr>
          <w:trHeight w:val="340"/>
          <w:jc w:val="center"/>
        </w:trPr>
        <w:tc>
          <w:tcPr>
            <w:tcW w:w="654" w:type="dxa"/>
            <w:vMerge/>
            <w:vAlign w:val="center"/>
          </w:tcPr>
          <w:p w14:paraId="250365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E4E61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004C40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1E1B0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A35D0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D8C4D0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A744C4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A9E285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Merge/>
            <w:vAlign w:val="center"/>
          </w:tcPr>
          <w:p w14:paraId="607F4D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AADAEEE" w14:textId="77777777">
        <w:trPr>
          <w:trHeight w:val="340"/>
          <w:jc w:val="center"/>
        </w:trPr>
        <w:tc>
          <w:tcPr>
            <w:tcW w:w="654" w:type="dxa"/>
            <w:vMerge/>
            <w:vAlign w:val="center"/>
          </w:tcPr>
          <w:p w14:paraId="03F47E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5B379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15419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25937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3BB39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09226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1D41DF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618E0C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w:t>
            </w:r>
          </w:p>
        </w:tc>
        <w:tc>
          <w:tcPr>
            <w:tcW w:w="1061" w:type="dxa"/>
            <w:vMerge w:val="restart"/>
            <w:vAlign w:val="center"/>
          </w:tcPr>
          <w:p w14:paraId="21829C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湿法工艺</w:t>
            </w:r>
          </w:p>
        </w:tc>
      </w:tr>
      <w:tr w:rsidR="00D12A2E" w14:paraId="0DCA3E4B" w14:textId="77777777">
        <w:trPr>
          <w:trHeight w:val="340"/>
          <w:jc w:val="center"/>
        </w:trPr>
        <w:tc>
          <w:tcPr>
            <w:tcW w:w="654" w:type="dxa"/>
            <w:vMerge/>
            <w:vAlign w:val="center"/>
          </w:tcPr>
          <w:p w14:paraId="641CB8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CE790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A99FCA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07D72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7ABB7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1B77D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74D068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100095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60</w:t>
            </w:r>
          </w:p>
        </w:tc>
        <w:tc>
          <w:tcPr>
            <w:tcW w:w="1061" w:type="dxa"/>
            <w:vMerge/>
            <w:vAlign w:val="center"/>
          </w:tcPr>
          <w:p w14:paraId="39730D1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9F4D106" w14:textId="77777777">
        <w:trPr>
          <w:trHeight w:val="340"/>
          <w:jc w:val="center"/>
        </w:trPr>
        <w:tc>
          <w:tcPr>
            <w:tcW w:w="654" w:type="dxa"/>
            <w:vMerge/>
            <w:vAlign w:val="center"/>
          </w:tcPr>
          <w:p w14:paraId="22C47E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72DBB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08B20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45AB9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792A3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F841F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AC5BFE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F603AD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80</w:t>
            </w:r>
          </w:p>
        </w:tc>
        <w:tc>
          <w:tcPr>
            <w:tcW w:w="1061" w:type="dxa"/>
            <w:vMerge/>
            <w:vAlign w:val="center"/>
          </w:tcPr>
          <w:p w14:paraId="59BD30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89C9891" w14:textId="77777777">
        <w:trPr>
          <w:trHeight w:val="340"/>
          <w:jc w:val="center"/>
        </w:trPr>
        <w:tc>
          <w:tcPr>
            <w:tcW w:w="654" w:type="dxa"/>
            <w:vMerge/>
            <w:vAlign w:val="center"/>
          </w:tcPr>
          <w:p w14:paraId="5003B5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9507C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5FB700A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2926</w:t>
            </w:r>
          </w:p>
        </w:tc>
        <w:tc>
          <w:tcPr>
            <w:tcW w:w="1117" w:type="dxa"/>
            <w:vMerge w:val="restart"/>
            <w:vAlign w:val="center"/>
          </w:tcPr>
          <w:p w14:paraId="0AA14B3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塑料包装箱及容器制造</w:t>
            </w:r>
          </w:p>
        </w:tc>
        <w:tc>
          <w:tcPr>
            <w:tcW w:w="1275" w:type="dxa"/>
            <w:vMerge w:val="restart"/>
            <w:vAlign w:val="center"/>
          </w:tcPr>
          <w:p w14:paraId="68CEF4BC"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塑料包装箱及容器</w:t>
            </w:r>
          </w:p>
          <w:p w14:paraId="668FD13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851" w:type="dxa"/>
            <w:vMerge w:val="restart"/>
            <w:vAlign w:val="center"/>
          </w:tcPr>
          <w:p w14:paraId="365B4EE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/t</w:t>
            </w:r>
          </w:p>
        </w:tc>
        <w:tc>
          <w:tcPr>
            <w:tcW w:w="1134" w:type="dxa"/>
            <w:vAlign w:val="center"/>
          </w:tcPr>
          <w:p w14:paraId="67EDE44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C5B702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0.94</w:t>
            </w:r>
          </w:p>
        </w:tc>
        <w:tc>
          <w:tcPr>
            <w:tcW w:w="1061" w:type="dxa"/>
            <w:vAlign w:val="center"/>
          </w:tcPr>
          <w:p w14:paraId="4AE970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3153A78" w14:textId="77777777">
        <w:trPr>
          <w:trHeight w:val="340"/>
          <w:jc w:val="center"/>
        </w:trPr>
        <w:tc>
          <w:tcPr>
            <w:tcW w:w="654" w:type="dxa"/>
            <w:vMerge/>
            <w:vAlign w:val="center"/>
          </w:tcPr>
          <w:p w14:paraId="2A95E6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3B089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68CBE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07F89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7D719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1FDFA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77BB92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07BCDE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1.37</w:t>
            </w:r>
          </w:p>
        </w:tc>
        <w:tc>
          <w:tcPr>
            <w:tcW w:w="1061" w:type="dxa"/>
            <w:vAlign w:val="center"/>
          </w:tcPr>
          <w:p w14:paraId="38983A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5875FF6" w14:textId="77777777">
        <w:trPr>
          <w:trHeight w:val="340"/>
          <w:jc w:val="center"/>
        </w:trPr>
        <w:tc>
          <w:tcPr>
            <w:tcW w:w="654" w:type="dxa"/>
            <w:vMerge/>
            <w:vAlign w:val="center"/>
          </w:tcPr>
          <w:p w14:paraId="2070DF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53D8C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546C7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76093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F0693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A5849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80C01D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FB07D9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4.27</w:t>
            </w:r>
          </w:p>
        </w:tc>
        <w:tc>
          <w:tcPr>
            <w:tcW w:w="1061" w:type="dxa"/>
            <w:vAlign w:val="center"/>
          </w:tcPr>
          <w:p w14:paraId="00CEB8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1DE7BC4" w14:textId="77777777">
        <w:trPr>
          <w:trHeight w:val="312"/>
          <w:jc w:val="center"/>
        </w:trPr>
        <w:tc>
          <w:tcPr>
            <w:tcW w:w="654" w:type="dxa"/>
            <w:vMerge w:val="restart"/>
            <w:vAlign w:val="center"/>
          </w:tcPr>
          <w:p w14:paraId="057912B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292</w:t>
            </w:r>
          </w:p>
        </w:tc>
        <w:tc>
          <w:tcPr>
            <w:tcW w:w="894" w:type="dxa"/>
            <w:vMerge w:val="restart"/>
            <w:vAlign w:val="center"/>
          </w:tcPr>
          <w:p w14:paraId="10D00496"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塑料</w:t>
            </w:r>
          </w:p>
          <w:p w14:paraId="174CA14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制品业</w:t>
            </w:r>
          </w:p>
        </w:tc>
        <w:tc>
          <w:tcPr>
            <w:tcW w:w="704" w:type="dxa"/>
            <w:vMerge w:val="restart"/>
            <w:vAlign w:val="center"/>
          </w:tcPr>
          <w:p w14:paraId="71D329F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2927</w:t>
            </w:r>
          </w:p>
        </w:tc>
        <w:tc>
          <w:tcPr>
            <w:tcW w:w="1117" w:type="dxa"/>
            <w:vMerge w:val="restart"/>
            <w:vAlign w:val="center"/>
          </w:tcPr>
          <w:p w14:paraId="4CFEE2A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日用塑料制品制造</w:t>
            </w:r>
          </w:p>
        </w:tc>
        <w:tc>
          <w:tcPr>
            <w:tcW w:w="1275" w:type="dxa"/>
            <w:vMerge w:val="restart"/>
            <w:vAlign w:val="center"/>
          </w:tcPr>
          <w:p w14:paraId="69492B8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塑料制品</w:t>
            </w:r>
          </w:p>
        </w:tc>
        <w:tc>
          <w:tcPr>
            <w:tcW w:w="851" w:type="dxa"/>
            <w:vMerge w:val="restart"/>
            <w:vAlign w:val="center"/>
          </w:tcPr>
          <w:p w14:paraId="3718C41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/t</w:t>
            </w:r>
          </w:p>
        </w:tc>
        <w:tc>
          <w:tcPr>
            <w:tcW w:w="1134" w:type="dxa"/>
            <w:vAlign w:val="center"/>
          </w:tcPr>
          <w:p w14:paraId="4C27C0EF"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C21601A"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17707FAB"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7CBCC87E" w14:textId="77777777">
        <w:trPr>
          <w:trHeight w:val="312"/>
          <w:jc w:val="center"/>
        </w:trPr>
        <w:tc>
          <w:tcPr>
            <w:tcW w:w="654" w:type="dxa"/>
            <w:vMerge/>
            <w:vAlign w:val="center"/>
          </w:tcPr>
          <w:p w14:paraId="5F3EF45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D302A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BD9B2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9A4BD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FF625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0FDB7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082BACD"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2452270"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614705F7"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6AE73382" w14:textId="77777777">
        <w:trPr>
          <w:trHeight w:val="312"/>
          <w:jc w:val="center"/>
        </w:trPr>
        <w:tc>
          <w:tcPr>
            <w:tcW w:w="654" w:type="dxa"/>
            <w:vMerge/>
            <w:vAlign w:val="center"/>
          </w:tcPr>
          <w:p w14:paraId="71647B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6F485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DB91A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14187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9F5A1B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F48BA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41A1C24"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8B69734"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Align w:val="center"/>
          </w:tcPr>
          <w:p w14:paraId="7FD35EC2"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6635BBF1" w14:textId="77777777">
        <w:trPr>
          <w:trHeight w:val="312"/>
          <w:jc w:val="center"/>
        </w:trPr>
        <w:tc>
          <w:tcPr>
            <w:tcW w:w="654" w:type="dxa"/>
            <w:vMerge/>
            <w:vAlign w:val="center"/>
          </w:tcPr>
          <w:p w14:paraId="42AFE5F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115B8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69615CA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2929</w:t>
            </w:r>
          </w:p>
        </w:tc>
        <w:tc>
          <w:tcPr>
            <w:tcW w:w="1117" w:type="dxa"/>
            <w:vMerge w:val="restart"/>
            <w:vAlign w:val="center"/>
          </w:tcPr>
          <w:p w14:paraId="572C94BD" w14:textId="77777777" w:rsidR="00D12A2E" w:rsidRDefault="00000000">
            <w:pPr>
              <w:widowControl/>
              <w:spacing w:line="28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塑料零件及其他塑料制品</w:t>
            </w:r>
          </w:p>
          <w:p w14:paraId="6452EC3A"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5C3D578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汽车仪表台</w:t>
            </w:r>
          </w:p>
        </w:tc>
        <w:tc>
          <w:tcPr>
            <w:tcW w:w="851" w:type="dxa"/>
            <w:vMerge w:val="restart"/>
            <w:vAlign w:val="center"/>
          </w:tcPr>
          <w:p w14:paraId="38544D9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/t</w:t>
            </w:r>
          </w:p>
        </w:tc>
        <w:tc>
          <w:tcPr>
            <w:tcW w:w="1134" w:type="dxa"/>
            <w:vAlign w:val="center"/>
          </w:tcPr>
          <w:p w14:paraId="1532128C"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CFE332A"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Align w:val="center"/>
          </w:tcPr>
          <w:p w14:paraId="7EFDB5D6"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1B0EC936" w14:textId="77777777">
        <w:trPr>
          <w:trHeight w:val="312"/>
          <w:jc w:val="center"/>
        </w:trPr>
        <w:tc>
          <w:tcPr>
            <w:tcW w:w="654" w:type="dxa"/>
            <w:vMerge/>
            <w:vAlign w:val="center"/>
          </w:tcPr>
          <w:p w14:paraId="3677E7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0F0DA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2F93C1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E829D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3F3BA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850D2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FA6C9DE"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C9B0AB1"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Align w:val="center"/>
          </w:tcPr>
          <w:p w14:paraId="32F5CEE4"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7417498A" w14:textId="77777777">
        <w:trPr>
          <w:trHeight w:val="312"/>
          <w:jc w:val="center"/>
        </w:trPr>
        <w:tc>
          <w:tcPr>
            <w:tcW w:w="654" w:type="dxa"/>
            <w:vMerge/>
            <w:vAlign w:val="center"/>
          </w:tcPr>
          <w:p w14:paraId="2149E1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A6D1B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6C919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BEB9C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8D9141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汽车塑件</w:t>
            </w:r>
          </w:p>
        </w:tc>
        <w:tc>
          <w:tcPr>
            <w:tcW w:w="851" w:type="dxa"/>
            <w:vMerge w:val="restart"/>
            <w:vAlign w:val="center"/>
          </w:tcPr>
          <w:p w14:paraId="3AE56EF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/t</w:t>
            </w:r>
          </w:p>
        </w:tc>
        <w:tc>
          <w:tcPr>
            <w:tcW w:w="1134" w:type="dxa"/>
            <w:vAlign w:val="center"/>
          </w:tcPr>
          <w:p w14:paraId="0EDE7F5A"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8C86B14"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6.5</w:t>
            </w:r>
          </w:p>
        </w:tc>
        <w:tc>
          <w:tcPr>
            <w:tcW w:w="1061" w:type="dxa"/>
            <w:vAlign w:val="center"/>
          </w:tcPr>
          <w:p w14:paraId="0BC08768"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070DADD5" w14:textId="77777777">
        <w:trPr>
          <w:trHeight w:val="312"/>
          <w:jc w:val="center"/>
        </w:trPr>
        <w:tc>
          <w:tcPr>
            <w:tcW w:w="654" w:type="dxa"/>
            <w:vMerge/>
            <w:vAlign w:val="center"/>
          </w:tcPr>
          <w:p w14:paraId="3C6D2C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34348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73D83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DF4C2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1DE5E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AE363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07F1FBA"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7F0D4FF"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9.5</w:t>
            </w:r>
          </w:p>
        </w:tc>
        <w:tc>
          <w:tcPr>
            <w:tcW w:w="1061" w:type="dxa"/>
            <w:vAlign w:val="center"/>
          </w:tcPr>
          <w:p w14:paraId="7D281DD7"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35DC8D90" w14:textId="77777777">
        <w:trPr>
          <w:trHeight w:val="312"/>
          <w:jc w:val="center"/>
        </w:trPr>
        <w:tc>
          <w:tcPr>
            <w:tcW w:w="654" w:type="dxa"/>
            <w:vMerge w:val="restart"/>
            <w:vAlign w:val="center"/>
          </w:tcPr>
          <w:p w14:paraId="32D2671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301</w:t>
            </w:r>
          </w:p>
        </w:tc>
        <w:tc>
          <w:tcPr>
            <w:tcW w:w="894" w:type="dxa"/>
            <w:vMerge w:val="restart"/>
            <w:vAlign w:val="center"/>
          </w:tcPr>
          <w:p w14:paraId="4CC8FB33"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水泥、石灰和石膏的</w:t>
            </w:r>
          </w:p>
          <w:p w14:paraId="5559AF5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704" w:type="dxa"/>
            <w:vMerge w:val="restart"/>
            <w:vAlign w:val="center"/>
          </w:tcPr>
          <w:p w14:paraId="6CA77D7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3011</w:t>
            </w:r>
          </w:p>
        </w:tc>
        <w:tc>
          <w:tcPr>
            <w:tcW w:w="1117" w:type="dxa"/>
            <w:vMerge w:val="restart"/>
            <w:vAlign w:val="center"/>
          </w:tcPr>
          <w:p w14:paraId="7084D2D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水泥制造</w:t>
            </w:r>
          </w:p>
        </w:tc>
        <w:tc>
          <w:tcPr>
            <w:tcW w:w="1275" w:type="dxa"/>
            <w:vMerge w:val="restart"/>
            <w:vAlign w:val="center"/>
          </w:tcPr>
          <w:p w14:paraId="329933C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水泥</w:t>
            </w:r>
          </w:p>
        </w:tc>
        <w:tc>
          <w:tcPr>
            <w:tcW w:w="851" w:type="dxa"/>
            <w:vMerge w:val="restart"/>
            <w:vAlign w:val="center"/>
          </w:tcPr>
          <w:p w14:paraId="3A6469F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/t</w:t>
            </w:r>
          </w:p>
        </w:tc>
        <w:tc>
          <w:tcPr>
            <w:tcW w:w="1134" w:type="dxa"/>
            <w:vAlign w:val="center"/>
          </w:tcPr>
          <w:p w14:paraId="3942925C"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49F59489"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0.145</w:t>
            </w:r>
          </w:p>
        </w:tc>
        <w:tc>
          <w:tcPr>
            <w:tcW w:w="1061" w:type="dxa"/>
            <w:vMerge w:val="restart"/>
            <w:vAlign w:val="center"/>
          </w:tcPr>
          <w:p w14:paraId="6D501FB0"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常规工艺</w:t>
            </w:r>
          </w:p>
        </w:tc>
      </w:tr>
      <w:tr w:rsidR="00D12A2E" w14:paraId="74BB7532" w14:textId="77777777">
        <w:trPr>
          <w:trHeight w:val="312"/>
          <w:jc w:val="center"/>
        </w:trPr>
        <w:tc>
          <w:tcPr>
            <w:tcW w:w="654" w:type="dxa"/>
            <w:vMerge/>
            <w:vAlign w:val="center"/>
          </w:tcPr>
          <w:p w14:paraId="692F931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129F77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208BAC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3F30105"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C7AFFA5"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5AE4D2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AD3E1A9"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D84E549"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0.19</w:t>
            </w:r>
          </w:p>
        </w:tc>
        <w:tc>
          <w:tcPr>
            <w:tcW w:w="1061" w:type="dxa"/>
            <w:vMerge/>
            <w:vAlign w:val="center"/>
          </w:tcPr>
          <w:p w14:paraId="1E5D1A02"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531BE5A8" w14:textId="77777777">
        <w:trPr>
          <w:trHeight w:val="312"/>
          <w:jc w:val="center"/>
        </w:trPr>
        <w:tc>
          <w:tcPr>
            <w:tcW w:w="654" w:type="dxa"/>
            <w:vMerge/>
            <w:vAlign w:val="center"/>
          </w:tcPr>
          <w:p w14:paraId="568C016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41E277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3DD5E7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E7DF1B0"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0ADF3C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C6F243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ECE2268"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50ADF80"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0.46</w:t>
            </w:r>
          </w:p>
        </w:tc>
        <w:tc>
          <w:tcPr>
            <w:tcW w:w="1061" w:type="dxa"/>
            <w:vMerge/>
            <w:vAlign w:val="center"/>
          </w:tcPr>
          <w:p w14:paraId="4D2D04BF"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4E738801" w14:textId="77777777">
        <w:trPr>
          <w:trHeight w:val="312"/>
          <w:jc w:val="center"/>
        </w:trPr>
        <w:tc>
          <w:tcPr>
            <w:tcW w:w="654" w:type="dxa"/>
            <w:vMerge/>
            <w:vAlign w:val="center"/>
          </w:tcPr>
          <w:p w14:paraId="704648C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363DA74"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8C0894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D5E58C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780C62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23E834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3404FEF"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5473C52"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0.145</w:t>
            </w:r>
          </w:p>
        </w:tc>
        <w:tc>
          <w:tcPr>
            <w:tcW w:w="1061" w:type="dxa"/>
            <w:vMerge w:val="restart"/>
            <w:vAlign w:val="center"/>
          </w:tcPr>
          <w:p w14:paraId="38E1EDFB"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湿法脱硫工艺</w:t>
            </w:r>
          </w:p>
        </w:tc>
      </w:tr>
      <w:tr w:rsidR="00D12A2E" w14:paraId="2D79B303" w14:textId="77777777">
        <w:trPr>
          <w:trHeight w:val="312"/>
          <w:jc w:val="center"/>
        </w:trPr>
        <w:tc>
          <w:tcPr>
            <w:tcW w:w="654" w:type="dxa"/>
            <w:vMerge/>
            <w:vAlign w:val="center"/>
          </w:tcPr>
          <w:p w14:paraId="413575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AF0CD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300360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A2549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372BB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392A8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C527100"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1C5C5B8"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0.19</w:t>
            </w:r>
          </w:p>
        </w:tc>
        <w:tc>
          <w:tcPr>
            <w:tcW w:w="1061" w:type="dxa"/>
            <w:vMerge/>
            <w:vAlign w:val="center"/>
          </w:tcPr>
          <w:p w14:paraId="2B3F10F1"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54AB6D2E" w14:textId="77777777">
        <w:trPr>
          <w:trHeight w:val="312"/>
          <w:jc w:val="center"/>
        </w:trPr>
        <w:tc>
          <w:tcPr>
            <w:tcW w:w="654" w:type="dxa"/>
            <w:vMerge/>
            <w:vAlign w:val="center"/>
          </w:tcPr>
          <w:p w14:paraId="30D53C2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F726C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3AB09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3947E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2D7E6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FA097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ECDA987"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2ED614E"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0.54</w:t>
            </w:r>
          </w:p>
        </w:tc>
        <w:tc>
          <w:tcPr>
            <w:tcW w:w="1061" w:type="dxa"/>
            <w:vMerge/>
            <w:vAlign w:val="center"/>
          </w:tcPr>
          <w:p w14:paraId="77BACF30"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784A5AA9" w14:textId="77777777">
        <w:trPr>
          <w:trHeight w:val="312"/>
          <w:jc w:val="center"/>
        </w:trPr>
        <w:tc>
          <w:tcPr>
            <w:tcW w:w="654" w:type="dxa"/>
            <w:vMerge/>
            <w:vAlign w:val="center"/>
          </w:tcPr>
          <w:p w14:paraId="4F886A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F6DAD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D9473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32BAC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D9333A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水泥熟料</w:t>
            </w:r>
          </w:p>
        </w:tc>
        <w:tc>
          <w:tcPr>
            <w:tcW w:w="851" w:type="dxa"/>
            <w:vMerge w:val="restart"/>
            <w:vAlign w:val="center"/>
          </w:tcPr>
          <w:p w14:paraId="4332B09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/t</w:t>
            </w:r>
          </w:p>
        </w:tc>
        <w:tc>
          <w:tcPr>
            <w:tcW w:w="1134" w:type="dxa"/>
            <w:vAlign w:val="center"/>
          </w:tcPr>
          <w:p w14:paraId="0AAD7FFA"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D135B9C"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0.165</w:t>
            </w:r>
          </w:p>
        </w:tc>
        <w:tc>
          <w:tcPr>
            <w:tcW w:w="1061" w:type="dxa"/>
            <w:vAlign w:val="center"/>
          </w:tcPr>
          <w:p w14:paraId="2AAE3595"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67282698" w14:textId="77777777">
        <w:trPr>
          <w:trHeight w:val="312"/>
          <w:jc w:val="center"/>
        </w:trPr>
        <w:tc>
          <w:tcPr>
            <w:tcW w:w="654" w:type="dxa"/>
            <w:vMerge/>
            <w:vAlign w:val="center"/>
          </w:tcPr>
          <w:p w14:paraId="5784F4D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2B0AD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EF51F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CC11C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75E4D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7C5AB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55E6E63"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2BD9B8A"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0.22</w:t>
            </w:r>
          </w:p>
        </w:tc>
        <w:tc>
          <w:tcPr>
            <w:tcW w:w="1061" w:type="dxa"/>
            <w:vAlign w:val="center"/>
          </w:tcPr>
          <w:p w14:paraId="2F04D33A"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658E6E79" w14:textId="77777777">
        <w:trPr>
          <w:trHeight w:val="312"/>
          <w:jc w:val="center"/>
        </w:trPr>
        <w:tc>
          <w:tcPr>
            <w:tcW w:w="654" w:type="dxa"/>
            <w:vMerge/>
            <w:vAlign w:val="center"/>
          </w:tcPr>
          <w:p w14:paraId="0A5D7C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F8B4C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DFBEE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4FAC4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345CE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81CE0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6E42D22"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AA4347C"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0.40</w:t>
            </w:r>
          </w:p>
        </w:tc>
        <w:tc>
          <w:tcPr>
            <w:tcW w:w="1061" w:type="dxa"/>
            <w:vAlign w:val="center"/>
          </w:tcPr>
          <w:p w14:paraId="387E6FA9"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79699F3D" w14:textId="77777777">
        <w:trPr>
          <w:trHeight w:val="312"/>
          <w:jc w:val="center"/>
        </w:trPr>
        <w:tc>
          <w:tcPr>
            <w:tcW w:w="654" w:type="dxa"/>
            <w:vMerge/>
            <w:vAlign w:val="center"/>
          </w:tcPr>
          <w:p w14:paraId="24310E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8F77F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9F25C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1DBC1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690CBB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水泥粉磨</w:t>
            </w:r>
          </w:p>
        </w:tc>
        <w:tc>
          <w:tcPr>
            <w:tcW w:w="851" w:type="dxa"/>
            <w:vMerge w:val="restart"/>
            <w:vAlign w:val="center"/>
          </w:tcPr>
          <w:p w14:paraId="5BE4698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/t</w:t>
            </w:r>
          </w:p>
        </w:tc>
        <w:tc>
          <w:tcPr>
            <w:tcW w:w="1134" w:type="dxa"/>
            <w:vAlign w:val="center"/>
          </w:tcPr>
          <w:p w14:paraId="64B0368E"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729C45E"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0.02</w:t>
            </w:r>
          </w:p>
        </w:tc>
        <w:tc>
          <w:tcPr>
            <w:tcW w:w="1061" w:type="dxa"/>
            <w:vAlign w:val="center"/>
          </w:tcPr>
          <w:p w14:paraId="785F41BB"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19B05B5A" w14:textId="77777777">
        <w:trPr>
          <w:trHeight w:val="312"/>
          <w:jc w:val="center"/>
        </w:trPr>
        <w:tc>
          <w:tcPr>
            <w:tcW w:w="654" w:type="dxa"/>
            <w:vMerge/>
            <w:vAlign w:val="center"/>
          </w:tcPr>
          <w:p w14:paraId="640ECE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708D7F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952C28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6FC8E2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1E740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FAF78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9BE3F6A"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29384E6"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0.05</w:t>
            </w:r>
          </w:p>
        </w:tc>
        <w:tc>
          <w:tcPr>
            <w:tcW w:w="1061" w:type="dxa"/>
            <w:vAlign w:val="center"/>
          </w:tcPr>
          <w:p w14:paraId="605E38A7"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619B2A6B" w14:textId="77777777">
        <w:trPr>
          <w:trHeight w:val="312"/>
          <w:jc w:val="center"/>
        </w:trPr>
        <w:tc>
          <w:tcPr>
            <w:tcW w:w="654" w:type="dxa"/>
            <w:vMerge/>
            <w:vAlign w:val="center"/>
          </w:tcPr>
          <w:p w14:paraId="1DAD48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BCD3C1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B8794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B55F1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B1B44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02D34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14E0777"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98125E9"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0.08</w:t>
            </w:r>
          </w:p>
        </w:tc>
        <w:tc>
          <w:tcPr>
            <w:tcW w:w="1061" w:type="dxa"/>
            <w:vAlign w:val="center"/>
          </w:tcPr>
          <w:p w14:paraId="1A985901"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312AB324" w14:textId="77777777">
        <w:trPr>
          <w:trHeight w:val="312"/>
          <w:jc w:val="center"/>
        </w:trPr>
        <w:tc>
          <w:tcPr>
            <w:tcW w:w="654" w:type="dxa"/>
            <w:vMerge/>
            <w:vAlign w:val="center"/>
          </w:tcPr>
          <w:p w14:paraId="18B727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56FA7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676BA1D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3012</w:t>
            </w:r>
          </w:p>
        </w:tc>
        <w:tc>
          <w:tcPr>
            <w:tcW w:w="1117" w:type="dxa"/>
            <w:vMerge w:val="restart"/>
            <w:vAlign w:val="center"/>
          </w:tcPr>
          <w:p w14:paraId="272C6A7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石灰和石膏制造</w:t>
            </w:r>
          </w:p>
        </w:tc>
        <w:tc>
          <w:tcPr>
            <w:tcW w:w="1275" w:type="dxa"/>
            <w:vMerge w:val="restart"/>
            <w:vAlign w:val="center"/>
          </w:tcPr>
          <w:p w14:paraId="6DFCCA9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石灰</w:t>
            </w:r>
          </w:p>
        </w:tc>
        <w:tc>
          <w:tcPr>
            <w:tcW w:w="851" w:type="dxa"/>
            <w:vMerge w:val="restart"/>
            <w:vAlign w:val="center"/>
          </w:tcPr>
          <w:p w14:paraId="15F4022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/t</w:t>
            </w:r>
          </w:p>
        </w:tc>
        <w:tc>
          <w:tcPr>
            <w:tcW w:w="1134" w:type="dxa"/>
            <w:vAlign w:val="center"/>
          </w:tcPr>
          <w:p w14:paraId="4D0283BB"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4846B4E"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17158F64"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4DB366AB" w14:textId="77777777">
        <w:trPr>
          <w:trHeight w:val="312"/>
          <w:jc w:val="center"/>
        </w:trPr>
        <w:tc>
          <w:tcPr>
            <w:tcW w:w="654" w:type="dxa"/>
            <w:vMerge/>
            <w:vAlign w:val="center"/>
          </w:tcPr>
          <w:p w14:paraId="4E272E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028A2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1F9A5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15B81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E7CEF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9F5F0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B065B8A"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DF2A7E8"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012042E8"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7BB67291" w14:textId="77777777">
        <w:trPr>
          <w:trHeight w:val="312"/>
          <w:jc w:val="center"/>
        </w:trPr>
        <w:tc>
          <w:tcPr>
            <w:tcW w:w="654" w:type="dxa"/>
            <w:vMerge/>
            <w:vAlign w:val="center"/>
          </w:tcPr>
          <w:p w14:paraId="767684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BBDEB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00D72B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EF7C2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1ECD24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石膏</w:t>
            </w:r>
          </w:p>
        </w:tc>
        <w:tc>
          <w:tcPr>
            <w:tcW w:w="851" w:type="dxa"/>
            <w:vMerge w:val="restart"/>
            <w:vAlign w:val="center"/>
          </w:tcPr>
          <w:p w14:paraId="154B12D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/t</w:t>
            </w:r>
          </w:p>
        </w:tc>
        <w:tc>
          <w:tcPr>
            <w:tcW w:w="1134" w:type="dxa"/>
            <w:vAlign w:val="center"/>
          </w:tcPr>
          <w:p w14:paraId="7C1E3B95"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EE0CAE6"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w:t>
            </w:r>
          </w:p>
        </w:tc>
        <w:tc>
          <w:tcPr>
            <w:tcW w:w="1061" w:type="dxa"/>
            <w:vAlign w:val="center"/>
          </w:tcPr>
          <w:p w14:paraId="00D4B87E"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7B1C7CB2" w14:textId="77777777">
        <w:trPr>
          <w:trHeight w:val="312"/>
          <w:jc w:val="center"/>
        </w:trPr>
        <w:tc>
          <w:tcPr>
            <w:tcW w:w="654" w:type="dxa"/>
            <w:vMerge/>
            <w:vAlign w:val="center"/>
          </w:tcPr>
          <w:p w14:paraId="215618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EFFFD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DBF28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97618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290F6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E5838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979FC2C"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7CC1BDF"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2C560577"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05EB28BF" w14:textId="77777777">
        <w:trPr>
          <w:trHeight w:val="312"/>
          <w:jc w:val="center"/>
        </w:trPr>
        <w:tc>
          <w:tcPr>
            <w:tcW w:w="654" w:type="dxa"/>
            <w:vMerge w:val="restart"/>
            <w:vAlign w:val="center"/>
          </w:tcPr>
          <w:p w14:paraId="0EE8AA0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302</w:t>
            </w:r>
          </w:p>
        </w:tc>
        <w:tc>
          <w:tcPr>
            <w:tcW w:w="894" w:type="dxa"/>
            <w:vMerge w:val="restart"/>
            <w:vAlign w:val="center"/>
          </w:tcPr>
          <w:p w14:paraId="0ECFC80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水泥及石膏制品制造</w:t>
            </w:r>
          </w:p>
        </w:tc>
        <w:tc>
          <w:tcPr>
            <w:tcW w:w="704" w:type="dxa"/>
            <w:vMerge w:val="restart"/>
            <w:vAlign w:val="center"/>
          </w:tcPr>
          <w:p w14:paraId="543892B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3021</w:t>
            </w:r>
          </w:p>
        </w:tc>
        <w:tc>
          <w:tcPr>
            <w:tcW w:w="1117" w:type="dxa"/>
            <w:vMerge w:val="restart"/>
            <w:vAlign w:val="center"/>
          </w:tcPr>
          <w:p w14:paraId="1960A9A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水泥制品制造</w:t>
            </w:r>
          </w:p>
        </w:tc>
        <w:tc>
          <w:tcPr>
            <w:tcW w:w="1275" w:type="dxa"/>
            <w:vMerge w:val="restart"/>
            <w:vAlign w:val="center"/>
          </w:tcPr>
          <w:p w14:paraId="2C5A4B1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商品混凝土、预拌混凝土</w:t>
            </w:r>
          </w:p>
        </w:tc>
        <w:tc>
          <w:tcPr>
            <w:tcW w:w="851" w:type="dxa"/>
            <w:vMerge w:val="restart"/>
            <w:vAlign w:val="center"/>
          </w:tcPr>
          <w:p w14:paraId="1EFF3A6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p>
        </w:tc>
        <w:tc>
          <w:tcPr>
            <w:tcW w:w="1134" w:type="dxa"/>
            <w:vAlign w:val="center"/>
          </w:tcPr>
          <w:p w14:paraId="40711A40"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E08DAFF"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0.15</w:t>
            </w:r>
          </w:p>
        </w:tc>
        <w:tc>
          <w:tcPr>
            <w:tcW w:w="1061" w:type="dxa"/>
            <w:vMerge w:val="restart"/>
            <w:vAlign w:val="center"/>
          </w:tcPr>
          <w:p w14:paraId="44C648FF"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0397135F" w14:textId="77777777">
        <w:trPr>
          <w:trHeight w:val="312"/>
          <w:jc w:val="center"/>
        </w:trPr>
        <w:tc>
          <w:tcPr>
            <w:tcW w:w="654" w:type="dxa"/>
            <w:vMerge/>
            <w:vAlign w:val="center"/>
          </w:tcPr>
          <w:p w14:paraId="2986CD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37919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7D8DB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565D4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EA1F3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60B0B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0CD9B90"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AD5B7C3"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0.25</w:t>
            </w:r>
          </w:p>
        </w:tc>
        <w:tc>
          <w:tcPr>
            <w:tcW w:w="1061" w:type="dxa"/>
            <w:vMerge/>
            <w:vAlign w:val="center"/>
          </w:tcPr>
          <w:p w14:paraId="43F75C27"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065EE414" w14:textId="77777777">
        <w:trPr>
          <w:trHeight w:val="481"/>
          <w:jc w:val="center"/>
        </w:trPr>
        <w:tc>
          <w:tcPr>
            <w:tcW w:w="654" w:type="dxa"/>
            <w:vMerge/>
            <w:vAlign w:val="center"/>
          </w:tcPr>
          <w:p w14:paraId="55CED6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B11D9F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6E3E4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FCF261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8F4D7F5"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*2</w:t>
            </w:r>
            <w:r>
              <w:rPr>
                <w:rFonts w:ascii="Times New Roman" w:eastAsiaTheme="majorEastAsia" w:hAnsiTheme="majorEastAsia" w:cs="Times New Roman"/>
                <w:color w:val="000000"/>
                <w:kern w:val="0"/>
                <w:szCs w:val="21"/>
              </w:rPr>
              <w:t>纤维增强水泥板</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硅钙板</w:t>
            </w:r>
          </w:p>
        </w:tc>
        <w:tc>
          <w:tcPr>
            <w:tcW w:w="851" w:type="dxa"/>
            <w:vMerge w:val="restart"/>
            <w:vAlign w:val="center"/>
          </w:tcPr>
          <w:p w14:paraId="140DB4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/t</w:t>
            </w:r>
          </w:p>
        </w:tc>
        <w:tc>
          <w:tcPr>
            <w:tcW w:w="1134" w:type="dxa"/>
            <w:vAlign w:val="center"/>
          </w:tcPr>
          <w:p w14:paraId="6CC560C8"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B1EDB54"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0.98</w:t>
            </w:r>
          </w:p>
        </w:tc>
        <w:tc>
          <w:tcPr>
            <w:tcW w:w="1061" w:type="dxa"/>
            <w:vAlign w:val="center"/>
          </w:tcPr>
          <w:p w14:paraId="19D11D54"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48D5CC34" w14:textId="77777777">
        <w:trPr>
          <w:trHeight w:val="312"/>
          <w:jc w:val="center"/>
        </w:trPr>
        <w:tc>
          <w:tcPr>
            <w:tcW w:w="654" w:type="dxa"/>
            <w:vMerge/>
            <w:vAlign w:val="center"/>
          </w:tcPr>
          <w:p w14:paraId="01608E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0460B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A2F38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0A29D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98A14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150D9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5B21FF0"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D7FFEE6"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1.11</w:t>
            </w:r>
          </w:p>
        </w:tc>
        <w:tc>
          <w:tcPr>
            <w:tcW w:w="1061" w:type="dxa"/>
            <w:vAlign w:val="center"/>
          </w:tcPr>
          <w:p w14:paraId="726286AF"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5EDB8490" w14:textId="77777777">
        <w:trPr>
          <w:trHeight w:val="312"/>
          <w:jc w:val="center"/>
        </w:trPr>
        <w:tc>
          <w:tcPr>
            <w:tcW w:w="654" w:type="dxa"/>
            <w:vMerge/>
            <w:vAlign w:val="center"/>
          </w:tcPr>
          <w:p w14:paraId="4D07BE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D291B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D0659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7AE51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57C560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混凝土桩</w:t>
            </w:r>
          </w:p>
        </w:tc>
        <w:tc>
          <w:tcPr>
            <w:tcW w:w="851" w:type="dxa"/>
            <w:vMerge w:val="restart"/>
            <w:vAlign w:val="center"/>
          </w:tcPr>
          <w:p w14:paraId="6DFD64B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/t</w:t>
            </w:r>
          </w:p>
        </w:tc>
        <w:tc>
          <w:tcPr>
            <w:tcW w:w="1134" w:type="dxa"/>
            <w:vAlign w:val="center"/>
          </w:tcPr>
          <w:p w14:paraId="2D0EC62F"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AD5C7FA"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0.22</w:t>
            </w:r>
          </w:p>
        </w:tc>
        <w:tc>
          <w:tcPr>
            <w:tcW w:w="1061" w:type="dxa"/>
            <w:vAlign w:val="center"/>
          </w:tcPr>
          <w:p w14:paraId="66657F8F"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16832E7C" w14:textId="77777777">
        <w:trPr>
          <w:trHeight w:val="312"/>
          <w:jc w:val="center"/>
        </w:trPr>
        <w:tc>
          <w:tcPr>
            <w:tcW w:w="654" w:type="dxa"/>
            <w:vMerge/>
            <w:vAlign w:val="center"/>
          </w:tcPr>
          <w:p w14:paraId="26796C9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B46D1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6EDE7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FCF2A8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9A011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CD8CB4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3FA6356"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7C1DB91"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0.36</w:t>
            </w:r>
          </w:p>
        </w:tc>
        <w:tc>
          <w:tcPr>
            <w:tcW w:w="1061" w:type="dxa"/>
            <w:vAlign w:val="center"/>
          </w:tcPr>
          <w:p w14:paraId="1311374D"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3218262A" w14:textId="77777777">
        <w:trPr>
          <w:trHeight w:val="312"/>
          <w:jc w:val="center"/>
        </w:trPr>
        <w:tc>
          <w:tcPr>
            <w:tcW w:w="654" w:type="dxa"/>
            <w:vMerge/>
            <w:vAlign w:val="center"/>
          </w:tcPr>
          <w:p w14:paraId="419B16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5C0C2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EFA82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B7BC5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657C8DD"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*2</w:t>
            </w:r>
            <w:r>
              <w:rPr>
                <w:rFonts w:ascii="Times New Roman" w:eastAsiaTheme="majorEastAsia" w:hAnsiTheme="majorEastAsia" w:cs="Times New Roman"/>
                <w:color w:val="000000"/>
                <w:kern w:val="0"/>
                <w:szCs w:val="21"/>
              </w:rPr>
              <w:t>混凝土</w:t>
            </w:r>
          </w:p>
          <w:p w14:paraId="70C170C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电杆</w:t>
            </w:r>
          </w:p>
        </w:tc>
        <w:tc>
          <w:tcPr>
            <w:tcW w:w="851" w:type="dxa"/>
            <w:vMerge w:val="restart"/>
            <w:vAlign w:val="center"/>
          </w:tcPr>
          <w:p w14:paraId="48100F0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/t</w:t>
            </w:r>
          </w:p>
        </w:tc>
        <w:tc>
          <w:tcPr>
            <w:tcW w:w="1134" w:type="dxa"/>
            <w:vAlign w:val="center"/>
          </w:tcPr>
          <w:p w14:paraId="2B1D7B40"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50E1BD2"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0.29</w:t>
            </w:r>
          </w:p>
        </w:tc>
        <w:tc>
          <w:tcPr>
            <w:tcW w:w="1061" w:type="dxa"/>
            <w:vAlign w:val="center"/>
          </w:tcPr>
          <w:p w14:paraId="294E0B67"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5E1C621C" w14:textId="77777777">
        <w:trPr>
          <w:trHeight w:val="312"/>
          <w:jc w:val="center"/>
        </w:trPr>
        <w:tc>
          <w:tcPr>
            <w:tcW w:w="654" w:type="dxa"/>
            <w:vMerge/>
            <w:vAlign w:val="center"/>
          </w:tcPr>
          <w:p w14:paraId="637CF8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C55CE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2DDA8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C9B11B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40267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B50306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E5E20CF"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C1D77EC"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0.68</w:t>
            </w:r>
          </w:p>
        </w:tc>
        <w:tc>
          <w:tcPr>
            <w:tcW w:w="1061" w:type="dxa"/>
            <w:vAlign w:val="center"/>
          </w:tcPr>
          <w:p w14:paraId="518E6097"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3AC94EDF" w14:textId="77777777">
        <w:trPr>
          <w:trHeight w:val="312"/>
          <w:jc w:val="center"/>
        </w:trPr>
        <w:tc>
          <w:tcPr>
            <w:tcW w:w="654" w:type="dxa"/>
            <w:vMerge/>
            <w:vAlign w:val="center"/>
          </w:tcPr>
          <w:p w14:paraId="01ECC3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3161F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2CF15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D6B588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A30FB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439CF5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8D499A5"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F1722A2"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0.81</w:t>
            </w:r>
          </w:p>
        </w:tc>
        <w:tc>
          <w:tcPr>
            <w:tcW w:w="1061" w:type="dxa"/>
            <w:vAlign w:val="center"/>
          </w:tcPr>
          <w:p w14:paraId="35989CEF"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1EC94F01" w14:textId="77777777">
        <w:trPr>
          <w:trHeight w:val="312"/>
          <w:jc w:val="center"/>
        </w:trPr>
        <w:tc>
          <w:tcPr>
            <w:tcW w:w="654" w:type="dxa"/>
            <w:vMerge/>
            <w:vAlign w:val="center"/>
          </w:tcPr>
          <w:p w14:paraId="57E396E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12015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6EE27D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97AF7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D66DA1E"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*2</w:t>
            </w:r>
            <w:r>
              <w:rPr>
                <w:rFonts w:ascii="Times New Roman" w:eastAsiaTheme="majorEastAsia" w:hAnsiTheme="majorEastAsia" w:cs="Times New Roman"/>
                <w:color w:val="000000"/>
                <w:kern w:val="0"/>
                <w:szCs w:val="21"/>
              </w:rPr>
              <w:t>混凝土</w:t>
            </w:r>
          </w:p>
          <w:p w14:paraId="7DCA8EC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输水管</w:t>
            </w:r>
          </w:p>
        </w:tc>
        <w:tc>
          <w:tcPr>
            <w:tcW w:w="851" w:type="dxa"/>
            <w:vMerge w:val="restart"/>
            <w:vAlign w:val="center"/>
          </w:tcPr>
          <w:p w14:paraId="5ED47F5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/t</w:t>
            </w:r>
          </w:p>
        </w:tc>
        <w:tc>
          <w:tcPr>
            <w:tcW w:w="1134" w:type="dxa"/>
            <w:vAlign w:val="center"/>
          </w:tcPr>
          <w:p w14:paraId="19265A5E"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F65843D"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0.51</w:t>
            </w:r>
          </w:p>
        </w:tc>
        <w:tc>
          <w:tcPr>
            <w:tcW w:w="1061" w:type="dxa"/>
            <w:vAlign w:val="center"/>
          </w:tcPr>
          <w:p w14:paraId="248F0BED"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63A38E21" w14:textId="77777777">
        <w:trPr>
          <w:trHeight w:val="312"/>
          <w:jc w:val="center"/>
        </w:trPr>
        <w:tc>
          <w:tcPr>
            <w:tcW w:w="654" w:type="dxa"/>
            <w:vMerge/>
            <w:vAlign w:val="center"/>
          </w:tcPr>
          <w:p w14:paraId="2BE88C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372C5A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51546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C4144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EDAA2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49C7E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2BF3965"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D09C0F7"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0.65</w:t>
            </w:r>
          </w:p>
        </w:tc>
        <w:tc>
          <w:tcPr>
            <w:tcW w:w="1061" w:type="dxa"/>
            <w:vAlign w:val="center"/>
          </w:tcPr>
          <w:p w14:paraId="5A3CA570"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15C739F9" w14:textId="77777777">
        <w:trPr>
          <w:trHeight w:val="312"/>
          <w:jc w:val="center"/>
        </w:trPr>
        <w:tc>
          <w:tcPr>
            <w:tcW w:w="654" w:type="dxa"/>
            <w:vMerge/>
            <w:vAlign w:val="center"/>
          </w:tcPr>
          <w:p w14:paraId="14907D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61944B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26F06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85E7E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C21DBB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预制构件</w:t>
            </w:r>
          </w:p>
        </w:tc>
        <w:tc>
          <w:tcPr>
            <w:tcW w:w="851" w:type="dxa"/>
            <w:vMerge w:val="restart"/>
            <w:vAlign w:val="center"/>
          </w:tcPr>
          <w:p w14:paraId="69F7154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/t</w:t>
            </w:r>
          </w:p>
        </w:tc>
        <w:tc>
          <w:tcPr>
            <w:tcW w:w="1134" w:type="dxa"/>
            <w:vAlign w:val="center"/>
          </w:tcPr>
          <w:p w14:paraId="46F94E17"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535B2C0"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0.67</w:t>
            </w:r>
          </w:p>
        </w:tc>
        <w:tc>
          <w:tcPr>
            <w:tcW w:w="1061" w:type="dxa"/>
            <w:vAlign w:val="center"/>
          </w:tcPr>
          <w:p w14:paraId="58176D41"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r>
      <w:tr w:rsidR="00D12A2E" w14:paraId="084E4591" w14:textId="77777777">
        <w:trPr>
          <w:trHeight w:val="20"/>
          <w:jc w:val="center"/>
        </w:trPr>
        <w:tc>
          <w:tcPr>
            <w:tcW w:w="654" w:type="dxa"/>
            <w:vMerge/>
            <w:vAlign w:val="center"/>
          </w:tcPr>
          <w:p w14:paraId="1707B3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D79C4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36397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EBC61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BEC31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F3457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6049C0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9E2879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1.13</w:t>
            </w:r>
          </w:p>
        </w:tc>
        <w:tc>
          <w:tcPr>
            <w:tcW w:w="1061" w:type="dxa"/>
            <w:vAlign w:val="center"/>
          </w:tcPr>
          <w:p w14:paraId="22789D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E56697C" w14:textId="77777777">
        <w:trPr>
          <w:trHeight w:val="357"/>
          <w:jc w:val="center"/>
        </w:trPr>
        <w:tc>
          <w:tcPr>
            <w:tcW w:w="654" w:type="dxa"/>
            <w:vMerge w:val="restart"/>
            <w:vAlign w:val="center"/>
          </w:tcPr>
          <w:p w14:paraId="3DCF8A5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303</w:t>
            </w:r>
          </w:p>
        </w:tc>
        <w:tc>
          <w:tcPr>
            <w:tcW w:w="894" w:type="dxa"/>
            <w:vMerge w:val="restart"/>
            <w:vAlign w:val="center"/>
          </w:tcPr>
          <w:p w14:paraId="5DFA199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砖瓦、石材等建筑材料制造</w:t>
            </w:r>
          </w:p>
        </w:tc>
        <w:tc>
          <w:tcPr>
            <w:tcW w:w="704" w:type="dxa"/>
            <w:vMerge w:val="restart"/>
            <w:vAlign w:val="center"/>
          </w:tcPr>
          <w:p w14:paraId="5EB3CF3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3031</w:t>
            </w:r>
          </w:p>
        </w:tc>
        <w:tc>
          <w:tcPr>
            <w:tcW w:w="1117" w:type="dxa"/>
            <w:vMerge w:val="restart"/>
            <w:vAlign w:val="center"/>
          </w:tcPr>
          <w:p w14:paraId="3320DD9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粘土砖瓦及建筑砌块制造</w:t>
            </w:r>
          </w:p>
        </w:tc>
        <w:tc>
          <w:tcPr>
            <w:tcW w:w="1275" w:type="dxa"/>
            <w:vAlign w:val="center"/>
          </w:tcPr>
          <w:p w14:paraId="0EE1288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电杆</w:t>
            </w:r>
          </w:p>
        </w:tc>
        <w:tc>
          <w:tcPr>
            <w:tcW w:w="851" w:type="dxa"/>
            <w:vAlign w:val="center"/>
          </w:tcPr>
          <w:p w14:paraId="6EDC412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根</w:t>
            </w:r>
          </w:p>
        </w:tc>
        <w:tc>
          <w:tcPr>
            <w:tcW w:w="1134" w:type="dxa"/>
            <w:vAlign w:val="center"/>
          </w:tcPr>
          <w:p w14:paraId="12BCFA1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6D24A4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w:t>
            </w:r>
          </w:p>
        </w:tc>
        <w:tc>
          <w:tcPr>
            <w:tcW w:w="1061" w:type="dxa"/>
            <w:vAlign w:val="center"/>
          </w:tcPr>
          <w:p w14:paraId="7C7923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C73D8CC" w14:textId="77777777">
        <w:trPr>
          <w:trHeight w:val="357"/>
          <w:jc w:val="center"/>
        </w:trPr>
        <w:tc>
          <w:tcPr>
            <w:tcW w:w="654" w:type="dxa"/>
            <w:vMerge/>
            <w:vAlign w:val="center"/>
          </w:tcPr>
          <w:p w14:paraId="6419A4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6DA9F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C2B902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E46E5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0D6302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红标砖</w:t>
            </w:r>
          </w:p>
        </w:tc>
        <w:tc>
          <w:tcPr>
            <w:tcW w:w="851" w:type="dxa"/>
            <w:vMerge w:val="restart"/>
            <w:vAlign w:val="center"/>
          </w:tcPr>
          <w:p w14:paraId="740228D3"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万块</w:t>
            </w:r>
          </w:p>
        </w:tc>
        <w:tc>
          <w:tcPr>
            <w:tcW w:w="1134" w:type="dxa"/>
            <w:vAlign w:val="center"/>
          </w:tcPr>
          <w:p w14:paraId="11E50CA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B225E9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0.8</w:t>
            </w:r>
          </w:p>
        </w:tc>
        <w:tc>
          <w:tcPr>
            <w:tcW w:w="1061" w:type="dxa"/>
            <w:vAlign w:val="center"/>
          </w:tcPr>
          <w:p w14:paraId="1092D7F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5881595" w14:textId="77777777">
        <w:trPr>
          <w:trHeight w:val="357"/>
          <w:jc w:val="center"/>
        </w:trPr>
        <w:tc>
          <w:tcPr>
            <w:tcW w:w="654" w:type="dxa"/>
            <w:vMerge/>
            <w:vAlign w:val="center"/>
          </w:tcPr>
          <w:p w14:paraId="3351018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5B520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09A10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16D1B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1BA1C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BDA5BC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2FEBDC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1C42E4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w:t>
            </w:r>
          </w:p>
        </w:tc>
        <w:tc>
          <w:tcPr>
            <w:tcW w:w="1061" w:type="dxa"/>
            <w:vAlign w:val="center"/>
          </w:tcPr>
          <w:p w14:paraId="4E3014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4D5C8CE" w14:textId="77777777">
        <w:trPr>
          <w:trHeight w:val="357"/>
          <w:jc w:val="center"/>
        </w:trPr>
        <w:tc>
          <w:tcPr>
            <w:tcW w:w="654" w:type="dxa"/>
            <w:vMerge/>
            <w:vAlign w:val="center"/>
          </w:tcPr>
          <w:p w14:paraId="70B0CA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95FD90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D14FB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90F3AD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850C6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DD96D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95D385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847024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Align w:val="center"/>
          </w:tcPr>
          <w:p w14:paraId="272F18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D02E50C" w14:textId="77777777">
        <w:trPr>
          <w:trHeight w:val="357"/>
          <w:jc w:val="center"/>
        </w:trPr>
        <w:tc>
          <w:tcPr>
            <w:tcW w:w="654" w:type="dxa"/>
            <w:vMerge/>
            <w:vAlign w:val="center"/>
          </w:tcPr>
          <w:p w14:paraId="28856A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144CE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7A84B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E75C08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667D76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蒸汽加压混凝土砌块</w:t>
            </w:r>
          </w:p>
        </w:tc>
        <w:tc>
          <w:tcPr>
            <w:tcW w:w="851" w:type="dxa"/>
            <w:vMerge w:val="restart"/>
            <w:vAlign w:val="center"/>
          </w:tcPr>
          <w:p w14:paraId="18C06F6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m³/m³</w:t>
            </w:r>
          </w:p>
        </w:tc>
        <w:tc>
          <w:tcPr>
            <w:tcW w:w="1134" w:type="dxa"/>
            <w:vAlign w:val="center"/>
          </w:tcPr>
          <w:p w14:paraId="297D9C9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2ED9AE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0.30</w:t>
            </w:r>
          </w:p>
        </w:tc>
        <w:tc>
          <w:tcPr>
            <w:tcW w:w="1061" w:type="dxa"/>
            <w:vAlign w:val="center"/>
          </w:tcPr>
          <w:p w14:paraId="005CA3C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6C22FAB" w14:textId="77777777">
        <w:trPr>
          <w:trHeight w:val="357"/>
          <w:jc w:val="center"/>
        </w:trPr>
        <w:tc>
          <w:tcPr>
            <w:tcW w:w="654" w:type="dxa"/>
            <w:vMerge/>
            <w:vAlign w:val="center"/>
          </w:tcPr>
          <w:p w14:paraId="7319F7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63B67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009A2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CB753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01CD4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D20F8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4FBDB0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D0F21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0.45</w:t>
            </w:r>
          </w:p>
        </w:tc>
        <w:tc>
          <w:tcPr>
            <w:tcW w:w="1061" w:type="dxa"/>
            <w:vAlign w:val="center"/>
          </w:tcPr>
          <w:p w14:paraId="5884B9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346C961" w14:textId="77777777">
        <w:trPr>
          <w:trHeight w:val="357"/>
          <w:jc w:val="center"/>
        </w:trPr>
        <w:tc>
          <w:tcPr>
            <w:tcW w:w="654" w:type="dxa"/>
            <w:vMerge/>
            <w:vAlign w:val="center"/>
          </w:tcPr>
          <w:p w14:paraId="12ABB8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0C900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1A1FCCB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3032</w:t>
            </w:r>
          </w:p>
        </w:tc>
        <w:tc>
          <w:tcPr>
            <w:tcW w:w="1117" w:type="dxa"/>
            <w:vMerge w:val="restart"/>
            <w:vAlign w:val="center"/>
          </w:tcPr>
          <w:p w14:paraId="50FCAB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建筑用石加工</w:t>
            </w:r>
          </w:p>
        </w:tc>
        <w:tc>
          <w:tcPr>
            <w:tcW w:w="1275" w:type="dxa"/>
            <w:vMerge w:val="restart"/>
            <w:vAlign w:val="center"/>
          </w:tcPr>
          <w:p w14:paraId="084BF10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天然石材</w:t>
            </w:r>
          </w:p>
        </w:tc>
        <w:tc>
          <w:tcPr>
            <w:tcW w:w="851" w:type="dxa"/>
            <w:vMerge w:val="restart"/>
            <w:vAlign w:val="center"/>
          </w:tcPr>
          <w:p w14:paraId="646A040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w:t>
            </w:r>
            <w:r>
              <w:rPr>
                <w:rFonts w:ascii="Times New Roman" w:eastAsiaTheme="majorEastAsia" w:hAnsi="Times New Roman" w:cs="Times New Roman"/>
                <w:color w:val="000000"/>
                <w:kern w:val="0"/>
                <w:szCs w:val="21"/>
                <w:vertAlign w:val="superscript"/>
              </w:rPr>
              <w:t>2</w:t>
            </w:r>
          </w:p>
        </w:tc>
        <w:tc>
          <w:tcPr>
            <w:tcW w:w="1134" w:type="dxa"/>
            <w:vAlign w:val="center"/>
          </w:tcPr>
          <w:p w14:paraId="5229C87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7FBD54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0.08</w:t>
            </w:r>
          </w:p>
        </w:tc>
        <w:tc>
          <w:tcPr>
            <w:tcW w:w="1061" w:type="dxa"/>
            <w:vAlign w:val="center"/>
          </w:tcPr>
          <w:p w14:paraId="03327F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E1AF19A" w14:textId="77777777">
        <w:trPr>
          <w:trHeight w:val="357"/>
          <w:jc w:val="center"/>
        </w:trPr>
        <w:tc>
          <w:tcPr>
            <w:tcW w:w="654" w:type="dxa"/>
            <w:vMerge/>
            <w:vAlign w:val="center"/>
          </w:tcPr>
          <w:p w14:paraId="0DA85F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F6E9E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1BB97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49D19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9F81F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ED643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CDC5D5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CF5580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0.24</w:t>
            </w:r>
          </w:p>
        </w:tc>
        <w:tc>
          <w:tcPr>
            <w:tcW w:w="1061" w:type="dxa"/>
            <w:vAlign w:val="center"/>
          </w:tcPr>
          <w:p w14:paraId="2B3DD4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55946EA" w14:textId="77777777">
        <w:trPr>
          <w:trHeight w:val="357"/>
          <w:jc w:val="center"/>
        </w:trPr>
        <w:tc>
          <w:tcPr>
            <w:tcW w:w="654" w:type="dxa"/>
            <w:vMerge/>
            <w:vAlign w:val="center"/>
          </w:tcPr>
          <w:p w14:paraId="6AB395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673D4F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4BEA6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113FB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36988CA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合成石材</w:t>
            </w:r>
          </w:p>
        </w:tc>
        <w:tc>
          <w:tcPr>
            <w:tcW w:w="851" w:type="dxa"/>
            <w:vMerge w:val="restart"/>
            <w:vAlign w:val="center"/>
          </w:tcPr>
          <w:p w14:paraId="1557995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w:t>
            </w:r>
            <w:r>
              <w:rPr>
                <w:rFonts w:ascii="Times New Roman" w:eastAsiaTheme="majorEastAsia" w:hAnsi="Times New Roman" w:cs="Times New Roman"/>
                <w:color w:val="000000"/>
                <w:kern w:val="0"/>
                <w:szCs w:val="21"/>
                <w:vertAlign w:val="superscript"/>
              </w:rPr>
              <w:t>2</w:t>
            </w:r>
          </w:p>
        </w:tc>
        <w:tc>
          <w:tcPr>
            <w:tcW w:w="1134" w:type="dxa"/>
            <w:vAlign w:val="center"/>
          </w:tcPr>
          <w:p w14:paraId="5CA24F7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9CF25D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0.017</w:t>
            </w:r>
          </w:p>
        </w:tc>
        <w:tc>
          <w:tcPr>
            <w:tcW w:w="1061" w:type="dxa"/>
            <w:vAlign w:val="center"/>
          </w:tcPr>
          <w:p w14:paraId="7AEB06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365AB72" w14:textId="77777777">
        <w:trPr>
          <w:trHeight w:val="357"/>
          <w:jc w:val="center"/>
        </w:trPr>
        <w:tc>
          <w:tcPr>
            <w:tcW w:w="654" w:type="dxa"/>
            <w:vMerge/>
            <w:vAlign w:val="center"/>
          </w:tcPr>
          <w:p w14:paraId="6D0253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D3718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5B740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23D10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B9C88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F1D2F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DA8796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345BE4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0.09</w:t>
            </w:r>
          </w:p>
        </w:tc>
        <w:tc>
          <w:tcPr>
            <w:tcW w:w="1061" w:type="dxa"/>
            <w:vAlign w:val="center"/>
          </w:tcPr>
          <w:p w14:paraId="35A198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A6BF468" w14:textId="77777777">
        <w:trPr>
          <w:trHeight w:val="357"/>
          <w:jc w:val="center"/>
        </w:trPr>
        <w:tc>
          <w:tcPr>
            <w:tcW w:w="654" w:type="dxa"/>
            <w:vMerge w:val="restart"/>
            <w:vAlign w:val="center"/>
          </w:tcPr>
          <w:p w14:paraId="3E6EE89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304</w:t>
            </w:r>
          </w:p>
        </w:tc>
        <w:tc>
          <w:tcPr>
            <w:tcW w:w="894" w:type="dxa"/>
            <w:vMerge w:val="restart"/>
            <w:vAlign w:val="center"/>
          </w:tcPr>
          <w:p w14:paraId="3FDCC656"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玻璃</w:t>
            </w:r>
          </w:p>
          <w:p w14:paraId="13B1ABE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704" w:type="dxa"/>
            <w:vMerge w:val="restart"/>
            <w:vAlign w:val="center"/>
          </w:tcPr>
          <w:p w14:paraId="221CB4E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3041</w:t>
            </w:r>
          </w:p>
        </w:tc>
        <w:tc>
          <w:tcPr>
            <w:tcW w:w="1117" w:type="dxa"/>
            <w:vMerge w:val="restart"/>
            <w:vAlign w:val="center"/>
          </w:tcPr>
          <w:p w14:paraId="4253EE2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平板玻璃制造</w:t>
            </w:r>
          </w:p>
        </w:tc>
        <w:tc>
          <w:tcPr>
            <w:tcW w:w="1275" w:type="dxa"/>
            <w:vMerge w:val="restart"/>
            <w:vAlign w:val="center"/>
          </w:tcPr>
          <w:p w14:paraId="28E46D3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平板玻璃</w:t>
            </w:r>
          </w:p>
        </w:tc>
        <w:tc>
          <w:tcPr>
            <w:tcW w:w="851" w:type="dxa"/>
            <w:vMerge w:val="restart"/>
            <w:vAlign w:val="center"/>
          </w:tcPr>
          <w:p w14:paraId="5E3FAEE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重箱</w:t>
            </w:r>
          </w:p>
        </w:tc>
        <w:tc>
          <w:tcPr>
            <w:tcW w:w="1134" w:type="dxa"/>
            <w:vAlign w:val="center"/>
          </w:tcPr>
          <w:p w14:paraId="4C25A36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AFB0EF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w:t>
            </w:r>
          </w:p>
        </w:tc>
        <w:tc>
          <w:tcPr>
            <w:tcW w:w="1061" w:type="dxa"/>
            <w:vAlign w:val="center"/>
          </w:tcPr>
          <w:p w14:paraId="6C7B1F4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50EF5C5" w14:textId="77777777">
        <w:trPr>
          <w:trHeight w:val="357"/>
          <w:jc w:val="center"/>
        </w:trPr>
        <w:tc>
          <w:tcPr>
            <w:tcW w:w="654" w:type="dxa"/>
            <w:vMerge/>
            <w:vAlign w:val="center"/>
          </w:tcPr>
          <w:p w14:paraId="2A8C1F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C99F84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9D5DE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CCBB5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DF88A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2D5A8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9B23B0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58EFA4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0.15</w:t>
            </w:r>
          </w:p>
        </w:tc>
        <w:tc>
          <w:tcPr>
            <w:tcW w:w="1061" w:type="dxa"/>
            <w:vAlign w:val="center"/>
          </w:tcPr>
          <w:p w14:paraId="2923FF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63EEBE9" w14:textId="77777777">
        <w:trPr>
          <w:trHeight w:val="357"/>
          <w:jc w:val="center"/>
        </w:trPr>
        <w:tc>
          <w:tcPr>
            <w:tcW w:w="654" w:type="dxa"/>
            <w:vMerge/>
            <w:vAlign w:val="center"/>
          </w:tcPr>
          <w:p w14:paraId="09F77F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6F471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AA02A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D8B432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29BC9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D9570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91093D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C043D4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w:t>
            </w:r>
          </w:p>
        </w:tc>
        <w:tc>
          <w:tcPr>
            <w:tcW w:w="1061" w:type="dxa"/>
            <w:vAlign w:val="center"/>
          </w:tcPr>
          <w:p w14:paraId="29B094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D6B1518" w14:textId="77777777">
        <w:trPr>
          <w:trHeight w:val="357"/>
          <w:jc w:val="center"/>
        </w:trPr>
        <w:tc>
          <w:tcPr>
            <w:tcW w:w="654" w:type="dxa"/>
            <w:vMerge/>
            <w:vAlign w:val="center"/>
          </w:tcPr>
          <w:p w14:paraId="66ED46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7C6C08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5ED59B8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3042</w:t>
            </w:r>
          </w:p>
        </w:tc>
        <w:tc>
          <w:tcPr>
            <w:tcW w:w="1117" w:type="dxa"/>
            <w:vMerge w:val="restart"/>
            <w:vAlign w:val="center"/>
          </w:tcPr>
          <w:p w14:paraId="43BBFCE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特种玻璃制造</w:t>
            </w:r>
          </w:p>
        </w:tc>
        <w:tc>
          <w:tcPr>
            <w:tcW w:w="1275" w:type="dxa"/>
            <w:vMerge w:val="restart"/>
            <w:vAlign w:val="center"/>
          </w:tcPr>
          <w:p w14:paraId="1DE3187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光伏玻璃</w:t>
            </w:r>
          </w:p>
        </w:tc>
        <w:tc>
          <w:tcPr>
            <w:tcW w:w="851" w:type="dxa"/>
            <w:vMerge w:val="restart"/>
            <w:vAlign w:val="center"/>
          </w:tcPr>
          <w:p w14:paraId="2C2E7D8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L/m</w:t>
            </w:r>
            <w:r>
              <w:rPr>
                <w:rFonts w:ascii="Times New Roman" w:eastAsiaTheme="majorEastAsia" w:hAnsi="Times New Roman" w:cs="Times New Roman"/>
                <w:color w:val="000000"/>
                <w:kern w:val="0"/>
                <w:szCs w:val="21"/>
                <w:vertAlign w:val="superscript"/>
              </w:rPr>
              <w:t>2</w:t>
            </w:r>
          </w:p>
        </w:tc>
        <w:tc>
          <w:tcPr>
            <w:tcW w:w="1134" w:type="dxa"/>
            <w:vAlign w:val="center"/>
          </w:tcPr>
          <w:p w14:paraId="0E93486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34DDB3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12.5</w:t>
            </w:r>
          </w:p>
        </w:tc>
        <w:tc>
          <w:tcPr>
            <w:tcW w:w="1061" w:type="dxa"/>
            <w:vAlign w:val="center"/>
          </w:tcPr>
          <w:p w14:paraId="1CDF4B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27363F6" w14:textId="77777777">
        <w:trPr>
          <w:trHeight w:val="357"/>
          <w:jc w:val="center"/>
        </w:trPr>
        <w:tc>
          <w:tcPr>
            <w:tcW w:w="654" w:type="dxa"/>
            <w:vMerge/>
            <w:vAlign w:val="center"/>
          </w:tcPr>
          <w:p w14:paraId="501500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0C4E7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CEBD4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E5012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0D2F7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85DF53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794F9E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942D75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w:t>
            </w:r>
          </w:p>
        </w:tc>
        <w:tc>
          <w:tcPr>
            <w:tcW w:w="1061" w:type="dxa"/>
            <w:vAlign w:val="center"/>
          </w:tcPr>
          <w:p w14:paraId="244D3E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C810B24" w14:textId="77777777">
        <w:trPr>
          <w:trHeight w:val="357"/>
          <w:jc w:val="center"/>
        </w:trPr>
        <w:tc>
          <w:tcPr>
            <w:tcW w:w="654" w:type="dxa"/>
            <w:vMerge/>
            <w:vAlign w:val="center"/>
          </w:tcPr>
          <w:p w14:paraId="5FCE9CB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46037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4A2D14F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3049</w:t>
            </w:r>
          </w:p>
        </w:tc>
        <w:tc>
          <w:tcPr>
            <w:tcW w:w="1117" w:type="dxa"/>
            <w:vMerge w:val="restart"/>
            <w:vAlign w:val="center"/>
          </w:tcPr>
          <w:p w14:paraId="3E8A0B6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其他玻璃制造</w:t>
            </w:r>
          </w:p>
        </w:tc>
        <w:tc>
          <w:tcPr>
            <w:tcW w:w="1275" w:type="dxa"/>
            <w:vMerge w:val="restart"/>
            <w:vAlign w:val="center"/>
          </w:tcPr>
          <w:p w14:paraId="50E3D5FE"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光纤</w:t>
            </w:r>
          </w:p>
          <w:p w14:paraId="4F9542D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预制棒</w:t>
            </w:r>
          </w:p>
        </w:tc>
        <w:tc>
          <w:tcPr>
            <w:tcW w:w="851" w:type="dxa"/>
            <w:vMerge w:val="restart"/>
            <w:vAlign w:val="center"/>
          </w:tcPr>
          <w:p w14:paraId="2C33376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/t</w:t>
            </w:r>
          </w:p>
        </w:tc>
        <w:tc>
          <w:tcPr>
            <w:tcW w:w="1134" w:type="dxa"/>
            <w:vAlign w:val="center"/>
          </w:tcPr>
          <w:p w14:paraId="43E26FA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0E2E4D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700</w:t>
            </w:r>
          </w:p>
        </w:tc>
        <w:tc>
          <w:tcPr>
            <w:tcW w:w="1061" w:type="dxa"/>
            <w:vAlign w:val="center"/>
          </w:tcPr>
          <w:p w14:paraId="7B72C1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1B8B0A8" w14:textId="77777777">
        <w:trPr>
          <w:trHeight w:val="357"/>
          <w:jc w:val="center"/>
        </w:trPr>
        <w:tc>
          <w:tcPr>
            <w:tcW w:w="654" w:type="dxa"/>
            <w:vMerge/>
            <w:vAlign w:val="center"/>
          </w:tcPr>
          <w:p w14:paraId="7D955D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620FC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A7C9B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973A7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4E61C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AD2BC3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18B5EB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ABDC9C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800</w:t>
            </w:r>
          </w:p>
        </w:tc>
        <w:tc>
          <w:tcPr>
            <w:tcW w:w="1061" w:type="dxa"/>
            <w:vAlign w:val="center"/>
          </w:tcPr>
          <w:p w14:paraId="2DF1D6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2044CD7" w14:textId="77777777">
        <w:trPr>
          <w:trHeight w:val="357"/>
          <w:jc w:val="center"/>
        </w:trPr>
        <w:tc>
          <w:tcPr>
            <w:tcW w:w="654" w:type="dxa"/>
            <w:vMerge w:val="restart"/>
            <w:vAlign w:val="center"/>
          </w:tcPr>
          <w:p w14:paraId="155DE9D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305</w:t>
            </w:r>
          </w:p>
        </w:tc>
        <w:tc>
          <w:tcPr>
            <w:tcW w:w="894" w:type="dxa"/>
            <w:vMerge w:val="restart"/>
            <w:vAlign w:val="center"/>
          </w:tcPr>
          <w:p w14:paraId="4EE0713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玻璃制品制造</w:t>
            </w:r>
          </w:p>
        </w:tc>
        <w:tc>
          <w:tcPr>
            <w:tcW w:w="704" w:type="dxa"/>
            <w:vMerge w:val="restart"/>
            <w:vAlign w:val="center"/>
          </w:tcPr>
          <w:p w14:paraId="13630BF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3051</w:t>
            </w:r>
          </w:p>
        </w:tc>
        <w:tc>
          <w:tcPr>
            <w:tcW w:w="1117" w:type="dxa"/>
            <w:vMerge w:val="restart"/>
            <w:vAlign w:val="center"/>
          </w:tcPr>
          <w:p w14:paraId="59CFC2A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技术玻璃制品制造</w:t>
            </w:r>
          </w:p>
        </w:tc>
        <w:tc>
          <w:tcPr>
            <w:tcW w:w="1275" w:type="dxa"/>
            <w:vMerge w:val="restart"/>
            <w:vAlign w:val="center"/>
          </w:tcPr>
          <w:p w14:paraId="126C318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幕墙玻璃</w:t>
            </w:r>
          </w:p>
        </w:tc>
        <w:tc>
          <w:tcPr>
            <w:tcW w:w="851" w:type="dxa"/>
            <w:vMerge w:val="restart"/>
            <w:vAlign w:val="center"/>
          </w:tcPr>
          <w:p w14:paraId="5BB5CBB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w:t>
            </w:r>
            <w:r>
              <w:rPr>
                <w:rFonts w:ascii="Times New Roman" w:eastAsiaTheme="majorEastAsia" w:hAnsi="Times New Roman" w:cs="Times New Roman"/>
                <w:color w:val="000000"/>
                <w:kern w:val="0"/>
                <w:szCs w:val="21"/>
                <w:vertAlign w:val="superscript"/>
              </w:rPr>
              <w:t>2</w:t>
            </w:r>
          </w:p>
        </w:tc>
        <w:tc>
          <w:tcPr>
            <w:tcW w:w="1134" w:type="dxa"/>
            <w:vAlign w:val="center"/>
          </w:tcPr>
          <w:p w14:paraId="6855B92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BACB61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w:t>
            </w:r>
          </w:p>
        </w:tc>
        <w:tc>
          <w:tcPr>
            <w:tcW w:w="1061" w:type="dxa"/>
            <w:vAlign w:val="center"/>
          </w:tcPr>
          <w:p w14:paraId="6BD1FD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4271A83" w14:textId="77777777">
        <w:trPr>
          <w:trHeight w:val="357"/>
          <w:jc w:val="center"/>
        </w:trPr>
        <w:tc>
          <w:tcPr>
            <w:tcW w:w="654" w:type="dxa"/>
            <w:vMerge/>
            <w:vAlign w:val="center"/>
          </w:tcPr>
          <w:p w14:paraId="2A04BA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26959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E997F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1C97C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9B8F8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81149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A4E6B0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D6BF80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0.8</w:t>
            </w:r>
          </w:p>
        </w:tc>
        <w:tc>
          <w:tcPr>
            <w:tcW w:w="1061" w:type="dxa"/>
            <w:vAlign w:val="center"/>
          </w:tcPr>
          <w:p w14:paraId="021614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2B46635" w14:textId="77777777">
        <w:trPr>
          <w:trHeight w:val="357"/>
          <w:jc w:val="center"/>
        </w:trPr>
        <w:tc>
          <w:tcPr>
            <w:tcW w:w="654" w:type="dxa"/>
            <w:vMerge/>
            <w:vAlign w:val="center"/>
          </w:tcPr>
          <w:p w14:paraId="0B30EA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EAA02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B26C2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8FF83E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D734C7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钢化玻璃</w:t>
            </w:r>
          </w:p>
        </w:tc>
        <w:tc>
          <w:tcPr>
            <w:tcW w:w="851" w:type="dxa"/>
            <w:vMerge w:val="restart"/>
            <w:vAlign w:val="center"/>
          </w:tcPr>
          <w:p w14:paraId="3B49697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w:t>
            </w:r>
            <w:r>
              <w:rPr>
                <w:rFonts w:ascii="Times New Roman" w:eastAsiaTheme="majorEastAsia" w:hAnsi="Times New Roman" w:cs="Times New Roman"/>
                <w:color w:val="000000"/>
                <w:kern w:val="0"/>
                <w:szCs w:val="21"/>
                <w:vertAlign w:val="superscript"/>
              </w:rPr>
              <w:t>2</w:t>
            </w:r>
          </w:p>
        </w:tc>
        <w:tc>
          <w:tcPr>
            <w:tcW w:w="1134" w:type="dxa"/>
            <w:vAlign w:val="center"/>
          </w:tcPr>
          <w:p w14:paraId="0A60CEB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EE6B79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w:t>
            </w:r>
          </w:p>
        </w:tc>
        <w:tc>
          <w:tcPr>
            <w:tcW w:w="1061" w:type="dxa"/>
            <w:vAlign w:val="center"/>
          </w:tcPr>
          <w:p w14:paraId="341EF5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4A87DC6" w14:textId="77777777">
        <w:trPr>
          <w:trHeight w:val="357"/>
          <w:jc w:val="center"/>
        </w:trPr>
        <w:tc>
          <w:tcPr>
            <w:tcW w:w="654" w:type="dxa"/>
            <w:vMerge/>
            <w:vAlign w:val="center"/>
          </w:tcPr>
          <w:p w14:paraId="7DC1C8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E3CBB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AFA22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9137C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B9D5F5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F60A3F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980111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11C02E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w:t>
            </w:r>
          </w:p>
        </w:tc>
        <w:tc>
          <w:tcPr>
            <w:tcW w:w="1061" w:type="dxa"/>
            <w:vAlign w:val="center"/>
          </w:tcPr>
          <w:p w14:paraId="0AA771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BD425BE" w14:textId="77777777">
        <w:trPr>
          <w:trHeight w:val="357"/>
          <w:jc w:val="center"/>
        </w:trPr>
        <w:tc>
          <w:tcPr>
            <w:tcW w:w="654" w:type="dxa"/>
            <w:vMerge/>
            <w:vAlign w:val="center"/>
          </w:tcPr>
          <w:p w14:paraId="5EEDF9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A85FA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0F633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0104A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BFCF6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299CA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0EDDF4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09BE38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w:t>
            </w:r>
          </w:p>
        </w:tc>
        <w:tc>
          <w:tcPr>
            <w:tcW w:w="1061" w:type="dxa"/>
            <w:vAlign w:val="center"/>
          </w:tcPr>
          <w:p w14:paraId="4774EDD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88A775D" w14:textId="77777777">
        <w:trPr>
          <w:trHeight w:val="357"/>
          <w:jc w:val="center"/>
        </w:trPr>
        <w:tc>
          <w:tcPr>
            <w:tcW w:w="654" w:type="dxa"/>
            <w:vMerge/>
            <w:vAlign w:val="center"/>
          </w:tcPr>
          <w:p w14:paraId="44B8DA6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2A000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4F2DFF7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3053</w:t>
            </w:r>
          </w:p>
        </w:tc>
        <w:tc>
          <w:tcPr>
            <w:tcW w:w="1117" w:type="dxa"/>
            <w:vMerge w:val="restart"/>
            <w:vAlign w:val="center"/>
          </w:tcPr>
          <w:p w14:paraId="32AF03F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玻璃仪器制造</w:t>
            </w:r>
          </w:p>
        </w:tc>
        <w:tc>
          <w:tcPr>
            <w:tcW w:w="1275" w:type="dxa"/>
            <w:vMerge w:val="restart"/>
            <w:vAlign w:val="center"/>
          </w:tcPr>
          <w:p w14:paraId="7F37723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药用玻管</w:t>
            </w:r>
          </w:p>
        </w:tc>
        <w:tc>
          <w:tcPr>
            <w:tcW w:w="851" w:type="dxa"/>
            <w:vMerge w:val="restart"/>
            <w:vAlign w:val="center"/>
          </w:tcPr>
          <w:p w14:paraId="0D24B7B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4A9A3E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B01B16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Align w:val="center"/>
          </w:tcPr>
          <w:p w14:paraId="5AFEB5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3BB1671" w14:textId="77777777">
        <w:trPr>
          <w:trHeight w:val="357"/>
          <w:jc w:val="center"/>
        </w:trPr>
        <w:tc>
          <w:tcPr>
            <w:tcW w:w="654" w:type="dxa"/>
            <w:vMerge/>
            <w:vAlign w:val="center"/>
          </w:tcPr>
          <w:p w14:paraId="73122C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B417B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A1B3C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1E448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DB8BF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39FEE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99DE85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9E64CB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Align w:val="center"/>
          </w:tcPr>
          <w:p w14:paraId="6318A69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7B4F463" w14:textId="77777777">
        <w:trPr>
          <w:trHeight w:val="357"/>
          <w:jc w:val="center"/>
        </w:trPr>
        <w:tc>
          <w:tcPr>
            <w:tcW w:w="654" w:type="dxa"/>
            <w:vMerge/>
            <w:vAlign w:val="center"/>
          </w:tcPr>
          <w:p w14:paraId="7B58BA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5E480B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7A2BE4D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3054</w:t>
            </w:r>
          </w:p>
        </w:tc>
        <w:tc>
          <w:tcPr>
            <w:tcW w:w="1117" w:type="dxa"/>
            <w:vMerge w:val="restart"/>
            <w:vAlign w:val="center"/>
          </w:tcPr>
          <w:p w14:paraId="00F71AE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日用玻璃制品制造</w:t>
            </w:r>
          </w:p>
        </w:tc>
        <w:tc>
          <w:tcPr>
            <w:tcW w:w="1275" w:type="dxa"/>
            <w:vMerge w:val="restart"/>
            <w:vAlign w:val="center"/>
          </w:tcPr>
          <w:p w14:paraId="22D08B4E"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日用玻璃</w:t>
            </w:r>
          </w:p>
          <w:p w14:paraId="357CF25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制品</w:t>
            </w:r>
          </w:p>
        </w:tc>
        <w:tc>
          <w:tcPr>
            <w:tcW w:w="851" w:type="dxa"/>
            <w:vMerge w:val="restart"/>
            <w:vAlign w:val="center"/>
          </w:tcPr>
          <w:p w14:paraId="156927F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E2F0DB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E2EF1C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0.8</w:t>
            </w:r>
          </w:p>
        </w:tc>
        <w:tc>
          <w:tcPr>
            <w:tcW w:w="1061" w:type="dxa"/>
            <w:vAlign w:val="center"/>
          </w:tcPr>
          <w:p w14:paraId="19FE9C0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E0587E5" w14:textId="77777777">
        <w:trPr>
          <w:trHeight w:val="357"/>
          <w:jc w:val="center"/>
        </w:trPr>
        <w:tc>
          <w:tcPr>
            <w:tcW w:w="654" w:type="dxa"/>
            <w:vMerge/>
            <w:vAlign w:val="center"/>
          </w:tcPr>
          <w:p w14:paraId="541062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390DE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7C070B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CB1A5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6214B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654BD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C09B4A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B65575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w:t>
            </w:r>
          </w:p>
        </w:tc>
        <w:tc>
          <w:tcPr>
            <w:tcW w:w="1061" w:type="dxa"/>
            <w:vAlign w:val="center"/>
          </w:tcPr>
          <w:p w14:paraId="49D4A6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2023AFD" w14:textId="77777777">
        <w:trPr>
          <w:trHeight w:val="357"/>
          <w:jc w:val="center"/>
        </w:trPr>
        <w:tc>
          <w:tcPr>
            <w:tcW w:w="654" w:type="dxa"/>
            <w:vMerge/>
            <w:vAlign w:val="center"/>
          </w:tcPr>
          <w:p w14:paraId="353B49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E8E60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77117E2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3055</w:t>
            </w:r>
          </w:p>
        </w:tc>
        <w:tc>
          <w:tcPr>
            <w:tcW w:w="1117" w:type="dxa"/>
            <w:vMerge w:val="restart"/>
            <w:vAlign w:val="center"/>
          </w:tcPr>
          <w:p w14:paraId="75228F7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玻璃包装仪器制造</w:t>
            </w:r>
          </w:p>
        </w:tc>
        <w:tc>
          <w:tcPr>
            <w:tcW w:w="1275" w:type="dxa"/>
            <w:vMerge w:val="restart"/>
            <w:vAlign w:val="center"/>
          </w:tcPr>
          <w:p w14:paraId="49E7941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玻璃器皿</w:t>
            </w:r>
          </w:p>
        </w:tc>
        <w:tc>
          <w:tcPr>
            <w:tcW w:w="851" w:type="dxa"/>
            <w:vMerge w:val="restart"/>
            <w:vAlign w:val="center"/>
          </w:tcPr>
          <w:p w14:paraId="5428FC9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36E01B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E44CEC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0.26</w:t>
            </w:r>
          </w:p>
        </w:tc>
        <w:tc>
          <w:tcPr>
            <w:tcW w:w="1061" w:type="dxa"/>
            <w:vMerge w:val="restart"/>
            <w:vAlign w:val="center"/>
          </w:tcPr>
          <w:p w14:paraId="60BD8773"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原料不需清洗碎玻璃</w:t>
            </w:r>
          </w:p>
        </w:tc>
      </w:tr>
      <w:tr w:rsidR="00D12A2E" w14:paraId="4E2F5801" w14:textId="77777777">
        <w:trPr>
          <w:trHeight w:val="357"/>
          <w:jc w:val="center"/>
        </w:trPr>
        <w:tc>
          <w:tcPr>
            <w:tcW w:w="654" w:type="dxa"/>
            <w:vMerge/>
            <w:vAlign w:val="center"/>
          </w:tcPr>
          <w:p w14:paraId="0A9DF18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84868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CDB960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F18A39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F482E5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F26CE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EBB615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593707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Merge/>
            <w:vAlign w:val="center"/>
          </w:tcPr>
          <w:p w14:paraId="144FA3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D20B0B7" w14:textId="77777777">
        <w:trPr>
          <w:trHeight w:val="357"/>
          <w:jc w:val="center"/>
        </w:trPr>
        <w:tc>
          <w:tcPr>
            <w:tcW w:w="654" w:type="dxa"/>
            <w:vMerge/>
            <w:vAlign w:val="center"/>
          </w:tcPr>
          <w:p w14:paraId="09500B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ECBD3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C85E1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73948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B908C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restart"/>
            <w:vAlign w:val="center"/>
          </w:tcPr>
          <w:p w14:paraId="73794F6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FE72C8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2A5283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0.85</w:t>
            </w:r>
          </w:p>
        </w:tc>
        <w:tc>
          <w:tcPr>
            <w:tcW w:w="1061" w:type="dxa"/>
            <w:vMerge w:val="restart"/>
            <w:vAlign w:val="center"/>
          </w:tcPr>
          <w:p w14:paraId="05049DA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原料需清洗碎玻璃</w:t>
            </w:r>
          </w:p>
        </w:tc>
      </w:tr>
      <w:tr w:rsidR="00D12A2E" w14:paraId="0DEFEC81" w14:textId="77777777">
        <w:trPr>
          <w:trHeight w:val="357"/>
          <w:jc w:val="center"/>
        </w:trPr>
        <w:tc>
          <w:tcPr>
            <w:tcW w:w="654" w:type="dxa"/>
            <w:vMerge/>
            <w:vAlign w:val="center"/>
          </w:tcPr>
          <w:p w14:paraId="0A2813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E9154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86FE1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7288E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9E17F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ADC80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8486F5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DE4E46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Merge/>
            <w:vAlign w:val="center"/>
          </w:tcPr>
          <w:p w14:paraId="611C18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668BA2A" w14:textId="77777777">
        <w:trPr>
          <w:trHeight w:val="357"/>
          <w:jc w:val="center"/>
        </w:trPr>
        <w:tc>
          <w:tcPr>
            <w:tcW w:w="654" w:type="dxa"/>
            <w:vMerge/>
            <w:vAlign w:val="center"/>
          </w:tcPr>
          <w:p w14:paraId="4850D2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FAE16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34A4F14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3056</w:t>
            </w:r>
          </w:p>
        </w:tc>
        <w:tc>
          <w:tcPr>
            <w:tcW w:w="1117" w:type="dxa"/>
            <w:vMerge w:val="restart"/>
            <w:vAlign w:val="center"/>
          </w:tcPr>
          <w:p w14:paraId="36C9E00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玻璃保温容器制造</w:t>
            </w:r>
          </w:p>
        </w:tc>
        <w:tc>
          <w:tcPr>
            <w:tcW w:w="1275" w:type="dxa"/>
            <w:vMerge w:val="restart"/>
            <w:vAlign w:val="center"/>
          </w:tcPr>
          <w:p w14:paraId="79A44A3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保温瓶</w:t>
            </w:r>
          </w:p>
        </w:tc>
        <w:tc>
          <w:tcPr>
            <w:tcW w:w="851" w:type="dxa"/>
            <w:vMerge w:val="restart"/>
            <w:vAlign w:val="center"/>
          </w:tcPr>
          <w:p w14:paraId="2EBF88A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万只</w:t>
            </w:r>
          </w:p>
        </w:tc>
        <w:tc>
          <w:tcPr>
            <w:tcW w:w="1134" w:type="dxa"/>
            <w:vAlign w:val="center"/>
          </w:tcPr>
          <w:p w14:paraId="04EB425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05C05B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100</w:t>
            </w:r>
          </w:p>
        </w:tc>
        <w:tc>
          <w:tcPr>
            <w:tcW w:w="1061" w:type="dxa"/>
            <w:vAlign w:val="center"/>
          </w:tcPr>
          <w:p w14:paraId="7554846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E66DF80" w14:textId="77777777">
        <w:trPr>
          <w:trHeight w:val="357"/>
          <w:jc w:val="center"/>
        </w:trPr>
        <w:tc>
          <w:tcPr>
            <w:tcW w:w="654" w:type="dxa"/>
            <w:vMerge/>
            <w:vAlign w:val="center"/>
          </w:tcPr>
          <w:p w14:paraId="3ABAA7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5ADA7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1F313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546EC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CDC7EE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1FC6A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BA1191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E4C758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150</w:t>
            </w:r>
          </w:p>
        </w:tc>
        <w:tc>
          <w:tcPr>
            <w:tcW w:w="1061" w:type="dxa"/>
            <w:vAlign w:val="center"/>
          </w:tcPr>
          <w:p w14:paraId="464489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421B79B" w14:textId="77777777">
        <w:trPr>
          <w:trHeight w:val="369"/>
          <w:jc w:val="center"/>
        </w:trPr>
        <w:tc>
          <w:tcPr>
            <w:tcW w:w="654" w:type="dxa"/>
            <w:vMerge w:val="restart"/>
            <w:vAlign w:val="center"/>
          </w:tcPr>
          <w:p w14:paraId="5B99188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306</w:t>
            </w:r>
          </w:p>
        </w:tc>
        <w:tc>
          <w:tcPr>
            <w:tcW w:w="894" w:type="dxa"/>
            <w:vMerge w:val="restart"/>
            <w:vAlign w:val="center"/>
          </w:tcPr>
          <w:p w14:paraId="1B4EC38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玻璃纤维和玻璃纤维增强塑料制品制造</w:t>
            </w:r>
          </w:p>
        </w:tc>
        <w:tc>
          <w:tcPr>
            <w:tcW w:w="704" w:type="dxa"/>
            <w:vMerge w:val="restart"/>
            <w:vAlign w:val="center"/>
          </w:tcPr>
          <w:p w14:paraId="37AF7BF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3061</w:t>
            </w:r>
          </w:p>
        </w:tc>
        <w:tc>
          <w:tcPr>
            <w:tcW w:w="1117" w:type="dxa"/>
            <w:vMerge w:val="restart"/>
            <w:vAlign w:val="center"/>
          </w:tcPr>
          <w:p w14:paraId="62328FFC"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玻璃纤维及制品</w:t>
            </w:r>
          </w:p>
          <w:p w14:paraId="48CAA2A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20CF581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玻璃纤维布（电子布）</w:t>
            </w:r>
          </w:p>
        </w:tc>
        <w:tc>
          <w:tcPr>
            <w:tcW w:w="851" w:type="dxa"/>
            <w:vMerge w:val="restart"/>
            <w:vAlign w:val="center"/>
          </w:tcPr>
          <w:p w14:paraId="4D72EEE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D44D70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4F94A8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Merge w:val="restart"/>
            <w:vAlign w:val="center"/>
          </w:tcPr>
          <w:p w14:paraId="4AAE19D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纤维直径小于</w:t>
            </w:r>
            <w:r>
              <w:rPr>
                <w:rFonts w:ascii="Times New Roman" w:eastAsiaTheme="majorEastAsia" w:hAnsi="Times New Roman" w:cs="Times New Roman"/>
                <w:color w:val="000000"/>
                <w:kern w:val="0"/>
                <w:szCs w:val="21"/>
              </w:rPr>
              <w:t>6μm</w:t>
            </w:r>
          </w:p>
        </w:tc>
      </w:tr>
      <w:tr w:rsidR="00D12A2E" w14:paraId="664DFFE4" w14:textId="77777777">
        <w:trPr>
          <w:trHeight w:val="369"/>
          <w:jc w:val="center"/>
        </w:trPr>
        <w:tc>
          <w:tcPr>
            <w:tcW w:w="654" w:type="dxa"/>
            <w:vMerge/>
            <w:vAlign w:val="center"/>
          </w:tcPr>
          <w:p w14:paraId="6C8D63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73921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5C181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B8231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CBDC5F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76060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76520E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DABCDF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67</w:t>
            </w:r>
          </w:p>
        </w:tc>
        <w:tc>
          <w:tcPr>
            <w:tcW w:w="1061" w:type="dxa"/>
            <w:vMerge/>
            <w:vAlign w:val="center"/>
          </w:tcPr>
          <w:p w14:paraId="6308DE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6D4AE31" w14:textId="77777777">
        <w:trPr>
          <w:trHeight w:val="369"/>
          <w:jc w:val="center"/>
        </w:trPr>
        <w:tc>
          <w:tcPr>
            <w:tcW w:w="654" w:type="dxa"/>
            <w:vMerge/>
            <w:vAlign w:val="center"/>
          </w:tcPr>
          <w:p w14:paraId="595EAAA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FC617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D84FC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1E1A20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812A5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restart"/>
            <w:vAlign w:val="center"/>
          </w:tcPr>
          <w:p w14:paraId="4E53369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9615E1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764B85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4E0166E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54F06BE" w14:textId="77777777">
        <w:trPr>
          <w:trHeight w:val="369"/>
          <w:jc w:val="center"/>
        </w:trPr>
        <w:tc>
          <w:tcPr>
            <w:tcW w:w="654" w:type="dxa"/>
            <w:vMerge/>
            <w:vAlign w:val="center"/>
          </w:tcPr>
          <w:p w14:paraId="482B49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FA4C4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F1D11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9232F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5E157C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0F13B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190A88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59F0B1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w:t>
            </w:r>
          </w:p>
        </w:tc>
        <w:tc>
          <w:tcPr>
            <w:tcW w:w="1061" w:type="dxa"/>
            <w:vAlign w:val="center"/>
          </w:tcPr>
          <w:p w14:paraId="3178E0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1A2E2A2" w14:textId="77777777">
        <w:trPr>
          <w:trHeight w:val="369"/>
          <w:jc w:val="center"/>
        </w:trPr>
        <w:tc>
          <w:tcPr>
            <w:tcW w:w="654" w:type="dxa"/>
            <w:vMerge/>
            <w:vAlign w:val="center"/>
          </w:tcPr>
          <w:p w14:paraId="43C250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09B43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F6F81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3D3A5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497AA47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针织复合毡</w:t>
            </w:r>
          </w:p>
        </w:tc>
        <w:tc>
          <w:tcPr>
            <w:tcW w:w="851" w:type="dxa"/>
            <w:vAlign w:val="center"/>
          </w:tcPr>
          <w:p w14:paraId="01053DD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万米</w:t>
            </w:r>
          </w:p>
        </w:tc>
        <w:tc>
          <w:tcPr>
            <w:tcW w:w="1134" w:type="dxa"/>
            <w:vAlign w:val="center"/>
          </w:tcPr>
          <w:p w14:paraId="4122CA5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EB9F00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19</w:t>
            </w:r>
          </w:p>
        </w:tc>
        <w:tc>
          <w:tcPr>
            <w:tcW w:w="1061" w:type="dxa"/>
            <w:vAlign w:val="center"/>
          </w:tcPr>
          <w:p w14:paraId="6E3B3D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4E7B782" w14:textId="77777777">
        <w:trPr>
          <w:trHeight w:val="369"/>
          <w:jc w:val="center"/>
        </w:trPr>
        <w:tc>
          <w:tcPr>
            <w:tcW w:w="654" w:type="dxa"/>
            <w:vMerge/>
            <w:vAlign w:val="center"/>
          </w:tcPr>
          <w:p w14:paraId="10DD4D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50148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D5812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6D346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52521EF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玻璃纤维毡</w:t>
            </w:r>
          </w:p>
        </w:tc>
        <w:tc>
          <w:tcPr>
            <w:tcW w:w="851" w:type="dxa"/>
            <w:vAlign w:val="center"/>
          </w:tcPr>
          <w:p w14:paraId="3379E62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67F67D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0C0999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vAlign w:val="center"/>
          </w:tcPr>
          <w:p w14:paraId="37D156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45E79AA" w14:textId="77777777">
        <w:trPr>
          <w:trHeight w:val="340"/>
          <w:jc w:val="center"/>
        </w:trPr>
        <w:tc>
          <w:tcPr>
            <w:tcW w:w="654" w:type="dxa"/>
            <w:vMerge/>
            <w:vAlign w:val="center"/>
          </w:tcPr>
          <w:p w14:paraId="7877EE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C0AB9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26E1A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4FDB06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5365FC3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玻璃纤维土工栅格</w:t>
            </w:r>
          </w:p>
        </w:tc>
        <w:tc>
          <w:tcPr>
            <w:tcW w:w="851" w:type="dxa"/>
            <w:vAlign w:val="center"/>
          </w:tcPr>
          <w:p w14:paraId="0A89DA2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w:t>
            </w: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2</w:t>
            </w:r>
          </w:p>
        </w:tc>
        <w:tc>
          <w:tcPr>
            <w:tcW w:w="1134" w:type="dxa"/>
            <w:vAlign w:val="center"/>
          </w:tcPr>
          <w:p w14:paraId="6582833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AF0197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Align w:val="center"/>
          </w:tcPr>
          <w:p w14:paraId="480EA1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D096509" w14:textId="77777777">
        <w:trPr>
          <w:trHeight w:val="357"/>
          <w:jc w:val="center"/>
        </w:trPr>
        <w:tc>
          <w:tcPr>
            <w:tcW w:w="654" w:type="dxa"/>
            <w:vMerge/>
            <w:vAlign w:val="center"/>
          </w:tcPr>
          <w:p w14:paraId="676E51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E3CD7D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F3004C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03330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6E4671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玻纤纱</w:t>
            </w:r>
          </w:p>
        </w:tc>
        <w:tc>
          <w:tcPr>
            <w:tcW w:w="851" w:type="dxa"/>
            <w:vMerge w:val="restart"/>
            <w:vAlign w:val="center"/>
          </w:tcPr>
          <w:p w14:paraId="4353BAC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E31D30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8790F0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vAlign w:val="center"/>
          </w:tcPr>
          <w:p w14:paraId="374354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EF6CB34" w14:textId="77777777">
        <w:trPr>
          <w:trHeight w:val="357"/>
          <w:jc w:val="center"/>
        </w:trPr>
        <w:tc>
          <w:tcPr>
            <w:tcW w:w="654" w:type="dxa"/>
            <w:vMerge/>
            <w:vAlign w:val="center"/>
          </w:tcPr>
          <w:p w14:paraId="5C75C2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CB511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97803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C3835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361E840"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E179CD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AE8C9C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F91EA3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1BD394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D569879" w14:textId="77777777">
        <w:trPr>
          <w:trHeight w:val="357"/>
          <w:jc w:val="center"/>
        </w:trPr>
        <w:tc>
          <w:tcPr>
            <w:tcW w:w="654" w:type="dxa"/>
            <w:vMerge/>
            <w:vAlign w:val="center"/>
          </w:tcPr>
          <w:p w14:paraId="7CDE45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61E62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6BE37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A70E4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7FA37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52D03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AFC5ED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ECEF30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44</w:t>
            </w:r>
          </w:p>
        </w:tc>
        <w:tc>
          <w:tcPr>
            <w:tcW w:w="1061" w:type="dxa"/>
            <w:vAlign w:val="center"/>
          </w:tcPr>
          <w:p w14:paraId="544D87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C1D3545" w14:textId="77777777">
        <w:trPr>
          <w:trHeight w:val="357"/>
          <w:jc w:val="center"/>
        </w:trPr>
        <w:tc>
          <w:tcPr>
            <w:tcW w:w="654" w:type="dxa"/>
            <w:vMerge/>
            <w:vAlign w:val="center"/>
          </w:tcPr>
          <w:p w14:paraId="3E2428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C3D5D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2944061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3062</w:t>
            </w:r>
          </w:p>
        </w:tc>
        <w:tc>
          <w:tcPr>
            <w:tcW w:w="1117" w:type="dxa"/>
            <w:vMerge w:val="restart"/>
            <w:vAlign w:val="center"/>
          </w:tcPr>
          <w:p w14:paraId="31AB90C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玻璃纤维增强塑料制品制造</w:t>
            </w:r>
          </w:p>
        </w:tc>
        <w:tc>
          <w:tcPr>
            <w:tcW w:w="1275" w:type="dxa"/>
            <w:vMerge w:val="restart"/>
            <w:vAlign w:val="center"/>
          </w:tcPr>
          <w:p w14:paraId="1DDE010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玻璃纤维</w:t>
            </w:r>
          </w:p>
        </w:tc>
        <w:tc>
          <w:tcPr>
            <w:tcW w:w="851" w:type="dxa"/>
            <w:vMerge w:val="restart"/>
            <w:vAlign w:val="center"/>
          </w:tcPr>
          <w:p w14:paraId="68D94D9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383807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6E4157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60</w:t>
            </w:r>
          </w:p>
        </w:tc>
        <w:tc>
          <w:tcPr>
            <w:tcW w:w="1061" w:type="dxa"/>
            <w:vAlign w:val="center"/>
          </w:tcPr>
          <w:p w14:paraId="471783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5661896" w14:textId="77777777">
        <w:trPr>
          <w:trHeight w:val="340"/>
          <w:jc w:val="center"/>
        </w:trPr>
        <w:tc>
          <w:tcPr>
            <w:tcW w:w="654" w:type="dxa"/>
            <w:vMerge/>
            <w:vAlign w:val="center"/>
          </w:tcPr>
          <w:p w14:paraId="37917B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33B92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F6F15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3A838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79EA4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C1DF40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428687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D3CA3F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90</w:t>
            </w:r>
          </w:p>
        </w:tc>
        <w:tc>
          <w:tcPr>
            <w:tcW w:w="1061" w:type="dxa"/>
            <w:vAlign w:val="center"/>
          </w:tcPr>
          <w:p w14:paraId="4A6A91B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3C0BF82" w14:textId="77777777">
        <w:trPr>
          <w:trHeight w:val="357"/>
          <w:jc w:val="center"/>
        </w:trPr>
        <w:tc>
          <w:tcPr>
            <w:tcW w:w="654" w:type="dxa"/>
            <w:vMerge w:val="restart"/>
            <w:vAlign w:val="center"/>
          </w:tcPr>
          <w:p w14:paraId="68CA284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307</w:t>
            </w:r>
          </w:p>
        </w:tc>
        <w:tc>
          <w:tcPr>
            <w:tcW w:w="894" w:type="dxa"/>
            <w:vMerge w:val="restart"/>
            <w:vAlign w:val="center"/>
          </w:tcPr>
          <w:p w14:paraId="2E781A5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陶瓷制品制造</w:t>
            </w:r>
          </w:p>
        </w:tc>
        <w:tc>
          <w:tcPr>
            <w:tcW w:w="704" w:type="dxa"/>
            <w:vMerge w:val="restart"/>
            <w:vAlign w:val="center"/>
          </w:tcPr>
          <w:p w14:paraId="509645D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3071</w:t>
            </w:r>
          </w:p>
        </w:tc>
        <w:tc>
          <w:tcPr>
            <w:tcW w:w="1117" w:type="dxa"/>
            <w:vMerge w:val="restart"/>
            <w:vAlign w:val="center"/>
          </w:tcPr>
          <w:p w14:paraId="3001BCE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建筑陶瓷制品制造</w:t>
            </w:r>
          </w:p>
        </w:tc>
        <w:tc>
          <w:tcPr>
            <w:tcW w:w="1275" w:type="dxa"/>
            <w:vMerge w:val="restart"/>
            <w:vAlign w:val="center"/>
          </w:tcPr>
          <w:p w14:paraId="4DB85FB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陶瓷砖</w:t>
            </w:r>
          </w:p>
        </w:tc>
        <w:tc>
          <w:tcPr>
            <w:tcW w:w="851" w:type="dxa"/>
            <w:vMerge w:val="restart"/>
            <w:vAlign w:val="center"/>
          </w:tcPr>
          <w:p w14:paraId="353D47C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w:t>
            </w:r>
            <w:r>
              <w:rPr>
                <w:rFonts w:ascii="Times New Roman" w:eastAsiaTheme="majorEastAsia" w:hAnsi="Times New Roman" w:cs="Times New Roman"/>
                <w:color w:val="000000"/>
                <w:kern w:val="0"/>
                <w:szCs w:val="21"/>
                <w:vertAlign w:val="superscript"/>
              </w:rPr>
              <w:t>2</w:t>
            </w:r>
          </w:p>
        </w:tc>
        <w:tc>
          <w:tcPr>
            <w:tcW w:w="1134" w:type="dxa"/>
            <w:vAlign w:val="center"/>
          </w:tcPr>
          <w:p w14:paraId="0AF846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71A85FB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0.03</w:t>
            </w:r>
          </w:p>
        </w:tc>
        <w:tc>
          <w:tcPr>
            <w:tcW w:w="1061" w:type="dxa"/>
            <w:vAlign w:val="center"/>
          </w:tcPr>
          <w:p w14:paraId="636C10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0648080" w14:textId="77777777">
        <w:trPr>
          <w:trHeight w:val="357"/>
          <w:jc w:val="center"/>
        </w:trPr>
        <w:tc>
          <w:tcPr>
            <w:tcW w:w="654" w:type="dxa"/>
            <w:vMerge/>
            <w:vAlign w:val="center"/>
          </w:tcPr>
          <w:p w14:paraId="547FB7F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2C255F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4693555"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32FCBB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BA794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6ED95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39A11C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8A7D8E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0.05</w:t>
            </w:r>
          </w:p>
        </w:tc>
        <w:tc>
          <w:tcPr>
            <w:tcW w:w="1061" w:type="dxa"/>
            <w:vAlign w:val="center"/>
          </w:tcPr>
          <w:p w14:paraId="4A37F9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44BED0B" w14:textId="77777777">
        <w:trPr>
          <w:trHeight w:val="357"/>
          <w:jc w:val="center"/>
        </w:trPr>
        <w:tc>
          <w:tcPr>
            <w:tcW w:w="654" w:type="dxa"/>
            <w:vMerge/>
            <w:vAlign w:val="center"/>
          </w:tcPr>
          <w:p w14:paraId="0AA293C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A0D0F7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2181D75"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22ECC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86156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93425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088388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4EDF51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0.08</w:t>
            </w:r>
          </w:p>
        </w:tc>
        <w:tc>
          <w:tcPr>
            <w:tcW w:w="1061" w:type="dxa"/>
            <w:vAlign w:val="center"/>
          </w:tcPr>
          <w:p w14:paraId="37E0C0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058A845" w14:textId="77777777">
        <w:trPr>
          <w:trHeight w:val="357"/>
          <w:jc w:val="center"/>
        </w:trPr>
        <w:tc>
          <w:tcPr>
            <w:tcW w:w="654" w:type="dxa"/>
            <w:vMerge/>
            <w:vAlign w:val="center"/>
          </w:tcPr>
          <w:p w14:paraId="2FD18A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4C793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4776315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3072</w:t>
            </w:r>
          </w:p>
        </w:tc>
        <w:tc>
          <w:tcPr>
            <w:tcW w:w="1117" w:type="dxa"/>
            <w:vMerge w:val="restart"/>
            <w:vAlign w:val="center"/>
          </w:tcPr>
          <w:p w14:paraId="1C4FD1D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卫生陶瓷制品制造</w:t>
            </w:r>
          </w:p>
        </w:tc>
        <w:tc>
          <w:tcPr>
            <w:tcW w:w="1275" w:type="dxa"/>
            <w:vMerge w:val="restart"/>
            <w:vAlign w:val="center"/>
          </w:tcPr>
          <w:p w14:paraId="3D32DD6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卫生陶瓷</w:t>
            </w:r>
          </w:p>
        </w:tc>
        <w:tc>
          <w:tcPr>
            <w:tcW w:w="851" w:type="dxa"/>
            <w:vMerge w:val="restart"/>
            <w:vAlign w:val="center"/>
          </w:tcPr>
          <w:p w14:paraId="6364BB9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A7E784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0D8705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6.5</w:t>
            </w:r>
          </w:p>
        </w:tc>
        <w:tc>
          <w:tcPr>
            <w:tcW w:w="1061" w:type="dxa"/>
            <w:vAlign w:val="center"/>
          </w:tcPr>
          <w:p w14:paraId="1A5A96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5CF5462" w14:textId="77777777">
        <w:trPr>
          <w:trHeight w:val="357"/>
          <w:jc w:val="center"/>
        </w:trPr>
        <w:tc>
          <w:tcPr>
            <w:tcW w:w="654" w:type="dxa"/>
            <w:vMerge/>
            <w:vAlign w:val="center"/>
          </w:tcPr>
          <w:p w14:paraId="043C18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08345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71F686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AF3F0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B57D55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39FD9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660141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EEFD49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01BC09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4E06D56" w14:textId="77777777">
        <w:trPr>
          <w:trHeight w:val="357"/>
          <w:jc w:val="center"/>
        </w:trPr>
        <w:tc>
          <w:tcPr>
            <w:tcW w:w="654" w:type="dxa"/>
            <w:vMerge/>
            <w:vAlign w:val="center"/>
          </w:tcPr>
          <w:p w14:paraId="1DE505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613BE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E7891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26DDE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BEB77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35081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2844E9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8C7907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0AFE9D2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BDFA22E" w14:textId="77777777">
        <w:trPr>
          <w:trHeight w:val="357"/>
          <w:jc w:val="center"/>
        </w:trPr>
        <w:tc>
          <w:tcPr>
            <w:tcW w:w="654" w:type="dxa"/>
            <w:vMerge/>
            <w:vAlign w:val="center"/>
          </w:tcPr>
          <w:p w14:paraId="10CF59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DAD4F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7CC5153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3073</w:t>
            </w:r>
          </w:p>
        </w:tc>
        <w:tc>
          <w:tcPr>
            <w:tcW w:w="1117" w:type="dxa"/>
            <w:vMerge w:val="restart"/>
            <w:vAlign w:val="center"/>
          </w:tcPr>
          <w:p w14:paraId="2FCC0B8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特种陶瓷制品制造</w:t>
            </w:r>
          </w:p>
        </w:tc>
        <w:tc>
          <w:tcPr>
            <w:tcW w:w="1275" w:type="dxa"/>
            <w:vMerge w:val="restart"/>
            <w:vAlign w:val="center"/>
          </w:tcPr>
          <w:p w14:paraId="41E3934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工业陶瓷</w:t>
            </w:r>
          </w:p>
        </w:tc>
        <w:tc>
          <w:tcPr>
            <w:tcW w:w="851" w:type="dxa"/>
            <w:vMerge w:val="restart"/>
            <w:vAlign w:val="center"/>
          </w:tcPr>
          <w:p w14:paraId="52953AE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202317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92FC7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690DA7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96D9045" w14:textId="77777777">
        <w:trPr>
          <w:trHeight w:val="357"/>
          <w:jc w:val="center"/>
        </w:trPr>
        <w:tc>
          <w:tcPr>
            <w:tcW w:w="654" w:type="dxa"/>
            <w:vMerge/>
            <w:vAlign w:val="center"/>
          </w:tcPr>
          <w:p w14:paraId="5D5D9F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BCBDE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718F5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39D12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BD3E6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B4BC2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4685D5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2D23DC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w:t>
            </w:r>
          </w:p>
        </w:tc>
        <w:tc>
          <w:tcPr>
            <w:tcW w:w="1061" w:type="dxa"/>
            <w:vAlign w:val="center"/>
          </w:tcPr>
          <w:p w14:paraId="5699E8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1605FE4" w14:textId="77777777">
        <w:trPr>
          <w:trHeight w:val="357"/>
          <w:jc w:val="center"/>
        </w:trPr>
        <w:tc>
          <w:tcPr>
            <w:tcW w:w="654" w:type="dxa"/>
            <w:vMerge w:val="restart"/>
            <w:vAlign w:val="center"/>
          </w:tcPr>
          <w:p w14:paraId="2B448A33"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308</w:t>
            </w:r>
          </w:p>
        </w:tc>
        <w:tc>
          <w:tcPr>
            <w:tcW w:w="894" w:type="dxa"/>
            <w:vMerge w:val="restart"/>
            <w:vAlign w:val="center"/>
          </w:tcPr>
          <w:p w14:paraId="7F7685E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耐火材料制品制造</w:t>
            </w:r>
          </w:p>
        </w:tc>
        <w:tc>
          <w:tcPr>
            <w:tcW w:w="704" w:type="dxa"/>
            <w:vMerge w:val="restart"/>
            <w:vAlign w:val="center"/>
          </w:tcPr>
          <w:p w14:paraId="00FC557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3081</w:t>
            </w:r>
          </w:p>
        </w:tc>
        <w:tc>
          <w:tcPr>
            <w:tcW w:w="1117" w:type="dxa"/>
            <w:vMerge w:val="restart"/>
            <w:vAlign w:val="center"/>
          </w:tcPr>
          <w:p w14:paraId="6B67D95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石棉制品制造</w:t>
            </w:r>
          </w:p>
        </w:tc>
        <w:tc>
          <w:tcPr>
            <w:tcW w:w="1275" w:type="dxa"/>
            <w:vMerge w:val="restart"/>
            <w:vAlign w:val="center"/>
          </w:tcPr>
          <w:p w14:paraId="0A0A15B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石棉</w:t>
            </w:r>
          </w:p>
        </w:tc>
        <w:tc>
          <w:tcPr>
            <w:tcW w:w="851" w:type="dxa"/>
            <w:vMerge w:val="restart"/>
            <w:vAlign w:val="center"/>
          </w:tcPr>
          <w:p w14:paraId="3FF0899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9DC2E5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EEAA56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Align w:val="center"/>
          </w:tcPr>
          <w:p w14:paraId="6AD967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CFF55AF" w14:textId="77777777">
        <w:trPr>
          <w:trHeight w:val="357"/>
          <w:jc w:val="center"/>
        </w:trPr>
        <w:tc>
          <w:tcPr>
            <w:tcW w:w="654" w:type="dxa"/>
            <w:vMerge/>
            <w:vAlign w:val="center"/>
          </w:tcPr>
          <w:p w14:paraId="594B6B5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D61EDA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0E7F6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DE70D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3F5DC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A2B176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22E51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5F91EA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Align w:val="center"/>
          </w:tcPr>
          <w:p w14:paraId="211991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8B47337" w14:textId="77777777">
        <w:trPr>
          <w:trHeight w:val="357"/>
          <w:jc w:val="center"/>
        </w:trPr>
        <w:tc>
          <w:tcPr>
            <w:tcW w:w="654" w:type="dxa"/>
            <w:vMerge/>
            <w:vAlign w:val="center"/>
          </w:tcPr>
          <w:p w14:paraId="1A8703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8A5BD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1971F7A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3089</w:t>
            </w:r>
          </w:p>
        </w:tc>
        <w:tc>
          <w:tcPr>
            <w:tcW w:w="1117" w:type="dxa"/>
            <w:vMerge w:val="restart"/>
            <w:vAlign w:val="center"/>
          </w:tcPr>
          <w:p w14:paraId="443724E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耐火陶瓷制品及其他耐火材料制造</w:t>
            </w:r>
          </w:p>
        </w:tc>
        <w:tc>
          <w:tcPr>
            <w:tcW w:w="1275" w:type="dxa"/>
            <w:vMerge w:val="restart"/>
            <w:vAlign w:val="center"/>
          </w:tcPr>
          <w:p w14:paraId="12906EB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耐火器材</w:t>
            </w:r>
          </w:p>
        </w:tc>
        <w:tc>
          <w:tcPr>
            <w:tcW w:w="851" w:type="dxa"/>
            <w:vMerge w:val="restart"/>
            <w:vAlign w:val="center"/>
          </w:tcPr>
          <w:p w14:paraId="49F43B6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998690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7017C9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0.8</w:t>
            </w:r>
          </w:p>
        </w:tc>
        <w:tc>
          <w:tcPr>
            <w:tcW w:w="1061" w:type="dxa"/>
            <w:vAlign w:val="center"/>
          </w:tcPr>
          <w:p w14:paraId="7F14B6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008F622" w14:textId="77777777">
        <w:trPr>
          <w:trHeight w:val="320"/>
          <w:jc w:val="center"/>
        </w:trPr>
        <w:tc>
          <w:tcPr>
            <w:tcW w:w="654" w:type="dxa"/>
            <w:vMerge/>
            <w:vAlign w:val="center"/>
          </w:tcPr>
          <w:p w14:paraId="1DB4E2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F536A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E20BC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8FD6E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D89BA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7BFF5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Merge w:val="restart"/>
            <w:vAlign w:val="center"/>
          </w:tcPr>
          <w:p w14:paraId="4A32718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Merge w:val="restart"/>
            <w:vAlign w:val="center"/>
          </w:tcPr>
          <w:p w14:paraId="0C3AFB4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w:t>
            </w:r>
          </w:p>
        </w:tc>
        <w:tc>
          <w:tcPr>
            <w:tcW w:w="1061" w:type="dxa"/>
            <w:vMerge w:val="restart"/>
            <w:vAlign w:val="center"/>
          </w:tcPr>
          <w:p w14:paraId="4DC5959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9D28390" w14:textId="77777777">
        <w:trPr>
          <w:trHeight w:val="320"/>
          <w:jc w:val="center"/>
        </w:trPr>
        <w:tc>
          <w:tcPr>
            <w:tcW w:w="654" w:type="dxa"/>
            <w:vMerge/>
            <w:vAlign w:val="center"/>
          </w:tcPr>
          <w:p w14:paraId="62D751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95477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87F7A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D9777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6CF24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3C140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Merge/>
            <w:vAlign w:val="center"/>
          </w:tcPr>
          <w:p w14:paraId="37E57F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Merge/>
            <w:vAlign w:val="center"/>
          </w:tcPr>
          <w:p w14:paraId="7A552C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061" w:type="dxa"/>
            <w:vMerge/>
            <w:vAlign w:val="center"/>
          </w:tcPr>
          <w:p w14:paraId="30A15F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E0E6CE6" w14:textId="77777777">
        <w:trPr>
          <w:trHeight w:val="463"/>
          <w:jc w:val="center"/>
        </w:trPr>
        <w:tc>
          <w:tcPr>
            <w:tcW w:w="654" w:type="dxa"/>
            <w:vMerge w:val="restart"/>
            <w:vAlign w:val="center"/>
          </w:tcPr>
          <w:p w14:paraId="5C0DFCA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309</w:t>
            </w:r>
          </w:p>
        </w:tc>
        <w:tc>
          <w:tcPr>
            <w:tcW w:w="894" w:type="dxa"/>
            <w:vMerge w:val="restart"/>
            <w:vAlign w:val="center"/>
          </w:tcPr>
          <w:p w14:paraId="1FA3A97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石墨及其他非金属矿物制品制造</w:t>
            </w:r>
          </w:p>
        </w:tc>
        <w:tc>
          <w:tcPr>
            <w:tcW w:w="704" w:type="dxa"/>
            <w:vMerge w:val="restart"/>
            <w:vAlign w:val="center"/>
          </w:tcPr>
          <w:p w14:paraId="64A8A5D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3091</w:t>
            </w:r>
          </w:p>
        </w:tc>
        <w:tc>
          <w:tcPr>
            <w:tcW w:w="1117" w:type="dxa"/>
            <w:vMerge w:val="restart"/>
            <w:vAlign w:val="center"/>
          </w:tcPr>
          <w:p w14:paraId="34EF6673"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石墨及碳素制品</w:t>
            </w:r>
          </w:p>
          <w:p w14:paraId="5F3A23D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547DD5A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石墨</w:t>
            </w:r>
          </w:p>
        </w:tc>
        <w:tc>
          <w:tcPr>
            <w:tcW w:w="851" w:type="dxa"/>
            <w:vMerge w:val="restart"/>
            <w:vAlign w:val="center"/>
          </w:tcPr>
          <w:p w14:paraId="7A7B679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B424E4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9C27AD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Align w:val="center"/>
          </w:tcPr>
          <w:p w14:paraId="64F09E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D6F62EB" w14:textId="77777777">
        <w:trPr>
          <w:trHeight w:val="340"/>
          <w:jc w:val="center"/>
        </w:trPr>
        <w:tc>
          <w:tcPr>
            <w:tcW w:w="654" w:type="dxa"/>
            <w:vMerge/>
            <w:vAlign w:val="center"/>
          </w:tcPr>
          <w:p w14:paraId="0A749C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69A53D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98EE8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A7658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932446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8779E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002C89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5D6709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5EAB51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A16DD95" w14:textId="77777777">
        <w:trPr>
          <w:trHeight w:val="478"/>
          <w:jc w:val="center"/>
        </w:trPr>
        <w:tc>
          <w:tcPr>
            <w:tcW w:w="654" w:type="dxa"/>
            <w:vMerge/>
            <w:vAlign w:val="center"/>
          </w:tcPr>
          <w:p w14:paraId="6532CB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8C72F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3C809A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3099</w:t>
            </w:r>
          </w:p>
        </w:tc>
        <w:tc>
          <w:tcPr>
            <w:tcW w:w="1117" w:type="dxa"/>
            <w:vMerge w:val="restart"/>
            <w:vAlign w:val="center"/>
          </w:tcPr>
          <w:p w14:paraId="2CB3AC4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其他非金属矿物制品制造</w:t>
            </w:r>
          </w:p>
        </w:tc>
        <w:tc>
          <w:tcPr>
            <w:tcW w:w="1275" w:type="dxa"/>
            <w:vMerge w:val="restart"/>
            <w:vAlign w:val="center"/>
          </w:tcPr>
          <w:p w14:paraId="03E4740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石英砂</w:t>
            </w:r>
          </w:p>
        </w:tc>
        <w:tc>
          <w:tcPr>
            <w:tcW w:w="851" w:type="dxa"/>
            <w:vMerge w:val="restart"/>
            <w:vAlign w:val="center"/>
          </w:tcPr>
          <w:p w14:paraId="6E44541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E5BA40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CB0126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Align w:val="center"/>
          </w:tcPr>
          <w:p w14:paraId="79BE06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256D38A" w14:textId="77777777">
        <w:trPr>
          <w:trHeight w:val="340"/>
          <w:jc w:val="center"/>
        </w:trPr>
        <w:tc>
          <w:tcPr>
            <w:tcW w:w="654" w:type="dxa"/>
            <w:vMerge/>
            <w:vAlign w:val="center"/>
          </w:tcPr>
          <w:p w14:paraId="2A3F56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AD8D2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B0CE1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83315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AD1BB8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B14BF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60662D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E099B6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Align w:val="center"/>
          </w:tcPr>
          <w:p w14:paraId="419CAA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FA45826" w14:textId="77777777">
        <w:trPr>
          <w:trHeight w:val="374"/>
          <w:jc w:val="center"/>
        </w:trPr>
        <w:tc>
          <w:tcPr>
            <w:tcW w:w="654" w:type="dxa"/>
            <w:vMerge w:val="restart"/>
            <w:vAlign w:val="center"/>
          </w:tcPr>
          <w:p w14:paraId="47FE35D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311</w:t>
            </w:r>
          </w:p>
        </w:tc>
        <w:tc>
          <w:tcPr>
            <w:tcW w:w="894" w:type="dxa"/>
            <w:vMerge w:val="restart"/>
            <w:vAlign w:val="center"/>
          </w:tcPr>
          <w:p w14:paraId="7E654C3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炼铁</w:t>
            </w:r>
          </w:p>
        </w:tc>
        <w:tc>
          <w:tcPr>
            <w:tcW w:w="704" w:type="dxa"/>
            <w:vMerge w:val="restart"/>
            <w:vAlign w:val="center"/>
          </w:tcPr>
          <w:p w14:paraId="0F2A515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3110</w:t>
            </w:r>
          </w:p>
        </w:tc>
        <w:tc>
          <w:tcPr>
            <w:tcW w:w="1117" w:type="dxa"/>
            <w:vMerge w:val="restart"/>
            <w:vAlign w:val="center"/>
          </w:tcPr>
          <w:p w14:paraId="657E813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炼铁</w:t>
            </w:r>
          </w:p>
        </w:tc>
        <w:tc>
          <w:tcPr>
            <w:tcW w:w="1275" w:type="dxa"/>
            <w:vMerge w:val="restart"/>
            <w:vAlign w:val="center"/>
          </w:tcPr>
          <w:p w14:paraId="412F1CC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生铁</w:t>
            </w:r>
          </w:p>
        </w:tc>
        <w:tc>
          <w:tcPr>
            <w:tcW w:w="851" w:type="dxa"/>
            <w:vMerge w:val="restart"/>
            <w:vAlign w:val="center"/>
          </w:tcPr>
          <w:p w14:paraId="4770C2C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BEE4CF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00BDB2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0.24</w:t>
            </w:r>
          </w:p>
        </w:tc>
        <w:tc>
          <w:tcPr>
            <w:tcW w:w="1061" w:type="dxa"/>
            <w:vAlign w:val="center"/>
          </w:tcPr>
          <w:p w14:paraId="31E23F5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516C97B" w14:textId="77777777">
        <w:trPr>
          <w:trHeight w:val="374"/>
          <w:jc w:val="center"/>
        </w:trPr>
        <w:tc>
          <w:tcPr>
            <w:tcW w:w="654" w:type="dxa"/>
            <w:vMerge/>
            <w:vAlign w:val="center"/>
          </w:tcPr>
          <w:p w14:paraId="6ED693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8E3A75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09701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C1EB0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065182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15C76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3302B5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9FAAEA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0.42</w:t>
            </w:r>
          </w:p>
        </w:tc>
        <w:tc>
          <w:tcPr>
            <w:tcW w:w="1061" w:type="dxa"/>
            <w:vAlign w:val="center"/>
          </w:tcPr>
          <w:p w14:paraId="7109EEB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6ECEB41" w14:textId="77777777">
        <w:trPr>
          <w:trHeight w:val="374"/>
          <w:jc w:val="center"/>
        </w:trPr>
        <w:tc>
          <w:tcPr>
            <w:tcW w:w="654" w:type="dxa"/>
            <w:vMerge/>
            <w:vAlign w:val="center"/>
          </w:tcPr>
          <w:p w14:paraId="763C2AC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D411B5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5C36B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511D0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789DB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EB7E7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048F15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95FA80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1.09</w:t>
            </w:r>
          </w:p>
        </w:tc>
        <w:tc>
          <w:tcPr>
            <w:tcW w:w="1061" w:type="dxa"/>
            <w:vAlign w:val="center"/>
          </w:tcPr>
          <w:p w14:paraId="75BE77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5422E02" w14:textId="77777777">
        <w:trPr>
          <w:trHeight w:val="374"/>
          <w:jc w:val="center"/>
        </w:trPr>
        <w:tc>
          <w:tcPr>
            <w:tcW w:w="654" w:type="dxa"/>
            <w:vMerge/>
            <w:vAlign w:val="center"/>
          </w:tcPr>
          <w:p w14:paraId="6A09F4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AF015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7731D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62CE6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387A11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*2</w:t>
            </w:r>
            <w:r>
              <w:rPr>
                <w:rFonts w:ascii="Times New Roman" w:eastAsiaTheme="majorEastAsia" w:hAnsiTheme="majorEastAsia" w:cs="Times New Roman"/>
                <w:color w:val="000000"/>
                <w:kern w:val="0"/>
                <w:szCs w:val="21"/>
              </w:rPr>
              <w:t>烧结矿</w:t>
            </w:r>
          </w:p>
        </w:tc>
        <w:tc>
          <w:tcPr>
            <w:tcW w:w="851" w:type="dxa"/>
            <w:vMerge w:val="restart"/>
            <w:vAlign w:val="center"/>
          </w:tcPr>
          <w:p w14:paraId="653AFD0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309554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818471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0.18</w:t>
            </w:r>
          </w:p>
        </w:tc>
        <w:tc>
          <w:tcPr>
            <w:tcW w:w="1061" w:type="dxa"/>
            <w:vAlign w:val="center"/>
          </w:tcPr>
          <w:p w14:paraId="166B810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7AE33C6" w14:textId="77777777">
        <w:trPr>
          <w:trHeight w:val="374"/>
          <w:jc w:val="center"/>
        </w:trPr>
        <w:tc>
          <w:tcPr>
            <w:tcW w:w="654" w:type="dxa"/>
            <w:vMerge/>
            <w:vAlign w:val="center"/>
          </w:tcPr>
          <w:p w14:paraId="46EBC0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D3AE9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8126D0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5EE65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5C3B69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040D8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2C2A80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0B4AF5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0.22</w:t>
            </w:r>
          </w:p>
        </w:tc>
        <w:tc>
          <w:tcPr>
            <w:tcW w:w="1061" w:type="dxa"/>
            <w:vAlign w:val="center"/>
          </w:tcPr>
          <w:p w14:paraId="4EB884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65782BB" w14:textId="77777777">
        <w:trPr>
          <w:trHeight w:val="374"/>
          <w:jc w:val="center"/>
        </w:trPr>
        <w:tc>
          <w:tcPr>
            <w:tcW w:w="654" w:type="dxa"/>
            <w:vMerge/>
            <w:vAlign w:val="center"/>
          </w:tcPr>
          <w:p w14:paraId="1104F8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6D0D56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496D1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8ECAD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AD8E5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DDA742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0A70E9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3E71AC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0.38</w:t>
            </w:r>
          </w:p>
        </w:tc>
        <w:tc>
          <w:tcPr>
            <w:tcW w:w="1061" w:type="dxa"/>
            <w:vAlign w:val="center"/>
          </w:tcPr>
          <w:p w14:paraId="13FA59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506EA57" w14:textId="77777777">
        <w:trPr>
          <w:trHeight w:val="374"/>
          <w:jc w:val="center"/>
        </w:trPr>
        <w:tc>
          <w:tcPr>
            <w:tcW w:w="654" w:type="dxa"/>
            <w:vMerge/>
            <w:vAlign w:val="center"/>
          </w:tcPr>
          <w:p w14:paraId="663EFF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9ECDF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F3C43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5E556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3A34C50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*2</w:t>
            </w:r>
            <w:r>
              <w:rPr>
                <w:rFonts w:ascii="Times New Roman" w:eastAsiaTheme="majorEastAsia" w:hAnsiTheme="majorEastAsia" w:cs="Times New Roman"/>
                <w:color w:val="000000"/>
                <w:kern w:val="0"/>
                <w:szCs w:val="21"/>
              </w:rPr>
              <w:t>球团矿</w:t>
            </w:r>
          </w:p>
        </w:tc>
        <w:tc>
          <w:tcPr>
            <w:tcW w:w="851" w:type="dxa"/>
            <w:vMerge w:val="restart"/>
            <w:vAlign w:val="center"/>
          </w:tcPr>
          <w:p w14:paraId="15780E9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9D4774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6F15A2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0.11</w:t>
            </w:r>
          </w:p>
        </w:tc>
        <w:tc>
          <w:tcPr>
            <w:tcW w:w="1061" w:type="dxa"/>
            <w:vAlign w:val="center"/>
          </w:tcPr>
          <w:p w14:paraId="141D59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C1D9CF7" w14:textId="77777777">
        <w:trPr>
          <w:trHeight w:val="374"/>
          <w:jc w:val="center"/>
        </w:trPr>
        <w:tc>
          <w:tcPr>
            <w:tcW w:w="654" w:type="dxa"/>
            <w:vMerge/>
            <w:vAlign w:val="center"/>
          </w:tcPr>
          <w:p w14:paraId="3558DB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CFA088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F2555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644FD1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FADA6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3E8E6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8DCBCC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742648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0.14</w:t>
            </w:r>
          </w:p>
        </w:tc>
        <w:tc>
          <w:tcPr>
            <w:tcW w:w="1061" w:type="dxa"/>
            <w:vAlign w:val="center"/>
          </w:tcPr>
          <w:p w14:paraId="791740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00CBDC0" w14:textId="77777777">
        <w:trPr>
          <w:trHeight w:val="374"/>
          <w:jc w:val="center"/>
        </w:trPr>
        <w:tc>
          <w:tcPr>
            <w:tcW w:w="654" w:type="dxa"/>
            <w:vMerge/>
            <w:vAlign w:val="center"/>
          </w:tcPr>
          <w:p w14:paraId="671B74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3601B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90830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A4083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8012B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FDD66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BC4ECE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CC0159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0.34</w:t>
            </w:r>
          </w:p>
        </w:tc>
        <w:tc>
          <w:tcPr>
            <w:tcW w:w="1061" w:type="dxa"/>
            <w:vAlign w:val="center"/>
          </w:tcPr>
          <w:p w14:paraId="4009B90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530654C" w14:textId="77777777">
        <w:trPr>
          <w:trHeight w:val="374"/>
          <w:jc w:val="center"/>
        </w:trPr>
        <w:tc>
          <w:tcPr>
            <w:tcW w:w="654" w:type="dxa"/>
            <w:vMerge w:val="restart"/>
            <w:vAlign w:val="center"/>
          </w:tcPr>
          <w:p w14:paraId="13D8580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312</w:t>
            </w:r>
          </w:p>
        </w:tc>
        <w:tc>
          <w:tcPr>
            <w:tcW w:w="894" w:type="dxa"/>
            <w:vMerge w:val="restart"/>
            <w:vAlign w:val="center"/>
          </w:tcPr>
          <w:p w14:paraId="6DB5BFE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炼钢</w:t>
            </w:r>
          </w:p>
        </w:tc>
        <w:tc>
          <w:tcPr>
            <w:tcW w:w="704" w:type="dxa"/>
            <w:vMerge w:val="restart"/>
            <w:vAlign w:val="center"/>
          </w:tcPr>
          <w:p w14:paraId="708F3BE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3120</w:t>
            </w:r>
          </w:p>
        </w:tc>
        <w:tc>
          <w:tcPr>
            <w:tcW w:w="1117" w:type="dxa"/>
            <w:vMerge w:val="restart"/>
            <w:vAlign w:val="center"/>
          </w:tcPr>
          <w:p w14:paraId="41FA286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炼钢</w:t>
            </w:r>
          </w:p>
        </w:tc>
        <w:tc>
          <w:tcPr>
            <w:tcW w:w="1275" w:type="dxa"/>
            <w:vMerge w:val="restart"/>
            <w:vAlign w:val="center"/>
          </w:tcPr>
          <w:p w14:paraId="34EC80E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电炉钢</w:t>
            </w:r>
          </w:p>
        </w:tc>
        <w:tc>
          <w:tcPr>
            <w:tcW w:w="851" w:type="dxa"/>
            <w:vMerge w:val="restart"/>
            <w:vAlign w:val="center"/>
          </w:tcPr>
          <w:p w14:paraId="701B2D4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DA528E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41F089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0.55</w:t>
            </w:r>
          </w:p>
        </w:tc>
        <w:tc>
          <w:tcPr>
            <w:tcW w:w="1061" w:type="dxa"/>
            <w:vAlign w:val="center"/>
          </w:tcPr>
          <w:p w14:paraId="5599B7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C3750E8" w14:textId="77777777">
        <w:trPr>
          <w:trHeight w:val="374"/>
          <w:jc w:val="center"/>
        </w:trPr>
        <w:tc>
          <w:tcPr>
            <w:tcW w:w="654" w:type="dxa"/>
            <w:vMerge/>
            <w:vAlign w:val="center"/>
          </w:tcPr>
          <w:p w14:paraId="2CAAC2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DED6F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8E00A9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60234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DA1BB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09939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142A69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4FD3E1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1.05</w:t>
            </w:r>
          </w:p>
        </w:tc>
        <w:tc>
          <w:tcPr>
            <w:tcW w:w="1061" w:type="dxa"/>
            <w:vAlign w:val="center"/>
          </w:tcPr>
          <w:p w14:paraId="724355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6EAA2BC" w14:textId="77777777">
        <w:trPr>
          <w:trHeight w:val="374"/>
          <w:jc w:val="center"/>
        </w:trPr>
        <w:tc>
          <w:tcPr>
            <w:tcW w:w="654" w:type="dxa"/>
            <w:vMerge/>
            <w:vAlign w:val="center"/>
          </w:tcPr>
          <w:p w14:paraId="1127A0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83345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1F462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77DF41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609C5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FEFC9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D0A1C6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7EFC93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1.74</w:t>
            </w:r>
          </w:p>
        </w:tc>
        <w:tc>
          <w:tcPr>
            <w:tcW w:w="1061" w:type="dxa"/>
            <w:vAlign w:val="center"/>
          </w:tcPr>
          <w:p w14:paraId="75075F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FE105DE" w14:textId="77777777">
        <w:trPr>
          <w:trHeight w:val="374"/>
          <w:jc w:val="center"/>
        </w:trPr>
        <w:tc>
          <w:tcPr>
            <w:tcW w:w="654" w:type="dxa"/>
            <w:vMerge/>
            <w:vAlign w:val="center"/>
          </w:tcPr>
          <w:p w14:paraId="6271C4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188E0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B0F53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60F094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9E319B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转炉钢</w:t>
            </w:r>
          </w:p>
        </w:tc>
        <w:tc>
          <w:tcPr>
            <w:tcW w:w="851" w:type="dxa"/>
            <w:vMerge w:val="restart"/>
            <w:vAlign w:val="center"/>
          </w:tcPr>
          <w:p w14:paraId="385F760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m3/t</w:t>
            </w:r>
          </w:p>
        </w:tc>
        <w:tc>
          <w:tcPr>
            <w:tcW w:w="1134" w:type="dxa"/>
            <w:vAlign w:val="center"/>
          </w:tcPr>
          <w:p w14:paraId="413FA28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414A6FB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0.36</w:t>
            </w:r>
          </w:p>
        </w:tc>
        <w:tc>
          <w:tcPr>
            <w:tcW w:w="1061" w:type="dxa"/>
            <w:vAlign w:val="center"/>
          </w:tcPr>
          <w:p w14:paraId="5FAD21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A40A7BB" w14:textId="77777777">
        <w:trPr>
          <w:trHeight w:val="374"/>
          <w:jc w:val="center"/>
        </w:trPr>
        <w:tc>
          <w:tcPr>
            <w:tcW w:w="654" w:type="dxa"/>
            <w:vMerge/>
            <w:vAlign w:val="center"/>
          </w:tcPr>
          <w:p w14:paraId="46AACD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1AA9A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8E390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D1836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4E439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27C61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8BAB64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DEEC81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0.52</w:t>
            </w:r>
          </w:p>
        </w:tc>
        <w:tc>
          <w:tcPr>
            <w:tcW w:w="1061" w:type="dxa"/>
            <w:vAlign w:val="center"/>
          </w:tcPr>
          <w:p w14:paraId="5C7FB4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00E6B53" w14:textId="77777777">
        <w:trPr>
          <w:trHeight w:val="374"/>
          <w:jc w:val="center"/>
        </w:trPr>
        <w:tc>
          <w:tcPr>
            <w:tcW w:w="654" w:type="dxa"/>
            <w:vMerge/>
            <w:vAlign w:val="center"/>
          </w:tcPr>
          <w:p w14:paraId="0D6F69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62999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4EA35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803E7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8C30D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DF4460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F2FB0B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39A65F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0.99</w:t>
            </w:r>
          </w:p>
        </w:tc>
        <w:tc>
          <w:tcPr>
            <w:tcW w:w="1061" w:type="dxa"/>
            <w:vAlign w:val="center"/>
          </w:tcPr>
          <w:p w14:paraId="4545C1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4F11264" w14:textId="77777777">
        <w:trPr>
          <w:trHeight w:val="374"/>
          <w:jc w:val="center"/>
        </w:trPr>
        <w:tc>
          <w:tcPr>
            <w:tcW w:w="654" w:type="dxa"/>
            <w:vMerge/>
            <w:vAlign w:val="center"/>
          </w:tcPr>
          <w:p w14:paraId="643817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6E308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EC8A41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24C88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5D256CF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粗钢</w:t>
            </w:r>
          </w:p>
        </w:tc>
        <w:tc>
          <w:tcPr>
            <w:tcW w:w="851" w:type="dxa"/>
            <w:vMerge w:val="restart"/>
            <w:vAlign w:val="center"/>
          </w:tcPr>
          <w:p w14:paraId="7FD2C23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372449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61BE827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3.1</w:t>
            </w:r>
          </w:p>
        </w:tc>
        <w:tc>
          <w:tcPr>
            <w:tcW w:w="1061" w:type="dxa"/>
            <w:vMerge w:val="restart"/>
            <w:vAlign w:val="center"/>
          </w:tcPr>
          <w:p w14:paraId="649FE3B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含焦化生产、含冷轧生产</w:t>
            </w:r>
          </w:p>
        </w:tc>
      </w:tr>
      <w:tr w:rsidR="00D12A2E" w14:paraId="63636B6D" w14:textId="77777777">
        <w:trPr>
          <w:trHeight w:val="374"/>
          <w:jc w:val="center"/>
        </w:trPr>
        <w:tc>
          <w:tcPr>
            <w:tcW w:w="654" w:type="dxa"/>
            <w:vMerge/>
            <w:vAlign w:val="center"/>
          </w:tcPr>
          <w:p w14:paraId="0F5B77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30E9A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24C19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C6F64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868200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DA1E4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6C1CD1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3E61CB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3.9</w:t>
            </w:r>
          </w:p>
        </w:tc>
        <w:tc>
          <w:tcPr>
            <w:tcW w:w="1061" w:type="dxa"/>
            <w:vMerge/>
            <w:vAlign w:val="center"/>
          </w:tcPr>
          <w:p w14:paraId="4DE849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F41E37C" w14:textId="77777777">
        <w:trPr>
          <w:trHeight w:val="374"/>
          <w:jc w:val="center"/>
        </w:trPr>
        <w:tc>
          <w:tcPr>
            <w:tcW w:w="654" w:type="dxa"/>
            <w:vMerge/>
            <w:vAlign w:val="center"/>
          </w:tcPr>
          <w:p w14:paraId="781D12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E5809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2717F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7257E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46F28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774BC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48110B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66BFC6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4.8</w:t>
            </w:r>
          </w:p>
        </w:tc>
        <w:tc>
          <w:tcPr>
            <w:tcW w:w="1061" w:type="dxa"/>
            <w:vMerge/>
            <w:vAlign w:val="center"/>
          </w:tcPr>
          <w:p w14:paraId="17BFAC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A6E9073" w14:textId="77777777">
        <w:trPr>
          <w:trHeight w:val="374"/>
          <w:jc w:val="center"/>
        </w:trPr>
        <w:tc>
          <w:tcPr>
            <w:tcW w:w="654" w:type="dxa"/>
            <w:vMerge/>
            <w:vAlign w:val="center"/>
          </w:tcPr>
          <w:p w14:paraId="0DC0D9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A741B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35C74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CF1F09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8A7B6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523AB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468D2B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6468025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w:t>
            </w:r>
          </w:p>
        </w:tc>
        <w:tc>
          <w:tcPr>
            <w:tcW w:w="1061" w:type="dxa"/>
            <w:vMerge w:val="restart"/>
            <w:vAlign w:val="center"/>
          </w:tcPr>
          <w:p w14:paraId="052E408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含焦化生产、不含冷轧生产</w:t>
            </w:r>
          </w:p>
        </w:tc>
      </w:tr>
      <w:tr w:rsidR="00D12A2E" w14:paraId="5A30C9B8" w14:textId="77777777">
        <w:trPr>
          <w:trHeight w:val="374"/>
          <w:jc w:val="center"/>
        </w:trPr>
        <w:tc>
          <w:tcPr>
            <w:tcW w:w="654" w:type="dxa"/>
            <w:vMerge/>
            <w:vAlign w:val="center"/>
          </w:tcPr>
          <w:p w14:paraId="5EA86CF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E68E3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8E8853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B4B5B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50728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EB216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129340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4BD4F3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3.2</w:t>
            </w:r>
          </w:p>
        </w:tc>
        <w:tc>
          <w:tcPr>
            <w:tcW w:w="1061" w:type="dxa"/>
            <w:vMerge/>
            <w:vAlign w:val="center"/>
          </w:tcPr>
          <w:p w14:paraId="1D9437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78C046C" w14:textId="77777777">
        <w:trPr>
          <w:trHeight w:val="374"/>
          <w:jc w:val="center"/>
        </w:trPr>
        <w:tc>
          <w:tcPr>
            <w:tcW w:w="654" w:type="dxa"/>
            <w:vMerge/>
            <w:vAlign w:val="center"/>
          </w:tcPr>
          <w:p w14:paraId="1CB771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499B7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82F3F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7B51CA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A180D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7D180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B4492C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0C0888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Merge/>
            <w:vAlign w:val="center"/>
          </w:tcPr>
          <w:p w14:paraId="45429C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D2079CE" w14:textId="77777777">
        <w:trPr>
          <w:trHeight w:val="374"/>
          <w:jc w:val="center"/>
        </w:trPr>
        <w:tc>
          <w:tcPr>
            <w:tcW w:w="654" w:type="dxa"/>
            <w:vMerge/>
            <w:vAlign w:val="center"/>
          </w:tcPr>
          <w:p w14:paraId="41927D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BE652C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E0343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E3366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4E41C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E2345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A1C300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466B5A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w:t>
            </w:r>
          </w:p>
        </w:tc>
        <w:tc>
          <w:tcPr>
            <w:tcW w:w="1061" w:type="dxa"/>
            <w:vMerge w:val="restart"/>
            <w:vAlign w:val="center"/>
          </w:tcPr>
          <w:p w14:paraId="1F7BD82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不含焦化生产、含冷轧生产</w:t>
            </w:r>
          </w:p>
        </w:tc>
      </w:tr>
      <w:tr w:rsidR="00D12A2E" w14:paraId="0F6B6CC8" w14:textId="77777777">
        <w:trPr>
          <w:trHeight w:val="374"/>
          <w:jc w:val="center"/>
        </w:trPr>
        <w:tc>
          <w:tcPr>
            <w:tcW w:w="654" w:type="dxa"/>
            <w:vMerge/>
            <w:vAlign w:val="center"/>
          </w:tcPr>
          <w:p w14:paraId="11EDB6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78588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8C225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B23CA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710F8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116FE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A26E39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0F59EA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2.8</w:t>
            </w:r>
          </w:p>
        </w:tc>
        <w:tc>
          <w:tcPr>
            <w:tcW w:w="1061" w:type="dxa"/>
            <w:vMerge/>
            <w:vAlign w:val="center"/>
          </w:tcPr>
          <w:p w14:paraId="49D51AA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09A8B53" w14:textId="77777777">
        <w:trPr>
          <w:trHeight w:val="374"/>
          <w:jc w:val="center"/>
        </w:trPr>
        <w:tc>
          <w:tcPr>
            <w:tcW w:w="654" w:type="dxa"/>
            <w:vMerge/>
            <w:vAlign w:val="center"/>
          </w:tcPr>
          <w:p w14:paraId="2738E36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C791A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CEDDA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BE297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EDA80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F755D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48C09D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B62280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4.2</w:t>
            </w:r>
          </w:p>
        </w:tc>
        <w:tc>
          <w:tcPr>
            <w:tcW w:w="1061" w:type="dxa"/>
            <w:vMerge/>
            <w:vAlign w:val="center"/>
          </w:tcPr>
          <w:p w14:paraId="6FA6E48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5393A32" w14:textId="77777777">
        <w:trPr>
          <w:trHeight w:val="374"/>
          <w:jc w:val="center"/>
        </w:trPr>
        <w:tc>
          <w:tcPr>
            <w:tcW w:w="654" w:type="dxa"/>
            <w:vMerge/>
            <w:vAlign w:val="center"/>
          </w:tcPr>
          <w:p w14:paraId="73DFDF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E8CE3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DF5D9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BA3DF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8B794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5D1898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296A1D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7CC8B9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2.1</w:t>
            </w:r>
          </w:p>
        </w:tc>
        <w:tc>
          <w:tcPr>
            <w:tcW w:w="1061" w:type="dxa"/>
            <w:vMerge w:val="restart"/>
            <w:vAlign w:val="center"/>
          </w:tcPr>
          <w:p w14:paraId="5D14777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不含焦化生产、不含冷轧生产</w:t>
            </w:r>
          </w:p>
        </w:tc>
      </w:tr>
      <w:tr w:rsidR="00D12A2E" w14:paraId="4A3DF3A4" w14:textId="77777777">
        <w:trPr>
          <w:trHeight w:val="374"/>
          <w:jc w:val="center"/>
        </w:trPr>
        <w:tc>
          <w:tcPr>
            <w:tcW w:w="654" w:type="dxa"/>
            <w:vMerge/>
            <w:vAlign w:val="center"/>
          </w:tcPr>
          <w:p w14:paraId="2F7A82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9DC30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F3E4B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3E5A6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C394D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D70B8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87223E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DD902C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2.3</w:t>
            </w:r>
          </w:p>
        </w:tc>
        <w:tc>
          <w:tcPr>
            <w:tcW w:w="1061" w:type="dxa"/>
            <w:vMerge/>
            <w:vAlign w:val="center"/>
          </w:tcPr>
          <w:p w14:paraId="194D6C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7DF9C26" w14:textId="77777777">
        <w:trPr>
          <w:trHeight w:val="374"/>
          <w:jc w:val="center"/>
        </w:trPr>
        <w:tc>
          <w:tcPr>
            <w:tcW w:w="654" w:type="dxa"/>
            <w:vMerge/>
            <w:vAlign w:val="center"/>
          </w:tcPr>
          <w:p w14:paraId="45B8BD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B3BAF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BCA2F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681B1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8783D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7E9E1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271A89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D5E5A4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3.6</w:t>
            </w:r>
          </w:p>
        </w:tc>
        <w:tc>
          <w:tcPr>
            <w:tcW w:w="1061" w:type="dxa"/>
            <w:vMerge/>
            <w:vAlign w:val="center"/>
          </w:tcPr>
          <w:p w14:paraId="57B9A4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C5C65A2" w14:textId="77777777">
        <w:trPr>
          <w:trHeight w:val="374"/>
          <w:jc w:val="center"/>
        </w:trPr>
        <w:tc>
          <w:tcPr>
            <w:tcW w:w="654" w:type="dxa"/>
            <w:vMerge/>
            <w:vAlign w:val="center"/>
          </w:tcPr>
          <w:p w14:paraId="287610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45C6A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86EE5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173BF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08172C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烧结</w:t>
            </w:r>
          </w:p>
        </w:tc>
        <w:tc>
          <w:tcPr>
            <w:tcW w:w="851" w:type="dxa"/>
            <w:vMerge w:val="restart"/>
            <w:vAlign w:val="center"/>
          </w:tcPr>
          <w:p w14:paraId="611C4EB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1605E0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A75588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0.22</w:t>
            </w:r>
          </w:p>
        </w:tc>
        <w:tc>
          <w:tcPr>
            <w:tcW w:w="1061" w:type="dxa"/>
            <w:vAlign w:val="center"/>
          </w:tcPr>
          <w:p w14:paraId="02D18E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A9D6908" w14:textId="77777777">
        <w:trPr>
          <w:trHeight w:val="374"/>
          <w:jc w:val="center"/>
        </w:trPr>
        <w:tc>
          <w:tcPr>
            <w:tcW w:w="654" w:type="dxa"/>
            <w:vMerge/>
            <w:vAlign w:val="center"/>
          </w:tcPr>
          <w:p w14:paraId="3FB3D4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0E4F7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AF5D0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3458F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EA537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344E7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57C24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690CAE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0.27</w:t>
            </w:r>
          </w:p>
        </w:tc>
        <w:tc>
          <w:tcPr>
            <w:tcW w:w="1061" w:type="dxa"/>
            <w:vAlign w:val="center"/>
          </w:tcPr>
          <w:p w14:paraId="1BC473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D4B92FB" w14:textId="77777777">
        <w:trPr>
          <w:trHeight w:val="374"/>
          <w:jc w:val="center"/>
        </w:trPr>
        <w:tc>
          <w:tcPr>
            <w:tcW w:w="654" w:type="dxa"/>
            <w:vMerge/>
            <w:vAlign w:val="center"/>
          </w:tcPr>
          <w:p w14:paraId="63D334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8A0F8A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26EFE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71C94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E871A2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球团</w:t>
            </w:r>
          </w:p>
        </w:tc>
        <w:tc>
          <w:tcPr>
            <w:tcW w:w="851" w:type="dxa"/>
            <w:vMerge w:val="restart"/>
            <w:vAlign w:val="center"/>
          </w:tcPr>
          <w:p w14:paraId="100240E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1809A6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DAF91D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0.10</w:t>
            </w:r>
          </w:p>
        </w:tc>
        <w:tc>
          <w:tcPr>
            <w:tcW w:w="1061" w:type="dxa"/>
            <w:vAlign w:val="center"/>
          </w:tcPr>
          <w:p w14:paraId="537AE9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6587F96" w14:textId="77777777">
        <w:trPr>
          <w:trHeight w:val="374"/>
          <w:jc w:val="center"/>
        </w:trPr>
        <w:tc>
          <w:tcPr>
            <w:tcW w:w="654" w:type="dxa"/>
            <w:vMerge/>
            <w:vAlign w:val="center"/>
          </w:tcPr>
          <w:p w14:paraId="475279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20482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202AD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BD42B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5A267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26CE4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67B31E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F3709D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0.17</w:t>
            </w:r>
          </w:p>
        </w:tc>
        <w:tc>
          <w:tcPr>
            <w:tcW w:w="1061" w:type="dxa"/>
            <w:vAlign w:val="center"/>
          </w:tcPr>
          <w:p w14:paraId="2D80841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EBBC4EB" w14:textId="77777777">
        <w:trPr>
          <w:trHeight w:val="20"/>
          <w:jc w:val="center"/>
        </w:trPr>
        <w:tc>
          <w:tcPr>
            <w:tcW w:w="654" w:type="dxa"/>
            <w:vMerge w:val="restart"/>
            <w:vAlign w:val="center"/>
          </w:tcPr>
          <w:p w14:paraId="7C23626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313</w:t>
            </w:r>
          </w:p>
        </w:tc>
        <w:tc>
          <w:tcPr>
            <w:tcW w:w="894" w:type="dxa"/>
            <w:vMerge w:val="restart"/>
            <w:vAlign w:val="center"/>
          </w:tcPr>
          <w:p w14:paraId="7483CDA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钢压延加工</w:t>
            </w:r>
          </w:p>
        </w:tc>
        <w:tc>
          <w:tcPr>
            <w:tcW w:w="704" w:type="dxa"/>
            <w:vMerge w:val="restart"/>
            <w:vAlign w:val="center"/>
          </w:tcPr>
          <w:p w14:paraId="7F74983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3130</w:t>
            </w:r>
          </w:p>
        </w:tc>
        <w:tc>
          <w:tcPr>
            <w:tcW w:w="1117" w:type="dxa"/>
            <w:vMerge w:val="restart"/>
            <w:vAlign w:val="center"/>
          </w:tcPr>
          <w:p w14:paraId="36FF6FA3"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钢压延</w:t>
            </w:r>
          </w:p>
          <w:p w14:paraId="006A7FF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加工</w:t>
            </w:r>
          </w:p>
        </w:tc>
        <w:tc>
          <w:tcPr>
            <w:tcW w:w="1275" w:type="dxa"/>
            <w:vMerge w:val="restart"/>
            <w:vAlign w:val="center"/>
          </w:tcPr>
          <w:p w14:paraId="10BC89C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棒材</w:t>
            </w:r>
          </w:p>
        </w:tc>
        <w:tc>
          <w:tcPr>
            <w:tcW w:w="851" w:type="dxa"/>
            <w:vMerge w:val="restart"/>
            <w:vAlign w:val="center"/>
          </w:tcPr>
          <w:p w14:paraId="2BFDE5E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66A32D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732C2DD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0.34</w:t>
            </w:r>
          </w:p>
        </w:tc>
        <w:tc>
          <w:tcPr>
            <w:tcW w:w="1061" w:type="dxa"/>
            <w:vMerge w:val="restart"/>
            <w:vAlign w:val="center"/>
          </w:tcPr>
          <w:p w14:paraId="00E866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66EB6D6" w14:textId="77777777">
        <w:trPr>
          <w:trHeight w:val="20"/>
          <w:jc w:val="center"/>
        </w:trPr>
        <w:tc>
          <w:tcPr>
            <w:tcW w:w="654" w:type="dxa"/>
            <w:vMerge/>
            <w:vAlign w:val="center"/>
          </w:tcPr>
          <w:p w14:paraId="347E69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09E67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7F0378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58FCA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867DF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4084E6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DB5151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6F80D3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0.38</w:t>
            </w:r>
          </w:p>
        </w:tc>
        <w:tc>
          <w:tcPr>
            <w:tcW w:w="1061" w:type="dxa"/>
            <w:vMerge/>
            <w:vAlign w:val="center"/>
          </w:tcPr>
          <w:p w14:paraId="451FF7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8225645" w14:textId="77777777">
        <w:trPr>
          <w:trHeight w:val="20"/>
          <w:jc w:val="center"/>
        </w:trPr>
        <w:tc>
          <w:tcPr>
            <w:tcW w:w="654" w:type="dxa"/>
            <w:vMerge/>
            <w:vAlign w:val="center"/>
          </w:tcPr>
          <w:p w14:paraId="106939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FBCF8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FA6E8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13823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1C49C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EC78F9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8DC937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111D62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0.7</w:t>
            </w:r>
          </w:p>
        </w:tc>
        <w:tc>
          <w:tcPr>
            <w:tcW w:w="1061" w:type="dxa"/>
            <w:vMerge/>
            <w:vAlign w:val="center"/>
          </w:tcPr>
          <w:p w14:paraId="045190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0946556" w14:textId="77777777">
        <w:trPr>
          <w:trHeight w:val="20"/>
          <w:jc w:val="center"/>
        </w:trPr>
        <w:tc>
          <w:tcPr>
            <w:tcW w:w="654" w:type="dxa"/>
            <w:vMerge/>
            <w:vAlign w:val="center"/>
          </w:tcPr>
          <w:p w14:paraId="68547CF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C4BF3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8CEAC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BBB8C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35005B7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线材</w:t>
            </w:r>
          </w:p>
        </w:tc>
        <w:tc>
          <w:tcPr>
            <w:tcW w:w="851" w:type="dxa"/>
            <w:vMerge w:val="restart"/>
            <w:vAlign w:val="center"/>
          </w:tcPr>
          <w:p w14:paraId="69C2243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7F379F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299DBF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0.38</w:t>
            </w:r>
          </w:p>
        </w:tc>
        <w:tc>
          <w:tcPr>
            <w:tcW w:w="1061" w:type="dxa"/>
            <w:vMerge w:val="restart"/>
            <w:vAlign w:val="center"/>
          </w:tcPr>
          <w:p w14:paraId="539906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08B91FE" w14:textId="77777777">
        <w:trPr>
          <w:trHeight w:val="20"/>
          <w:jc w:val="center"/>
        </w:trPr>
        <w:tc>
          <w:tcPr>
            <w:tcW w:w="654" w:type="dxa"/>
            <w:vMerge/>
            <w:vAlign w:val="center"/>
          </w:tcPr>
          <w:p w14:paraId="48005D2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1024A8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FF201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21FFC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01A7F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39839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1E6356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79B15E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0.41</w:t>
            </w:r>
          </w:p>
        </w:tc>
        <w:tc>
          <w:tcPr>
            <w:tcW w:w="1061" w:type="dxa"/>
            <w:vMerge/>
            <w:vAlign w:val="center"/>
          </w:tcPr>
          <w:p w14:paraId="63A308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BDC10AB" w14:textId="77777777">
        <w:trPr>
          <w:trHeight w:val="20"/>
          <w:jc w:val="center"/>
        </w:trPr>
        <w:tc>
          <w:tcPr>
            <w:tcW w:w="654" w:type="dxa"/>
            <w:vMerge/>
            <w:vAlign w:val="center"/>
          </w:tcPr>
          <w:p w14:paraId="056C7A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DA116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7F23B0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2CEE7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699AF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0F52B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8A235A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1F02CD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1.26</w:t>
            </w:r>
          </w:p>
        </w:tc>
        <w:tc>
          <w:tcPr>
            <w:tcW w:w="1061" w:type="dxa"/>
            <w:vMerge/>
            <w:vAlign w:val="center"/>
          </w:tcPr>
          <w:p w14:paraId="75F610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82E5602" w14:textId="77777777">
        <w:trPr>
          <w:trHeight w:val="20"/>
          <w:jc w:val="center"/>
        </w:trPr>
        <w:tc>
          <w:tcPr>
            <w:tcW w:w="654" w:type="dxa"/>
            <w:vMerge/>
            <w:vAlign w:val="center"/>
          </w:tcPr>
          <w:p w14:paraId="447877F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C9F24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05015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B5FA3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F1B874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型钢</w:t>
            </w:r>
          </w:p>
        </w:tc>
        <w:tc>
          <w:tcPr>
            <w:tcW w:w="851" w:type="dxa"/>
            <w:vMerge w:val="restart"/>
            <w:vAlign w:val="center"/>
          </w:tcPr>
          <w:p w14:paraId="7E2265D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8A902C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6DB7B7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0.29</w:t>
            </w:r>
          </w:p>
        </w:tc>
        <w:tc>
          <w:tcPr>
            <w:tcW w:w="1061" w:type="dxa"/>
            <w:vMerge w:val="restart"/>
            <w:vAlign w:val="center"/>
          </w:tcPr>
          <w:p w14:paraId="3D1C0D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2FE44E4" w14:textId="77777777">
        <w:trPr>
          <w:trHeight w:val="20"/>
          <w:jc w:val="center"/>
        </w:trPr>
        <w:tc>
          <w:tcPr>
            <w:tcW w:w="654" w:type="dxa"/>
            <w:vMerge/>
            <w:vAlign w:val="center"/>
          </w:tcPr>
          <w:p w14:paraId="24A68F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4D076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C68EB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01FBD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CC171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41D20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C832C2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F42D5C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0.31</w:t>
            </w:r>
          </w:p>
        </w:tc>
        <w:tc>
          <w:tcPr>
            <w:tcW w:w="1061" w:type="dxa"/>
            <w:vMerge/>
            <w:vAlign w:val="center"/>
          </w:tcPr>
          <w:p w14:paraId="120EF5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F5D7345" w14:textId="77777777">
        <w:trPr>
          <w:trHeight w:val="20"/>
          <w:jc w:val="center"/>
        </w:trPr>
        <w:tc>
          <w:tcPr>
            <w:tcW w:w="654" w:type="dxa"/>
            <w:vMerge/>
            <w:vAlign w:val="center"/>
          </w:tcPr>
          <w:p w14:paraId="4FA5C1F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50EB9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0F914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E97481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CB531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E27E7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BF1143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AA29AA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0.79</w:t>
            </w:r>
          </w:p>
        </w:tc>
        <w:tc>
          <w:tcPr>
            <w:tcW w:w="1061" w:type="dxa"/>
            <w:vMerge/>
            <w:vAlign w:val="center"/>
          </w:tcPr>
          <w:p w14:paraId="6B1352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AB4BAE0" w14:textId="77777777">
        <w:trPr>
          <w:trHeight w:val="20"/>
          <w:jc w:val="center"/>
        </w:trPr>
        <w:tc>
          <w:tcPr>
            <w:tcW w:w="654" w:type="dxa"/>
            <w:vMerge/>
            <w:vAlign w:val="center"/>
          </w:tcPr>
          <w:p w14:paraId="1F1BF9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F3BCE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468BF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19497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C78DE7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中厚板</w:t>
            </w:r>
          </w:p>
        </w:tc>
        <w:tc>
          <w:tcPr>
            <w:tcW w:w="851" w:type="dxa"/>
            <w:vMerge w:val="restart"/>
            <w:vAlign w:val="center"/>
          </w:tcPr>
          <w:p w14:paraId="43FC10E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821C12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1FB5DA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0.36</w:t>
            </w:r>
          </w:p>
        </w:tc>
        <w:tc>
          <w:tcPr>
            <w:tcW w:w="1061" w:type="dxa"/>
            <w:vMerge w:val="restart"/>
            <w:vAlign w:val="center"/>
          </w:tcPr>
          <w:p w14:paraId="234435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664CFED" w14:textId="77777777">
        <w:trPr>
          <w:trHeight w:val="20"/>
          <w:jc w:val="center"/>
        </w:trPr>
        <w:tc>
          <w:tcPr>
            <w:tcW w:w="654" w:type="dxa"/>
            <w:vMerge/>
            <w:vAlign w:val="center"/>
          </w:tcPr>
          <w:p w14:paraId="5271EA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74BB8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EEBA0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08664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EB70C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F5BBC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D688CC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EED6DC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0.38</w:t>
            </w:r>
          </w:p>
        </w:tc>
        <w:tc>
          <w:tcPr>
            <w:tcW w:w="1061" w:type="dxa"/>
            <w:vMerge/>
            <w:vAlign w:val="center"/>
          </w:tcPr>
          <w:p w14:paraId="55987F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EA0E6F3" w14:textId="77777777">
        <w:trPr>
          <w:trHeight w:val="20"/>
          <w:jc w:val="center"/>
        </w:trPr>
        <w:tc>
          <w:tcPr>
            <w:tcW w:w="654" w:type="dxa"/>
            <w:vMerge/>
            <w:vAlign w:val="center"/>
          </w:tcPr>
          <w:p w14:paraId="748996C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D6A4E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25CCC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D2900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8F5D1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96FC5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007BBB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3B9D11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0.74</w:t>
            </w:r>
          </w:p>
        </w:tc>
        <w:tc>
          <w:tcPr>
            <w:tcW w:w="1061" w:type="dxa"/>
            <w:vMerge/>
            <w:vAlign w:val="center"/>
          </w:tcPr>
          <w:p w14:paraId="2A976F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86633CD" w14:textId="77777777">
        <w:trPr>
          <w:trHeight w:val="20"/>
          <w:jc w:val="center"/>
        </w:trPr>
        <w:tc>
          <w:tcPr>
            <w:tcW w:w="654" w:type="dxa"/>
            <w:vMerge/>
            <w:vAlign w:val="center"/>
          </w:tcPr>
          <w:p w14:paraId="4DC8ABC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671DC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92FE4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D5A5E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EE32E4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热轧板带</w:t>
            </w:r>
          </w:p>
        </w:tc>
        <w:tc>
          <w:tcPr>
            <w:tcW w:w="851" w:type="dxa"/>
            <w:vMerge w:val="restart"/>
            <w:vAlign w:val="center"/>
          </w:tcPr>
          <w:p w14:paraId="7C72B2A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73D9E1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71E6D34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0.38</w:t>
            </w:r>
          </w:p>
        </w:tc>
        <w:tc>
          <w:tcPr>
            <w:tcW w:w="1061" w:type="dxa"/>
            <w:vMerge w:val="restart"/>
            <w:vAlign w:val="center"/>
          </w:tcPr>
          <w:p w14:paraId="3F4580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5A3BB79" w14:textId="77777777">
        <w:trPr>
          <w:trHeight w:val="20"/>
          <w:jc w:val="center"/>
        </w:trPr>
        <w:tc>
          <w:tcPr>
            <w:tcW w:w="654" w:type="dxa"/>
            <w:vMerge/>
            <w:vAlign w:val="center"/>
          </w:tcPr>
          <w:p w14:paraId="33DE40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051C0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B5729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9F0D3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6EAC9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841C8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EB6113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9BF840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0.45</w:t>
            </w:r>
          </w:p>
        </w:tc>
        <w:tc>
          <w:tcPr>
            <w:tcW w:w="1061" w:type="dxa"/>
            <w:vMerge/>
            <w:vAlign w:val="center"/>
          </w:tcPr>
          <w:p w14:paraId="533A10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E749B28" w14:textId="77777777">
        <w:trPr>
          <w:trHeight w:val="20"/>
          <w:jc w:val="center"/>
        </w:trPr>
        <w:tc>
          <w:tcPr>
            <w:tcW w:w="654" w:type="dxa"/>
            <w:vMerge/>
            <w:vAlign w:val="center"/>
          </w:tcPr>
          <w:p w14:paraId="255C0E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7B207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3D978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8EEE3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F8BBBB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EADD9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E8BC08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2662C0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0.91</w:t>
            </w:r>
          </w:p>
        </w:tc>
        <w:tc>
          <w:tcPr>
            <w:tcW w:w="1061" w:type="dxa"/>
            <w:vMerge/>
            <w:vAlign w:val="center"/>
          </w:tcPr>
          <w:p w14:paraId="04B3BD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5608840" w14:textId="77777777">
        <w:trPr>
          <w:trHeight w:val="20"/>
          <w:jc w:val="center"/>
        </w:trPr>
        <w:tc>
          <w:tcPr>
            <w:tcW w:w="654" w:type="dxa"/>
            <w:vMerge/>
            <w:vAlign w:val="center"/>
          </w:tcPr>
          <w:p w14:paraId="5A714FD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810736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A28D6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BB1CF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7F7F47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镀锌铁塔</w:t>
            </w:r>
          </w:p>
        </w:tc>
        <w:tc>
          <w:tcPr>
            <w:tcW w:w="851" w:type="dxa"/>
            <w:vAlign w:val="center"/>
          </w:tcPr>
          <w:p w14:paraId="50EF24C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163A6E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7071BB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16BE80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AEE4D84" w14:textId="77777777">
        <w:trPr>
          <w:trHeight w:val="20"/>
          <w:jc w:val="center"/>
        </w:trPr>
        <w:tc>
          <w:tcPr>
            <w:tcW w:w="654" w:type="dxa"/>
            <w:vMerge/>
            <w:vAlign w:val="center"/>
          </w:tcPr>
          <w:p w14:paraId="0357CD2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A670D9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E8136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E0DA0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BDF07C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冷轧板带</w:t>
            </w:r>
          </w:p>
        </w:tc>
        <w:tc>
          <w:tcPr>
            <w:tcW w:w="851" w:type="dxa"/>
            <w:vMerge w:val="restart"/>
            <w:vAlign w:val="center"/>
          </w:tcPr>
          <w:p w14:paraId="663B452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/t</w:t>
            </w:r>
          </w:p>
        </w:tc>
        <w:tc>
          <w:tcPr>
            <w:tcW w:w="1134" w:type="dxa"/>
            <w:vAlign w:val="center"/>
          </w:tcPr>
          <w:p w14:paraId="0AD9930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7E98E6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w:t>
            </w:r>
          </w:p>
        </w:tc>
        <w:tc>
          <w:tcPr>
            <w:tcW w:w="1061" w:type="dxa"/>
            <w:vMerge w:val="restart"/>
            <w:vAlign w:val="center"/>
          </w:tcPr>
          <w:p w14:paraId="360863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1056B76" w14:textId="77777777">
        <w:trPr>
          <w:trHeight w:val="20"/>
          <w:jc w:val="center"/>
        </w:trPr>
        <w:tc>
          <w:tcPr>
            <w:tcW w:w="654" w:type="dxa"/>
            <w:vMerge/>
            <w:vAlign w:val="center"/>
          </w:tcPr>
          <w:p w14:paraId="2320B9A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97F7A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A8040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52756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14147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066DB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509989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C30918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0.61</w:t>
            </w:r>
          </w:p>
        </w:tc>
        <w:tc>
          <w:tcPr>
            <w:tcW w:w="1061" w:type="dxa"/>
            <w:vMerge/>
            <w:vAlign w:val="center"/>
          </w:tcPr>
          <w:p w14:paraId="6E4BE7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733876E" w14:textId="77777777">
        <w:trPr>
          <w:trHeight w:val="20"/>
          <w:jc w:val="center"/>
        </w:trPr>
        <w:tc>
          <w:tcPr>
            <w:tcW w:w="654" w:type="dxa"/>
            <w:vMerge/>
            <w:vAlign w:val="center"/>
          </w:tcPr>
          <w:p w14:paraId="77F8842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3F3AB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601A9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8CC00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54D36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E3B5B9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6358DE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F913C1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w:t>
            </w:r>
          </w:p>
        </w:tc>
        <w:tc>
          <w:tcPr>
            <w:tcW w:w="1061" w:type="dxa"/>
            <w:vMerge/>
            <w:vAlign w:val="center"/>
          </w:tcPr>
          <w:p w14:paraId="61BB3D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6969894" w14:textId="77777777">
        <w:trPr>
          <w:trHeight w:val="20"/>
          <w:jc w:val="center"/>
        </w:trPr>
        <w:tc>
          <w:tcPr>
            <w:tcW w:w="654" w:type="dxa"/>
            <w:vMerge/>
            <w:vAlign w:val="center"/>
          </w:tcPr>
          <w:p w14:paraId="3EDF73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D65C9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4F223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8403A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shd w:val="clear" w:color="000000" w:fill="FFFFFF"/>
            <w:vAlign w:val="center"/>
          </w:tcPr>
          <w:p w14:paraId="1318D20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无缝钢管</w:t>
            </w:r>
          </w:p>
        </w:tc>
        <w:tc>
          <w:tcPr>
            <w:tcW w:w="851" w:type="dxa"/>
            <w:vMerge w:val="restart"/>
            <w:shd w:val="clear" w:color="000000" w:fill="FFFFFF"/>
            <w:vAlign w:val="center"/>
          </w:tcPr>
          <w:p w14:paraId="3A3EFB3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shd w:val="clear" w:color="000000" w:fill="FFFFFF"/>
            <w:vAlign w:val="center"/>
          </w:tcPr>
          <w:p w14:paraId="1D38333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shd w:val="clear" w:color="000000" w:fill="FFFFFF"/>
            <w:vAlign w:val="center"/>
          </w:tcPr>
          <w:p w14:paraId="101099D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w:t>
            </w:r>
          </w:p>
        </w:tc>
        <w:tc>
          <w:tcPr>
            <w:tcW w:w="1061" w:type="dxa"/>
            <w:vMerge w:val="restart"/>
            <w:shd w:val="clear" w:color="000000" w:fill="FFFFFF"/>
            <w:vAlign w:val="center"/>
          </w:tcPr>
          <w:p w14:paraId="67EAD2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B678C28" w14:textId="77777777">
        <w:trPr>
          <w:trHeight w:val="20"/>
          <w:jc w:val="center"/>
        </w:trPr>
        <w:tc>
          <w:tcPr>
            <w:tcW w:w="654" w:type="dxa"/>
            <w:vMerge/>
            <w:vAlign w:val="center"/>
          </w:tcPr>
          <w:p w14:paraId="4A6833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A8B43E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BB9EA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65DD0C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81F4F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43E14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shd w:val="clear" w:color="000000" w:fill="FFFFFF"/>
            <w:vAlign w:val="center"/>
          </w:tcPr>
          <w:p w14:paraId="2CA1692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shd w:val="clear" w:color="000000" w:fill="FFFFFF"/>
            <w:vAlign w:val="center"/>
          </w:tcPr>
          <w:p w14:paraId="474B6CF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0.86</w:t>
            </w:r>
          </w:p>
        </w:tc>
        <w:tc>
          <w:tcPr>
            <w:tcW w:w="1061" w:type="dxa"/>
            <w:vMerge/>
            <w:vAlign w:val="center"/>
          </w:tcPr>
          <w:p w14:paraId="33A0D0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9404996" w14:textId="77777777">
        <w:trPr>
          <w:trHeight w:val="20"/>
          <w:jc w:val="center"/>
        </w:trPr>
        <w:tc>
          <w:tcPr>
            <w:tcW w:w="654" w:type="dxa"/>
            <w:vMerge/>
            <w:vAlign w:val="center"/>
          </w:tcPr>
          <w:p w14:paraId="0E78AF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6FA3A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897A9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D448C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9DDA06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65E80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shd w:val="clear" w:color="000000" w:fill="FFFFFF"/>
            <w:vAlign w:val="center"/>
          </w:tcPr>
          <w:p w14:paraId="427E4BF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shd w:val="clear" w:color="000000" w:fill="FFFFFF"/>
            <w:vAlign w:val="center"/>
          </w:tcPr>
          <w:p w14:paraId="023468F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1.56</w:t>
            </w:r>
          </w:p>
        </w:tc>
        <w:tc>
          <w:tcPr>
            <w:tcW w:w="1061" w:type="dxa"/>
            <w:vMerge/>
            <w:vAlign w:val="center"/>
          </w:tcPr>
          <w:p w14:paraId="2FABB4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2140F3C" w14:textId="77777777">
        <w:trPr>
          <w:trHeight w:val="20"/>
          <w:jc w:val="center"/>
        </w:trPr>
        <w:tc>
          <w:tcPr>
            <w:tcW w:w="654" w:type="dxa"/>
            <w:vMerge w:val="restart"/>
            <w:vAlign w:val="center"/>
          </w:tcPr>
          <w:p w14:paraId="6253FB6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314</w:t>
            </w:r>
          </w:p>
        </w:tc>
        <w:tc>
          <w:tcPr>
            <w:tcW w:w="894" w:type="dxa"/>
            <w:vMerge w:val="restart"/>
            <w:noWrap/>
            <w:vAlign w:val="center"/>
          </w:tcPr>
          <w:p w14:paraId="4AE148B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铁合金冶炼</w:t>
            </w:r>
          </w:p>
        </w:tc>
        <w:tc>
          <w:tcPr>
            <w:tcW w:w="704" w:type="dxa"/>
            <w:vMerge w:val="restart"/>
            <w:vAlign w:val="center"/>
          </w:tcPr>
          <w:p w14:paraId="3FAF25D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3140</w:t>
            </w:r>
          </w:p>
        </w:tc>
        <w:tc>
          <w:tcPr>
            <w:tcW w:w="1117" w:type="dxa"/>
            <w:vMerge w:val="restart"/>
            <w:noWrap/>
            <w:vAlign w:val="center"/>
          </w:tcPr>
          <w:p w14:paraId="3D4C6E85"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铁合金</w:t>
            </w:r>
          </w:p>
          <w:p w14:paraId="3838B8F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冶炼</w:t>
            </w:r>
          </w:p>
        </w:tc>
        <w:tc>
          <w:tcPr>
            <w:tcW w:w="1275" w:type="dxa"/>
            <w:vMerge w:val="restart"/>
            <w:vAlign w:val="center"/>
          </w:tcPr>
          <w:p w14:paraId="731D7F2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铁合金</w:t>
            </w:r>
          </w:p>
        </w:tc>
        <w:tc>
          <w:tcPr>
            <w:tcW w:w="851" w:type="dxa"/>
            <w:vMerge w:val="restart"/>
            <w:vAlign w:val="center"/>
          </w:tcPr>
          <w:p w14:paraId="4DA2D7D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B3E946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ACF98E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792957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4F6EC61" w14:textId="77777777">
        <w:trPr>
          <w:trHeight w:val="20"/>
          <w:jc w:val="center"/>
        </w:trPr>
        <w:tc>
          <w:tcPr>
            <w:tcW w:w="654" w:type="dxa"/>
            <w:vMerge/>
            <w:vAlign w:val="center"/>
          </w:tcPr>
          <w:p w14:paraId="169956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3A88B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40353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EB76A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D6BCB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B629E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169DBA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51C20E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232747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761DCDE" w14:textId="77777777">
        <w:trPr>
          <w:trHeight w:val="20"/>
          <w:jc w:val="center"/>
        </w:trPr>
        <w:tc>
          <w:tcPr>
            <w:tcW w:w="654" w:type="dxa"/>
            <w:vMerge/>
            <w:vAlign w:val="center"/>
          </w:tcPr>
          <w:p w14:paraId="7FD7283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C2EC42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9282E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582AF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19F3CE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*2</w:t>
            </w:r>
            <w:r>
              <w:rPr>
                <w:rFonts w:ascii="Times New Roman" w:eastAsiaTheme="majorEastAsia" w:hAnsiTheme="majorEastAsia" w:cs="Times New Roman"/>
                <w:color w:val="000000"/>
                <w:kern w:val="0"/>
                <w:szCs w:val="21"/>
              </w:rPr>
              <w:t>镍铁</w:t>
            </w:r>
          </w:p>
        </w:tc>
        <w:tc>
          <w:tcPr>
            <w:tcW w:w="851" w:type="dxa"/>
            <w:vMerge w:val="restart"/>
            <w:vAlign w:val="center"/>
          </w:tcPr>
          <w:p w14:paraId="54F0B6F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1A9343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346318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3.1</w:t>
            </w:r>
          </w:p>
        </w:tc>
        <w:tc>
          <w:tcPr>
            <w:tcW w:w="1061" w:type="dxa"/>
            <w:vAlign w:val="center"/>
          </w:tcPr>
          <w:p w14:paraId="76E5C2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E4D3AED" w14:textId="77777777">
        <w:trPr>
          <w:trHeight w:val="20"/>
          <w:jc w:val="center"/>
        </w:trPr>
        <w:tc>
          <w:tcPr>
            <w:tcW w:w="654" w:type="dxa"/>
            <w:vMerge/>
            <w:vAlign w:val="center"/>
          </w:tcPr>
          <w:p w14:paraId="30630C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2F22A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F664E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2DF1E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4A315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F7ED3B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F8DA36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7C23A3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5.6</w:t>
            </w:r>
          </w:p>
        </w:tc>
        <w:tc>
          <w:tcPr>
            <w:tcW w:w="1061" w:type="dxa"/>
            <w:vAlign w:val="center"/>
          </w:tcPr>
          <w:p w14:paraId="413F8E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CF22B52" w14:textId="77777777">
        <w:trPr>
          <w:trHeight w:val="20"/>
          <w:jc w:val="center"/>
        </w:trPr>
        <w:tc>
          <w:tcPr>
            <w:tcW w:w="654" w:type="dxa"/>
            <w:vMerge w:val="restart"/>
            <w:vAlign w:val="center"/>
          </w:tcPr>
          <w:p w14:paraId="33DA5F4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321</w:t>
            </w:r>
          </w:p>
        </w:tc>
        <w:tc>
          <w:tcPr>
            <w:tcW w:w="894" w:type="dxa"/>
            <w:vMerge w:val="restart"/>
            <w:vAlign w:val="center"/>
          </w:tcPr>
          <w:p w14:paraId="5B86F89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常用有色金属冶炼</w:t>
            </w:r>
          </w:p>
        </w:tc>
        <w:tc>
          <w:tcPr>
            <w:tcW w:w="704" w:type="dxa"/>
            <w:vMerge w:val="restart"/>
            <w:vAlign w:val="center"/>
          </w:tcPr>
          <w:p w14:paraId="63FACC9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3211</w:t>
            </w:r>
          </w:p>
        </w:tc>
        <w:tc>
          <w:tcPr>
            <w:tcW w:w="1117" w:type="dxa"/>
            <w:vMerge w:val="restart"/>
            <w:vAlign w:val="center"/>
          </w:tcPr>
          <w:p w14:paraId="27875E4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铜冶炼</w:t>
            </w:r>
          </w:p>
        </w:tc>
        <w:tc>
          <w:tcPr>
            <w:tcW w:w="1275" w:type="dxa"/>
            <w:vMerge w:val="restart"/>
            <w:vAlign w:val="center"/>
          </w:tcPr>
          <w:p w14:paraId="0F387DB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阴极铜</w:t>
            </w:r>
          </w:p>
        </w:tc>
        <w:tc>
          <w:tcPr>
            <w:tcW w:w="851" w:type="dxa"/>
            <w:vMerge w:val="restart"/>
            <w:vAlign w:val="center"/>
          </w:tcPr>
          <w:p w14:paraId="053BD0F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2CC546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3CE77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Merge w:val="restart"/>
            <w:vAlign w:val="center"/>
          </w:tcPr>
          <w:p w14:paraId="32BE633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铜精矿制阴极铜</w:t>
            </w:r>
          </w:p>
        </w:tc>
      </w:tr>
      <w:tr w:rsidR="00D12A2E" w14:paraId="196B313C" w14:textId="77777777">
        <w:trPr>
          <w:trHeight w:val="20"/>
          <w:jc w:val="center"/>
        </w:trPr>
        <w:tc>
          <w:tcPr>
            <w:tcW w:w="654" w:type="dxa"/>
            <w:vMerge/>
            <w:vAlign w:val="center"/>
          </w:tcPr>
          <w:p w14:paraId="0174D4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A18CC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46E27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0F24D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AA0CD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5EA42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6FD8F1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8670B0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w:t>
            </w:r>
          </w:p>
        </w:tc>
        <w:tc>
          <w:tcPr>
            <w:tcW w:w="1061" w:type="dxa"/>
            <w:vMerge/>
            <w:vAlign w:val="center"/>
          </w:tcPr>
          <w:p w14:paraId="141F8C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12CB07C" w14:textId="77777777">
        <w:trPr>
          <w:trHeight w:val="20"/>
          <w:jc w:val="center"/>
        </w:trPr>
        <w:tc>
          <w:tcPr>
            <w:tcW w:w="654" w:type="dxa"/>
            <w:vMerge/>
            <w:vAlign w:val="center"/>
          </w:tcPr>
          <w:p w14:paraId="404C7A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1027B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75047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DD068A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F4AA8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E1CEF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71FF53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00EB01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Merge/>
            <w:vAlign w:val="center"/>
          </w:tcPr>
          <w:p w14:paraId="6E8576D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03085CC" w14:textId="77777777">
        <w:trPr>
          <w:trHeight w:val="20"/>
          <w:jc w:val="center"/>
        </w:trPr>
        <w:tc>
          <w:tcPr>
            <w:tcW w:w="654" w:type="dxa"/>
            <w:vMerge/>
            <w:vAlign w:val="center"/>
          </w:tcPr>
          <w:p w14:paraId="7A7B36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3D842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A7B9FB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3ABBF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EDD46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restart"/>
            <w:vAlign w:val="center"/>
          </w:tcPr>
          <w:p w14:paraId="29DBB44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C9FCAC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49331CF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0.8</w:t>
            </w:r>
          </w:p>
        </w:tc>
        <w:tc>
          <w:tcPr>
            <w:tcW w:w="1061" w:type="dxa"/>
            <w:vMerge w:val="restart"/>
            <w:vAlign w:val="center"/>
          </w:tcPr>
          <w:p w14:paraId="48EB26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含铜二次资源制阴极铜</w:t>
            </w:r>
          </w:p>
        </w:tc>
      </w:tr>
      <w:tr w:rsidR="00D12A2E" w14:paraId="6FEAB927" w14:textId="77777777">
        <w:trPr>
          <w:trHeight w:val="20"/>
          <w:jc w:val="center"/>
        </w:trPr>
        <w:tc>
          <w:tcPr>
            <w:tcW w:w="654" w:type="dxa"/>
            <w:vMerge/>
            <w:vAlign w:val="center"/>
          </w:tcPr>
          <w:p w14:paraId="608984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6A569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2D5A7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98FD2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D80BE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F0AE7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064FE0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D732E8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w:t>
            </w:r>
          </w:p>
        </w:tc>
        <w:tc>
          <w:tcPr>
            <w:tcW w:w="1061" w:type="dxa"/>
            <w:vMerge/>
            <w:vAlign w:val="center"/>
          </w:tcPr>
          <w:p w14:paraId="56CC1FB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1758160" w14:textId="77777777">
        <w:trPr>
          <w:trHeight w:val="20"/>
          <w:jc w:val="center"/>
        </w:trPr>
        <w:tc>
          <w:tcPr>
            <w:tcW w:w="654" w:type="dxa"/>
            <w:vMerge/>
            <w:vAlign w:val="center"/>
          </w:tcPr>
          <w:p w14:paraId="1ACDF4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A1832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D6840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3773B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03E67B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51E9A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22B154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9DCE73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Merge/>
            <w:vAlign w:val="center"/>
          </w:tcPr>
          <w:p w14:paraId="5A9F04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F72E36A" w14:textId="77777777">
        <w:trPr>
          <w:trHeight w:val="640"/>
          <w:jc w:val="center"/>
        </w:trPr>
        <w:tc>
          <w:tcPr>
            <w:tcW w:w="654" w:type="dxa"/>
            <w:vMerge/>
            <w:vAlign w:val="center"/>
          </w:tcPr>
          <w:p w14:paraId="33F1139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2889D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0E18ED8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3212</w:t>
            </w:r>
          </w:p>
        </w:tc>
        <w:tc>
          <w:tcPr>
            <w:tcW w:w="1117" w:type="dxa"/>
            <w:vMerge w:val="restart"/>
            <w:vAlign w:val="center"/>
          </w:tcPr>
          <w:p w14:paraId="6D5D038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铅锌冶炼</w:t>
            </w:r>
          </w:p>
        </w:tc>
        <w:tc>
          <w:tcPr>
            <w:tcW w:w="1275" w:type="dxa"/>
            <w:vMerge w:val="restart"/>
            <w:vAlign w:val="center"/>
          </w:tcPr>
          <w:p w14:paraId="245DF1D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粗铅</w:t>
            </w:r>
          </w:p>
        </w:tc>
        <w:tc>
          <w:tcPr>
            <w:tcW w:w="851" w:type="dxa"/>
            <w:vMerge w:val="restart"/>
            <w:vAlign w:val="center"/>
          </w:tcPr>
          <w:p w14:paraId="4313B92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6B38E5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167C89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Merge w:val="restart"/>
            <w:vAlign w:val="center"/>
          </w:tcPr>
          <w:p w14:paraId="55880D4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铅精矿制粗铅</w:t>
            </w:r>
          </w:p>
        </w:tc>
      </w:tr>
      <w:tr w:rsidR="00D12A2E" w14:paraId="239C0D3A" w14:textId="77777777">
        <w:trPr>
          <w:trHeight w:val="20"/>
          <w:jc w:val="center"/>
        </w:trPr>
        <w:tc>
          <w:tcPr>
            <w:tcW w:w="654" w:type="dxa"/>
            <w:vMerge/>
            <w:vAlign w:val="center"/>
          </w:tcPr>
          <w:p w14:paraId="558B4C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BFAE3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30750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AA217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77A2F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572E2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35E4F5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417CA3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vMerge/>
            <w:vAlign w:val="center"/>
          </w:tcPr>
          <w:p w14:paraId="7FB6D1D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F254AA7" w14:textId="77777777">
        <w:trPr>
          <w:trHeight w:val="20"/>
          <w:jc w:val="center"/>
        </w:trPr>
        <w:tc>
          <w:tcPr>
            <w:tcW w:w="654" w:type="dxa"/>
            <w:vMerge/>
            <w:vAlign w:val="center"/>
          </w:tcPr>
          <w:p w14:paraId="34B43C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18FDF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77D021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1C624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96375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7A89A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A4359A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4D273D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Merge/>
            <w:vAlign w:val="center"/>
          </w:tcPr>
          <w:p w14:paraId="48B1FC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E40C176" w14:textId="77777777">
        <w:trPr>
          <w:trHeight w:val="340"/>
          <w:jc w:val="center"/>
        </w:trPr>
        <w:tc>
          <w:tcPr>
            <w:tcW w:w="654" w:type="dxa"/>
            <w:vMerge w:val="restart"/>
            <w:vAlign w:val="center"/>
          </w:tcPr>
          <w:p w14:paraId="04ADDAD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321</w:t>
            </w:r>
          </w:p>
        </w:tc>
        <w:tc>
          <w:tcPr>
            <w:tcW w:w="894" w:type="dxa"/>
            <w:vMerge w:val="restart"/>
            <w:vAlign w:val="center"/>
          </w:tcPr>
          <w:p w14:paraId="1CB1FCD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常用有色金属冶炼</w:t>
            </w:r>
          </w:p>
        </w:tc>
        <w:tc>
          <w:tcPr>
            <w:tcW w:w="704" w:type="dxa"/>
            <w:vMerge w:val="restart"/>
            <w:vAlign w:val="center"/>
          </w:tcPr>
          <w:p w14:paraId="733EAD6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3212</w:t>
            </w:r>
          </w:p>
        </w:tc>
        <w:tc>
          <w:tcPr>
            <w:tcW w:w="1117" w:type="dxa"/>
            <w:vMerge w:val="restart"/>
            <w:vAlign w:val="center"/>
          </w:tcPr>
          <w:p w14:paraId="468F6A0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铅锌冶炼</w:t>
            </w:r>
          </w:p>
        </w:tc>
        <w:tc>
          <w:tcPr>
            <w:tcW w:w="1275" w:type="dxa"/>
            <w:vMerge w:val="restart"/>
            <w:vAlign w:val="center"/>
          </w:tcPr>
          <w:p w14:paraId="06E3D3D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电解铅</w:t>
            </w:r>
          </w:p>
        </w:tc>
        <w:tc>
          <w:tcPr>
            <w:tcW w:w="851" w:type="dxa"/>
            <w:vMerge w:val="restart"/>
            <w:vAlign w:val="center"/>
          </w:tcPr>
          <w:p w14:paraId="6D424FD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3FD030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C6A185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3.6</w:t>
            </w:r>
          </w:p>
        </w:tc>
        <w:tc>
          <w:tcPr>
            <w:tcW w:w="1061" w:type="dxa"/>
            <w:vMerge w:val="restart"/>
            <w:vAlign w:val="center"/>
          </w:tcPr>
          <w:p w14:paraId="4D353B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铅精矿制电解铅</w:t>
            </w:r>
          </w:p>
        </w:tc>
      </w:tr>
      <w:tr w:rsidR="00D12A2E" w14:paraId="1A1D4C3F" w14:textId="77777777">
        <w:trPr>
          <w:trHeight w:val="340"/>
          <w:jc w:val="center"/>
        </w:trPr>
        <w:tc>
          <w:tcPr>
            <w:tcW w:w="654" w:type="dxa"/>
            <w:vMerge/>
            <w:vAlign w:val="center"/>
          </w:tcPr>
          <w:p w14:paraId="654A87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73D768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BF997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1249E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4E420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EBFCA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EB774B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F04A30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Merge/>
            <w:vAlign w:val="center"/>
          </w:tcPr>
          <w:p w14:paraId="1FEE75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5001FEF" w14:textId="77777777">
        <w:trPr>
          <w:trHeight w:val="340"/>
          <w:jc w:val="center"/>
        </w:trPr>
        <w:tc>
          <w:tcPr>
            <w:tcW w:w="654" w:type="dxa"/>
            <w:vMerge/>
            <w:vAlign w:val="center"/>
          </w:tcPr>
          <w:p w14:paraId="7102C3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2161B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53908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7FEFE0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C635C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ADBE4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0D17F7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014B66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Merge/>
            <w:vAlign w:val="center"/>
          </w:tcPr>
          <w:p w14:paraId="65A564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9EFF3C7" w14:textId="77777777">
        <w:trPr>
          <w:trHeight w:val="340"/>
          <w:jc w:val="center"/>
        </w:trPr>
        <w:tc>
          <w:tcPr>
            <w:tcW w:w="654" w:type="dxa"/>
            <w:vMerge/>
            <w:vAlign w:val="center"/>
          </w:tcPr>
          <w:p w14:paraId="40D5DFA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7F1DC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4A94F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E671A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45D6A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ECAF3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AFB00F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6A60D1B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0.6</w:t>
            </w:r>
          </w:p>
        </w:tc>
        <w:tc>
          <w:tcPr>
            <w:tcW w:w="1061" w:type="dxa"/>
            <w:vMerge w:val="restart"/>
            <w:vAlign w:val="center"/>
          </w:tcPr>
          <w:p w14:paraId="1F5AD02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拜耳法</w:t>
            </w:r>
          </w:p>
        </w:tc>
      </w:tr>
      <w:tr w:rsidR="00D12A2E" w14:paraId="29BF57C0" w14:textId="77777777">
        <w:trPr>
          <w:trHeight w:val="340"/>
          <w:jc w:val="center"/>
        </w:trPr>
        <w:tc>
          <w:tcPr>
            <w:tcW w:w="654" w:type="dxa"/>
            <w:vMerge/>
            <w:vAlign w:val="center"/>
          </w:tcPr>
          <w:p w14:paraId="05681F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68A04B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7E4C1B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DE786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62E4F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99A07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529F18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524A34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w:t>
            </w:r>
          </w:p>
        </w:tc>
        <w:tc>
          <w:tcPr>
            <w:tcW w:w="1061" w:type="dxa"/>
            <w:vMerge/>
            <w:vAlign w:val="center"/>
          </w:tcPr>
          <w:p w14:paraId="0998108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87E8750" w14:textId="77777777">
        <w:trPr>
          <w:trHeight w:val="340"/>
          <w:jc w:val="center"/>
        </w:trPr>
        <w:tc>
          <w:tcPr>
            <w:tcW w:w="654" w:type="dxa"/>
            <w:vMerge/>
            <w:vAlign w:val="center"/>
          </w:tcPr>
          <w:p w14:paraId="2C961D8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5F736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7FA8A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1ADC9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32679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61BAF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F1C14E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35BE88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w:t>
            </w:r>
          </w:p>
        </w:tc>
        <w:tc>
          <w:tcPr>
            <w:tcW w:w="1061" w:type="dxa"/>
            <w:vMerge/>
            <w:vAlign w:val="center"/>
          </w:tcPr>
          <w:p w14:paraId="77F40C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E0340C6" w14:textId="77777777">
        <w:trPr>
          <w:trHeight w:val="340"/>
          <w:jc w:val="center"/>
        </w:trPr>
        <w:tc>
          <w:tcPr>
            <w:tcW w:w="654" w:type="dxa"/>
            <w:vMerge/>
            <w:vAlign w:val="center"/>
          </w:tcPr>
          <w:p w14:paraId="591A04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626711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BCDBB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EB03A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9BCAB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5F9F4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1320ED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7870B6F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w:t>
            </w:r>
          </w:p>
        </w:tc>
        <w:tc>
          <w:tcPr>
            <w:tcW w:w="1061" w:type="dxa"/>
            <w:vMerge w:val="restart"/>
            <w:vAlign w:val="center"/>
          </w:tcPr>
          <w:p w14:paraId="1728A9B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烧结法</w:t>
            </w:r>
          </w:p>
        </w:tc>
      </w:tr>
      <w:tr w:rsidR="00D12A2E" w14:paraId="32A644C9" w14:textId="77777777">
        <w:trPr>
          <w:trHeight w:val="340"/>
          <w:jc w:val="center"/>
        </w:trPr>
        <w:tc>
          <w:tcPr>
            <w:tcW w:w="654" w:type="dxa"/>
            <w:vMerge/>
            <w:vAlign w:val="center"/>
          </w:tcPr>
          <w:p w14:paraId="2DD8B2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D3F69B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4C823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D14DC1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44BE2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E44DB8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2A760A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A32C10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1.9</w:t>
            </w:r>
          </w:p>
        </w:tc>
        <w:tc>
          <w:tcPr>
            <w:tcW w:w="1061" w:type="dxa"/>
            <w:vMerge/>
            <w:vAlign w:val="center"/>
          </w:tcPr>
          <w:p w14:paraId="382305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D75DB15" w14:textId="77777777">
        <w:trPr>
          <w:trHeight w:val="340"/>
          <w:jc w:val="center"/>
        </w:trPr>
        <w:tc>
          <w:tcPr>
            <w:tcW w:w="654" w:type="dxa"/>
            <w:vMerge/>
            <w:vAlign w:val="center"/>
          </w:tcPr>
          <w:p w14:paraId="2FA9B3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C44FA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D5D9C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B4F2C8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76BEE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2ABFB0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AC9366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438A32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w:t>
            </w:r>
          </w:p>
        </w:tc>
        <w:tc>
          <w:tcPr>
            <w:tcW w:w="1061" w:type="dxa"/>
            <w:vMerge/>
            <w:vAlign w:val="center"/>
          </w:tcPr>
          <w:p w14:paraId="1BD7B6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39A0670" w14:textId="77777777">
        <w:trPr>
          <w:trHeight w:val="340"/>
          <w:jc w:val="center"/>
        </w:trPr>
        <w:tc>
          <w:tcPr>
            <w:tcW w:w="654" w:type="dxa"/>
            <w:vMerge/>
            <w:vAlign w:val="center"/>
          </w:tcPr>
          <w:p w14:paraId="6D62879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7F7EF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7D9EF34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3216</w:t>
            </w:r>
          </w:p>
        </w:tc>
        <w:tc>
          <w:tcPr>
            <w:tcW w:w="1117" w:type="dxa"/>
            <w:vMerge w:val="restart"/>
            <w:vAlign w:val="center"/>
          </w:tcPr>
          <w:p w14:paraId="55E8B11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铝冶炼</w:t>
            </w:r>
          </w:p>
        </w:tc>
        <w:tc>
          <w:tcPr>
            <w:tcW w:w="1275" w:type="dxa"/>
            <w:vMerge w:val="restart"/>
            <w:vAlign w:val="center"/>
          </w:tcPr>
          <w:p w14:paraId="5ADF347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氧化铝</w:t>
            </w:r>
          </w:p>
        </w:tc>
        <w:tc>
          <w:tcPr>
            <w:tcW w:w="851" w:type="dxa"/>
            <w:vMerge w:val="restart"/>
            <w:vAlign w:val="center"/>
          </w:tcPr>
          <w:p w14:paraId="3FEBD8D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5EBCC9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2146DB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0.6</w:t>
            </w:r>
          </w:p>
        </w:tc>
        <w:tc>
          <w:tcPr>
            <w:tcW w:w="1061" w:type="dxa"/>
            <w:vMerge w:val="restart"/>
            <w:vAlign w:val="center"/>
          </w:tcPr>
          <w:p w14:paraId="74C1A31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拜耳法</w:t>
            </w:r>
          </w:p>
        </w:tc>
      </w:tr>
      <w:tr w:rsidR="00D12A2E" w14:paraId="3E9BA637" w14:textId="77777777">
        <w:trPr>
          <w:trHeight w:val="340"/>
          <w:jc w:val="center"/>
        </w:trPr>
        <w:tc>
          <w:tcPr>
            <w:tcW w:w="654" w:type="dxa"/>
            <w:vMerge/>
            <w:vAlign w:val="center"/>
          </w:tcPr>
          <w:p w14:paraId="06F5DE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15E84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21E0DC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6026B8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5E4A9C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0533C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44F31F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D3DFB1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w:t>
            </w:r>
          </w:p>
        </w:tc>
        <w:tc>
          <w:tcPr>
            <w:tcW w:w="1061" w:type="dxa"/>
            <w:vMerge/>
            <w:vAlign w:val="center"/>
          </w:tcPr>
          <w:p w14:paraId="6DD5D0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4CFA9B2" w14:textId="77777777">
        <w:trPr>
          <w:trHeight w:val="340"/>
          <w:jc w:val="center"/>
        </w:trPr>
        <w:tc>
          <w:tcPr>
            <w:tcW w:w="654" w:type="dxa"/>
            <w:vMerge/>
            <w:vAlign w:val="center"/>
          </w:tcPr>
          <w:p w14:paraId="744473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0FCE4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0CB55A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3A22C2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F83DD5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0D035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EA169A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15E488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w:t>
            </w:r>
          </w:p>
        </w:tc>
        <w:tc>
          <w:tcPr>
            <w:tcW w:w="1061" w:type="dxa"/>
            <w:vMerge/>
            <w:vAlign w:val="center"/>
          </w:tcPr>
          <w:p w14:paraId="0911A4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79DEBE4" w14:textId="77777777">
        <w:trPr>
          <w:trHeight w:val="340"/>
          <w:jc w:val="center"/>
        </w:trPr>
        <w:tc>
          <w:tcPr>
            <w:tcW w:w="654" w:type="dxa"/>
            <w:vMerge/>
            <w:vAlign w:val="center"/>
          </w:tcPr>
          <w:p w14:paraId="2DADC7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ED563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B4C64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CB12C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4012F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restart"/>
            <w:vAlign w:val="center"/>
          </w:tcPr>
          <w:p w14:paraId="4C750D0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182CE2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22C19A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0.7</w:t>
            </w:r>
          </w:p>
        </w:tc>
        <w:tc>
          <w:tcPr>
            <w:tcW w:w="1061" w:type="dxa"/>
            <w:vMerge w:val="restart"/>
            <w:vAlign w:val="center"/>
          </w:tcPr>
          <w:p w14:paraId="00E18AF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其他工艺</w:t>
            </w:r>
          </w:p>
        </w:tc>
      </w:tr>
      <w:tr w:rsidR="00D12A2E" w14:paraId="0573A029" w14:textId="77777777">
        <w:trPr>
          <w:trHeight w:val="340"/>
          <w:jc w:val="center"/>
        </w:trPr>
        <w:tc>
          <w:tcPr>
            <w:tcW w:w="654" w:type="dxa"/>
            <w:vMerge/>
            <w:vAlign w:val="center"/>
          </w:tcPr>
          <w:p w14:paraId="306F7D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03AA7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52A35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F4765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120051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470BC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3EDA68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F1AB53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Merge/>
            <w:vAlign w:val="center"/>
          </w:tcPr>
          <w:p w14:paraId="4EA75B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F4FBBA8" w14:textId="77777777">
        <w:trPr>
          <w:trHeight w:val="340"/>
          <w:jc w:val="center"/>
        </w:trPr>
        <w:tc>
          <w:tcPr>
            <w:tcW w:w="654" w:type="dxa"/>
            <w:vMerge/>
            <w:vAlign w:val="center"/>
          </w:tcPr>
          <w:p w14:paraId="3FD408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46489B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004B2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F3D3A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AE962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67228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4839B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7F1794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w:t>
            </w:r>
          </w:p>
        </w:tc>
        <w:tc>
          <w:tcPr>
            <w:tcW w:w="1061" w:type="dxa"/>
            <w:vMerge/>
            <w:vAlign w:val="center"/>
          </w:tcPr>
          <w:p w14:paraId="35C69B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BF06B7C" w14:textId="77777777">
        <w:trPr>
          <w:trHeight w:val="340"/>
          <w:jc w:val="center"/>
        </w:trPr>
        <w:tc>
          <w:tcPr>
            <w:tcW w:w="654" w:type="dxa"/>
            <w:vMerge/>
            <w:vAlign w:val="center"/>
          </w:tcPr>
          <w:p w14:paraId="50DED4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F7DB7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504192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94645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7ED2EB5"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电解原</w:t>
            </w:r>
          </w:p>
          <w:p w14:paraId="7125BC8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铝液</w:t>
            </w:r>
          </w:p>
        </w:tc>
        <w:tc>
          <w:tcPr>
            <w:tcW w:w="851" w:type="dxa"/>
            <w:vMerge w:val="restart"/>
            <w:vAlign w:val="center"/>
          </w:tcPr>
          <w:p w14:paraId="4FBF758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F0C326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1F57C8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w:t>
            </w:r>
          </w:p>
        </w:tc>
        <w:tc>
          <w:tcPr>
            <w:tcW w:w="1061" w:type="dxa"/>
            <w:vAlign w:val="center"/>
          </w:tcPr>
          <w:p w14:paraId="11B6C6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BD58030" w14:textId="77777777">
        <w:trPr>
          <w:trHeight w:val="340"/>
          <w:jc w:val="center"/>
        </w:trPr>
        <w:tc>
          <w:tcPr>
            <w:tcW w:w="654" w:type="dxa"/>
            <w:vMerge/>
            <w:vAlign w:val="center"/>
          </w:tcPr>
          <w:p w14:paraId="415833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FCE3BE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5DC2CE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AB4B2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14204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CA8C0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0F06DE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2B59D4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0.8</w:t>
            </w:r>
          </w:p>
        </w:tc>
        <w:tc>
          <w:tcPr>
            <w:tcW w:w="1061" w:type="dxa"/>
            <w:vAlign w:val="center"/>
          </w:tcPr>
          <w:p w14:paraId="7C5E61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4EBDE7E" w14:textId="77777777">
        <w:trPr>
          <w:trHeight w:val="340"/>
          <w:jc w:val="center"/>
        </w:trPr>
        <w:tc>
          <w:tcPr>
            <w:tcW w:w="654" w:type="dxa"/>
            <w:vMerge/>
            <w:vAlign w:val="center"/>
          </w:tcPr>
          <w:p w14:paraId="58A38B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52E73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222FA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2E4ACC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9C5F2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9E715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12B69C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986AF3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w:t>
            </w:r>
          </w:p>
        </w:tc>
        <w:tc>
          <w:tcPr>
            <w:tcW w:w="1061" w:type="dxa"/>
            <w:vAlign w:val="center"/>
          </w:tcPr>
          <w:p w14:paraId="4EFCD7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E4CF441" w14:textId="77777777">
        <w:trPr>
          <w:trHeight w:val="340"/>
          <w:jc w:val="center"/>
        </w:trPr>
        <w:tc>
          <w:tcPr>
            <w:tcW w:w="654" w:type="dxa"/>
            <w:vMerge/>
            <w:vAlign w:val="center"/>
          </w:tcPr>
          <w:p w14:paraId="77C37A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1364B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AEE30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EBDBE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30385D2A"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重熔用</w:t>
            </w:r>
          </w:p>
          <w:p w14:paraId="7D5AEBC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铝锭</w:t>
            </w:r>
          </w:p>
        </w:tc>
        <w:tc>
          <w:tcPr>
            <w:tcW w:w="851" w:type="dxa"/>
            <w:vMerge w:val="restart"/>
            <w:vAlign w:val="center"/>
          </w:tcPr>
          <w:p w14:paraId="2413EAC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B2220F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75793A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0.7</w:t>
            </w:r>
          </w:p>
        </w:tc>
        <w:tc>
          <w:tcPr>
            <w:tcW w:w="1061" w:type="dxa"/>
            <w:vAlign w:val="center"/>
          </w:tcPr>
          <w:p w14:paraId="55C915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1DB75C8" w14:textId="77777777">
        <w:trPr>
          <w:trHeight w:val="340"/>
          <w:jc w:val="center"/>
        </w:trPr>
        <w:tc>
          <w:tcPr>
            <w:tcW w:w="654" w:type="dxa"/>
            <w:vMerge/>
            <w:vAlign w:val="center"/>
          </w:tcPr>
          <w:p w14:paraId="09432B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0DFBEB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2A586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32859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DF0AC9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51925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0C0456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B33C9E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w:t>
            </w:r>
          </w:p>
        </w:tc>
        <w:tc>
          <w:tcPr>
            <w:tcW w:w="1061" w:type="dxa"/>
            <w:vAlign w:val="center"/>
          </w:tcPr>
          <w:p w14:paraId="6CD566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34A1B73" w14:textId="77777777">
        <w:trPr>
          <w:trHeight w:val="340"/>
          <w:jc w:val="center"/>
        </w:trPr>
        <w:tc>
          <w:tcPr>
            <w:tcW w:w="654" w:type="dxa"/>
            <w:vMerge/>
            <w:vAlign w:val="center"/>
          </w:tcPr>
          <w:p w14:paraId="6B425D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BF9F0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E82D0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B8EEE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56DF5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669E3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753DC4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7355B5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34FEF0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2231D8A" w14:textId="77777777">
        <w:trPr>
          <w:trHeight w:val="340"/>
          <w:jc w:val="center"/>
        </w:trPr>
        <w:tc>
          <w:tcPr>
            <w:tcW w:w="654" w:type="dxa"/>
            <w:vMerge w:val="restart"/>
            <w:vAlign w:val="center"/>
          </w:tcPr>
          <w:p w14:paraId="3D0BD06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323</w:t>
            </w:r>
          </w:p>
        </w:tc>
        <w:tc>
          <w:tcPr>
            <w:tcW w:w="894" w:type="dxa"/>
            <w:vMerge w:val="restart"/>
            <w:vAlign w:val="center"/>
          </w:tcPr>
          <w:p w14:paraId="094635F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稀有稀土金属冶炼</w:t>
            </w:r>
          </w:p>
        </w:tc>
        <w:tc>
          <w:tcPr>
            <w:tcW w:w="704" w:type="dxa"/>
            <w:vMerge w:val="restart"/>
            <w:vAlign w:val="center"/>
          </w:tcPr>
          <w:p w14:paraId="6592047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3232</w:t>
            </w:r>
          </w:p>
        </w:tc>
        <w:tc>
          <w:tcPr>
            <w:tcW w:w="1117" w:type="dxa"/>
            <w:vMerge w:val="restart"/>
            <w:vAlign w:val="center"/>
          </w:tcPr>
          <w:p w14:paraId="2DC18BF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稀土金属冶炼</w:t>
            </w:r>
          </w:p>
        </w:tc>
        <w:tc>
          <w:tcPr>
            <w:tcW w:w="1275" w:type="dxa"/>
            <w:vMerge w:val="restart"/>
            <w:vAlign w:val="center"/>
          </w:tcPr>
          <w:p w14:paraId="7522600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稀土矿冶炼</w:t>
            </w:r>
          </w:p>
        </w:tc>
        <w:tc>
          <w:tcPr>
            <w:tcW w:w="851" w:type="dxa"/>
            <w:vMerge w:val="restart"/>
            <w:vAlign w:val="center"/>
          </w:tcPr>
          <w:p w14:paraId="42CC128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m³/t-REO</w:t>
            </w:r>
          </w:p>
        </w:tc>
        <w:tc>
          <w:tcPr>
            <w:tcW w:w="1134" w:type="dxa"/>
            <w:vAlign w:val="center"/>
          </w:tcPr>
          <w:p w14:paraId="29F011F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9EE4F2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80</w:t>
            </w:r>
          </w:p>
        </w:tc>
        <w:tc>
          <w:tcPr>
            <w:tcW w:w="1061" w:type="dxa"/>
            <w:vAlign w:val="center"/>
          </w:tcPr>
          <w:p w14:paraId="465E7E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8099517" w14:textId="77777777">
        <w:trPr>
          <w:trHeight w:val="340"/>
          <w:jc w:val="center"/>
        </w:trPr>
        <w:tc>
          <w:tcPr>
            <w:tcW w:w="654" w:type="dxa"/>
            <w:vMerge/>
            <w:vAlign w:val="center"/>
          </w:tcPr>
          <w:p w14:paraId="083109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C53DE6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88869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44E55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C276CE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F8AB3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711B1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CE23D2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90</w:t>
            </w:r>
          </w:p>
        </w:tc>
        <w:tc>
          <w:tcPr>
            <w:tcW w:w="1061" w:type="dxa"/>
            <w:vAlign w:val="center"/>
          </w:tcPr>
          <w:p w14:paraId="7E5042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0814919" w14:textId="77777777">
        <w:trPr>
          <w:trHeight w:val="340"/>
          <w:jc w:val="center"/>
        </w:trPr>
        <w:tc>
          <w:tcPr>
            <w:tcW w:w="654" w:type="dxa"/>
            <w:vMerge/>
            <w:vAlign w:val="center"/>
          </w:tcPr>
          <w:p w14:paraId="52A994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EB125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CE7F1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93597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80E67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BB3B7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88AA31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99E844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70</w:t>
            </w:r>
          </w:p>
        </w:tc>
        <w:tc>
          <w:tcPr>
            <w:tcW w:w="1061" w:type="dxa"/>
            <w:vAlign w:val="center"/>
          </w:tcPr>
          <w:p w14:paraId="4145DE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194E1F3" w14:textId="77777777">
        <w:trPr>
          <w:trHeight w:val="340"/>
          <w:jc w:val="center"/>
        </w:trPr>
        <w:tc>
          <w:tcPr>
            <w:tcW w:w="654" w:type="dxa"/>
            <w:vMerge/>
            <w:vAlign w:val="center"/>
          </w:tcPr>
          <w:p w14:paraId="6ADE09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3297B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96802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63ACA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878CC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D36FA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142A21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452045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80</w:t>
            </w:r>
          </w:p>
        </w:tc>
        <w:tc>
          <w:tcPr>
            <w:tcW w:w="1061" w:type="dxa"/>
            <w:vAlign w:val="center"/>
          </w:tcPr>
          <w:p w14:paraId="697DFE6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FD9C3CA" w14:textId="77777777">
        <w:trPr>
          <w:trHeight w:val="942"/>
          <w:jc w:val="center"/>
        </w:trPr>
        <w:tc>
          <w:tcPr>
            <w:tcW w:w="654" w:type="dxa"/>
            <w:vAlign w:val="center"/>
          </w:tcPr>
          <w:p w14:paraId="67ACF3C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324</w:t>
            </w:r>
          </w:p>
        </w:tc>
        <w:tc>
          <w:tcPr>
            <w:tcW w:w="894" w:type="dxa"/>
            <w:vAlign w:val="center"/>
          </w:tcPr>
          <w:p w14:paraId="71110496" w14:textId="77777777" w:rsidR="00D12A2E" w:rsidRDefault="00000000">
            <w:pPr>
              <w:widowControl/>
              <w:spacing w:line="28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有色金属合</w:t>
            </w:r>
          </w:p>
          <w:p w14:paraId="34E9F2E4"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金业</w:t>
            </w:r>
          </w:p>
        </w:tc>
        <w:tc>
          <w:tcPr>
            <w:tcW w:w="704" w:type="dxa"/>
            <w:vAlign w:val="center"/>
          </w:tcPr>
          <w:p w14:paraId="0E17ED2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3240</w:t>
            </w:r>
          </w:p>
        </w:tc>
        <w:tc>
          <w:tcPr>
            <w:tcW w:w="1117" w:type="dxa"/>
            <w:vAlign w:val="center"/>
          </w:tcPr>
          <w:p w14:paraId="46F26A6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有色金属合金业</w:t>
            </w:r>
          </w:p>
        </w:tc>
        <w:tc>
          <w:tcPr>
            <w:tcW w:w="1275" w:type="dxa"/>
            <w:vAlign w:val="center"/>
          </w:tcPr>
          <w:p w14:paraId="5CE7EA5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铝合金型材</w:t>
            </w:r>
          </w:p>
        </w:tc>
        <w:tc>
          <w:tcPr>
            <w:tcW w:w="851" w:type="dxa"/>
            <w:vAlign w:val="center"/>
          </w:tcPr>
          <w:p w14:paraId="481538E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13421E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806432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3.79</w:t>
            </w:r>
          </w:p>
        </w:tc>
        <w:tc>
          <w:tcPr>
            <w:tcW w:w="1061" w:type="dxa"/>
            <w:vAlign w:val="center"/>
          </w:tcPr>
          <w:p w14:paraId="234C440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F3C8CDC" w14:textId="77777777">
        <w:trPr>
          <w:trHeight w:val="340"/>
          <w:jc w:val="center"/>
        </w:trPr>
        <w:tc>
          <w:tcPr>
            <w:tcW w:w="654" w:type="dxa"/>
            <w:vMerge w:val="restart"/>
            <w:vAlign w:val="center"/>
          </w:tcPr>
          <w:p w14:paraId="2038E5A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325</w:t>
            </w:r>
          </w:p>
        </w:tc>
        <w:tc>
          <w:tcPr>
            <w:tcW w:w="894" w:type="dxa"/>
            <w:vMerge w:val="restart"/>
            <w:vAlign w:val="center"/>
          </w:tcPr>
          <w:p w14:paraId="41CF76F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有色金属压延加工</w:t>
            </w:r>
          </w:p>
        </w:tc>
        <w:tc>
          <w:tcPr>
            <w:tcW w:w="704" w:type="dxa"/>
            <w:vMerge w:val="restart"/>
            <w:vAlign w:val="center"/>
          </w:tcPr>
          <w:p w14:paraId="4F138AC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3251</w:t>
            </w:r>
          </w:p>
        </w:tc>
        <w:tc>
          <w:tcPr>
            <w:tcW w:w="1117" w:type="dxa"/>
            <w:vMerge w:val="restart"/>
            <w:vAlign w:val="center"/>
          </w:tcPr>
          <w:p w14:paraId="3BC055E7"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铜压延</w:t>
            </w:r>
          </w:p>
          <w:p w14:paraId="5CAC55A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加工</w:t>
            </w:r>
          </w:p>
        </w:tc>
        <w:tc>
          <w:tcPr>
            <w:tcW w:w="1275" w:type="dxa"/>
            <w:vMerge w:val="restart"/>
            <w:vAlign w:val="center"/>
          </w:tcPr>
          <w:p w14:paraId="5A60017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铜型材</w:t>
            </w:r>
          </w:p>
        </w:tc>
        <w:tc>
          <w:tcPr>
            <w:tcW w:w="851" w:type="dxa"/>
            <w:vMerge w:val="restart"/>
            <w:vAlign w:val="center"/>
          </w:tcPr>
          <w:p w14:paraId="302481A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38FAF1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A3C54F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w:t>
            </w:r>
          </w:p>
        </w:tc>
        <w:tc>
          <w:tcPr>
            <w:tcW w:w="1061" w:type="dxa"/>
            <w:vAlign w:val="center"/>
          </w:tcPr>
          <w:p w14:paraId="3793E1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6DE40AF" w14:textId="77777777">
        <w:trPr>
          <w:trHeight w:val="340"/>
          <w:jc w:val="center"/>
        </w:trPr>
        <w:tc>
          <w:tcPr>
            <w:tcW w:w="654" w:type="dxa"/>
            <w:vMerge/>
            <w:vAlign w:val="center"/>
          </w:tcPr>
          <w:p w14:paraId="10F4A17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3E378B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89B1B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18A972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CD5A7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B8329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1EA56F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616D41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Align w:val="center"/>
          </w:tcPr>
          <w:p w14:paraId="74D33D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1281012" w14:textId="77777777">
        <w:trPr>
          <w:trHeight w:val="340"/>
          <w:jc w:val="center"/>
        </w:trPr>
        <w:tc>
          <w:tcPr>
            <w:tcW w:w="654" w:type="dxa"/>
            <w:vMerge/>
            <w:vAlign w:val="center"/>
          </w:tcPr>
          <w:p w14:paraId="77645DE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073491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41C735F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3252</w:t>
            </w:r>
          </w:p>
        </w:tc>
        <w:tc>
          <w:tcPr>
            <w:tcW w:w="1117" w:type="dxa"/>
            <w:vMerge w:val="restart"/>
            <w:vAlign w:val="center"/>
          </w:tcPr>
          <w:p w14:paraId="126D48CD"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铝压延</w:t>
            </w:r>
          </w:p>
          <w:p w14:paraId="058EA9A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加工</w:t>
            </w:r>
          </w:p>
        </w:tc>
        <w:tc>
          <w:tcPr>
            <w:tcW w:w="1275" w:type="dxa"/>
            <w:vMerge w:val="restart"/>
            <w:vAlign w:val="center"/>
          </w:tcPr>
          <w:p w14:paraId="4D103D7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铝型材</w:t>
            </w:r>
          </w:p>
        </w:tc>
        <w:tc>
          <w:tcPr>
            <w:tcW w:w="851" w:type="dxa"/>
            <w:vMerge w:val="restart"/>
            <w:vAlign w:val="center"/>
          </w:tcPr>
          <w:p w14:paraId="031211F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747D22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955D61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3.69</w:t>
            </w:r>
          </w:p>
        </w:tc>
        <w:tc>
          <w:tcPr>
            <w:tcW w:w="1061" w:type="dxa"/>
            <w:vAlign w:val="center"/>
          </w:tcPr>
          <w:p w14:paraId="7D0342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A44A58A" w14:textId="77777777">
        <w:trPr>
          <w:trHeight w:val="340"/>
          <w:jc w:val="center"/>
        </w:trPr>
        <w:tc>
          <w:tcPr>
            <w:tcW w:w="654" w:type="dxa"/>
            <w:vMerge/>
            <w:vAlign w:val="center"/>
          </w:tcPr>
          <w:p w14:paraId="78FD2D9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3CC179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7B2A1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AF5FF0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A467D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D54E0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C320C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7096FF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7.31</w:t>
            </w:r>
          </w:p>
        </w:tc>
        <w:tc>
          <w:tcPr>
            <w:tcW w:w="1061" w:type="dxa"/>
            <w:vAlign w:val="center"/>
          </w:tcPr>
          <w:p w14:paraId="50182B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F13BE88" w14:textId="77777777">
        <w:trPr>
          <w:trHeight w:val="340"/>
          <w:jc w:val="center"/>
        </w:trPr>
        <w:tc>
          <w:tcPr>
            <w:tcW w:w="654" w:type="dxa"/>
            <w:vMerge/>
            <w:vAlign w:val="center"/>
          </w:tcPr>
          <w:p w14:paraId="468F8A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BC71B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07AFB9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91210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508CC1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铝制件</w:t>
            </w:r>
          </w:p>
        </w:tc>
        <w:tc>
          <w:tcPr>
            <w:tcW w:w="851" w:type="dxa"/>
            <w:vMerge w:val="restart"/>
            <w:vAlign w:val="center"/>
          </w:tcPr>
          <w:p w14:paraId="3D897D7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E9E4D0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9FD5AA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1.73</w:t>
            </w:r>
          </w:p>
        </w:tc>
        <w:tc>
          <w:tcPr>
            <w:tcW w:w="1061" w:type="dxa"/>
            <w:vAlign w:val="center"/>
          </w:tcPr>
          <w:p w14:paraId="078CC9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C1C241A" w14:textId="77777777">
        <w:trPr>
          <w:trHeight w:val="340"/>
          <w:jc w:val="center"/>
        </w:trPr>
        <w:tc>
          <w:tcPr>
            <w:tcW w:w="654" w:type="dxa"/>
            <w:vMerge/>
            <w:vAlign w:val="center"/>
          </w:tcPr>
          <w:p w14:paraId="7381314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E4C9B1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BE72F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F1DDE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7EE24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5F845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08D8DD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1885AD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3.99</w:t>
            </w:r>
          </w:p>
        </w:tc>
        <w:tc>
          <w:tcPr>
            <w:tcW w:w="1061" w:type="dxa"/>
            <w:vAlign w:val="center"/>
          </w:tcPr>
          <w:p w14:paraId="271282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AF9CD30" w14:textId="77777777">
        <w:trPr>
          <w:trHeight w:val="369"/>
          <w:jc w:val="center"/>
        </w:trPr>
        <w:tc>
          <w:tcPr>
            <w:tcW w:w="654" w:type="dxa"/>
            <w:vMerge w:val="restart"/>
            <w:vAlign w:val="center"/>
          </w:tcPr>
          <w:p w14:paraId="2EA1B22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331</w:t>
            </w:r>
          </w:p>
        </w:tc>
        <w:tc>
          <w:tcPr>
            <w:tcW w:w="894" w:type="dxa"/>
            <w:vMerge w:val="restart"/>
            <w:vAlign w:val="center"/>
          </w:tcPr>
          <w:p w14:paraId="0C3CE25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结构性金属制品制造</w:t>
            </w:r>
          </w:p>
        </w:tc>
        <w:tc>
          <w:tcPr>
            <w:tcW w:w="704" w:type="dxa"/>
            <w:vMerge w:val="restart"/>
            <w:vAlign w:val="center"/>
          </w:tcPr>
          <w:p w14:paraId="16C4828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3311</w:t>
            </w:r>
          </w:p>
        </w:tc>
        <w:tc>
          <w:tcPr>
            <w:tcW w:w="1117" w:type="dxa"/>
            <w:vMerge w:val="restart"/>
            <w:vAlign w:val="center"/>
          </w:tcPr>
          <w:p w14:paraId="0BCFEA6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金属结构制造</w:t>
            </w:r>
          </w:p>
        </w:tc>
        <w:tc>
          <w:tcPr>
            <w:tcW w:w="1275" w:type="dxa"/>
            <w:vMerge w:val="restart"/>
            <w:vAlign w:val="center"/>
          </w:tcPr>
          <w:p w14:paraId="4260533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钢结构件</w:t>
            </w:r>
          </w:p>
        </w:tc>
        <w:tc>
          <w:tcPr>
            <w:tcW w:w="851" w:type="dxa"/>
            <w:vMerge w:val="restart"/>
            <w:vAlign w:val="center"/>
          </w:tcPr>
          <w:p w14:paraId="0464A6F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465361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9D9796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0.42</w:t>
            </w:r>
          </w:p>
        </w:tc>
        <w:tc>
          <w:tcPr>
            <w:tcW w:w="1061" w:type="dxa"/>
            <w:vAlign w:val="center"/>
          </w:tcPr>
          <w:p w14:paraId="07127A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24AF09F" w14:textId="77777777">
        <w:trPr>
          <w:trHeight w:val="369"/>
          <w:jc w:val="center"/>
        </w:trPr>
        <w:tc>
          <w:tcPr>
            <w:tcW w:w="654" w:type="dxa"/>
            <w:vMerge/>
            <w:vAlign w:val="center"/>
          </w:tcPr>
          <w:p w14:paraId="0C41921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A8D51B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A85CF6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A7158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950F9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28A7C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5E6028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3FAFA3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1.06</w:t>
            </w:r>
          </w:p>
        </w:tc>
        <w:tc>
          <w:tcPr>
            <w:tcW w:w="1061" w:type="dxa"/>
            <w:vAlign w:val="center"/>
          </w:tcPr>
          <w:p w14:paraId="4E5EB4C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174B50D" w14:textId="77777777">
        <w:trPr>
          <w:trHeight w:val="369"/>
          <w:jc w:val="center"/>
        </w:trPr>
        <w:tc>
          <w:tcPr>
            <w:tcW w:w="654" w:type="dxa"/>
            <w:vMerge/>
            <w:vAlign w:val="center"/>
          </w:tcPr>
          <w:p w14:paraId="2FFDB690"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35191F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B5ABB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2E1A5F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5A8E02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压力钢管</w:t>
            </w:r>
          </w:p>
        </w:tc>
        <w:tc>
          <w:tcPr>
            <w:tcW w:w="851" w:type="dxa"/>
            <w:vMerge w:val="restart"/>
            <w:vAlign w:val="center"/>
          </w:tcPr>
          <w:p w14:paraId="1AAD0A5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w:t>
            </w:r>
          </w:p>
        </w:tc>
        <w:tc>
          <w:tcPr>
            <w:tcW w:w="1134" w:type="dxa"/>
            <w:vAlign w:val="center"/>
          </w:tcPr>
          <w:p w14:paraId="7B71BBC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53EF41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6B2765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481CB14" w14:textId="77777777">
        <w:trPr>
          <w:trHeight w:val="369"/>
          <w:jc w:val="center"/>
        </w:trPr>
        <w:tc>
          <w:tcPr>
            <w:tcW w:w="654" w:type="dxa"/>
            <w:vMerge/>
            <w:vAlign w:val="center"/>
          </w:tcPr>
          <w:p w14:paraId="5552A2D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E3DFA4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AB67B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5BB79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41DBE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410FC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ABD072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0C9106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Align w:val="center"/>
          </w:tcPr>
          <w:p w14:paraId="6C863A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75A403F" w14:textId="77777777">
        <w:trPr>
          <w:trHeight w:val="369"/>
          <w:jc w:val="center"/>
        </w:trPr>
        <w:tc>
          <w:tcPr>
            <w:tcW w:w="654" w:type="dxa"/>
            <w:vMerge/>
            <w:vAlign w:val="center"/>
          </w:tcPr>
          <w:p w14:paraId="3258A89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E48791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0D5AC8E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3312</w:t>
            </w:r>
          </w:p>
        </w:tc>
        <w:tc>
          <w:tcPr>
            <w:tcW w:w="1117" w:type="dxa"/>
            <w:vMerge w:val="restart"/>
            <w:vAlign w:val="center"/>
          </w:tcPr>
          <w:p w14:paraId="6ED9A2A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金属门窗制造</w:t>
            </w:r>
          </w:p>
        </w:tc>
        <w:tc>
          <w:tcPr>
            <w:tcW w:w="1275" w:type="dxa"/>
            <w:vMerge w:val="restart"/>
            <w:vAlign w:val="center"/>
          </w:tcPr>
          <w:p w14:paraId="2E40BF2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铝合金</w:t>
            </w:r>
          </w:p>
        </w:tc>
        <w:tc>
          <w:tcPr>
            <w:tcW w:w="851" w:type="dxa"/>
            <w:vMerge w:val="restart"/>
            <w:vAlign w:val="center"/>
          </w:tcPr>
          <w:p w14:paraId="04F0F0C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A5237C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F3257D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39615D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02FDE67" w14:textId="77777777">
        <w:trPr>
          <w:trHeight w:val="369"/>
          <w:jc w:val="center"/>
        </w:trPr>
        <w:tc>
          <w:tcPr>
            <w:tcW w:w="654" w:type="dxa"/>
            <w:vMerge/>
            <w:vAlign w:val="center"/>
          </w:tcPr>
          <w:p w14:paraId="0C5F98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A735B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67924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078D7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6E2B8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2CEDA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4A9114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509454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5FB3CF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D6DCD0A" w14:textId="77777777">
        <w:trPr>
          <w:trHeight w:val="369"/>
          <w:jc w:val="center"/>
        </w:trPr>
        <w:tc>
          <w:tcPr>
            <w:tcW w:w="654" w:type="dxa"/>
            <w:vMerge w:val="restart"/>
            <w:vAlign w:val="center"/>
          </w:tcPr>
          <w:p w14:paraId="1773C34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332</w:t>
            </w:r>
          </w:p>
        </w:tc>
        <w:tc>
          <w:tcPr>
            <w:tcW w:w="894" w:type="dxa"/>
            <w:vMerge w:val="restart"/>
            <w:vAlign w:val="center"/>
          </w:tcPr>
          <w:p w14:paraId="4F17349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金属工具制造</w:t>
            </w:r>
          </w:p>
        </w:tc>
        <w:tc>
          <w:tcPr>
            <w:tcW w:w="704" w:type="dxa"/>
            <w:vMerge w:val="restart"/>
            <w:vAlign w:val="center"/>
          </w:tcPr>
          <w:p w14:paraId="484853E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3321</w:t>
            </w:r>
          </w:p>
        </w:tc>
        <w:tc>
          <w:tcPr>
            <w:tcW w:w="1117" w:type="dxa"/>
            <w:vMerge w:val="restart"/>
            <w:vAlign w:val="center"/>
          </w:tcPr>
          <w:p w14:paraId="19C690D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切削工具制造</w:t>
            </w:r>
          </w:p>
        </w:tc>
        <w:tc>
          <w:tcPr>
            <w:tcW w:w="1275" w:type="dxa"/>
            <w:vMerge w:val="restart"/>
            <w:vAlign w:val="center"/>
          </w:tcPr>
          <w:p w14:paraId="71B05BF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刃具</w:t>
            </w:r>
          </w:p>
        </w:tc>
        <w:tc>
          <w:tcPr>
            <w:tcW w:w="851" w:type="dxa"/>
            <w:vMerge w:val="restart"/>
            <w:vAlign w:val="center"/>
          </w:tcPr>
          <w:p w14:paraId="15C5830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百件</w:t>
            </w:r>
          </w:p>
        </w:tc>
        <w:tc>
          <w:tcPr>
            <w:tcW w:w="1134" w:type="dxa"/>
            <w:vAlign w:val="center"/>
          </w:tcPr>
          <w:p w14:paraId="55406B1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35989D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Align w:val="center"/>
          </w:tcPr>
          <w:p w14:paraId="3D096B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E8FB95E" w14:textId="77777777">
        <w:trPr>
          <w:trHeight w:val="369"/>
          <w:jc w:val="center"/>
        </w:trPr>
        <w:tc>
          <w:tcPr>
            <w:tcW w:w="654" w:type="dxa"/>
            <w:vMerge/>
            <w:vAlign w:val="center"/>
          </w:tcPr>
          <w:p w14:paraId="685FD3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F483B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121C1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6FAE3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1EB48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A44D98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E59E88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A3A971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Align w:val="center"/>
          </w:tcPr>
          <w:p w14:paraId="44C397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988AD90" w14:textId="77777777">
        <w:trPr>
          <w:trHeight w:val="369"/>
          <w:jc w:val="center"/>
        </w:trPr>
        <w:tc>
          <w:tcPr>
            <w:tcW w:w="654" w:type="dxa"/>
            <w:vMerge/>
            <w:vAlign w:val="center"/>
          </w:tcPr>
          <w:p w14:paraId="0AC709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0C6BE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Align w:val="center"/>
          </w:tcPr>
          <w:p w14:paraId="3396FC8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3322</w:t>
            </w:r>
          </w:p>
        </w:tc>
        <w:tc>
          <w:tcPr>
            <w:tcW w:w="1117" w:type="dxa"/>
            <w:vAlign w:val="center"/>
          </w:tcPr>
          <w:p w14:paraId="4262F254"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手工具</w:t>
            </w:r>
          </w:p>
          <w:p w14:paraId="68F7633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Align w:val="center"/>
          </w:tcPr>
          <w:p w14:paraId="75A5577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锤具</w:t>
            </w:r>
          </w:p>
        </w:tc>
        <w:tc>
          <w:tcPr>
            <w:tcW w:w="851" w:type="dxa"/>
            <w:vAlign w:val="center"/>
          </w:tcPr>
          <w:p w14:paraId="63197C6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3C70F6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6A5D56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0.12</w:t>
            </w:r>
          </w:p>
        </w:tc>
        <w:tc>
          <w:tcPr>
            <w:tcW w:w="1061" w:type="dxa"/>
            <w:vAlign w:val="center"/>
          </w:tcPr>
          <w:p w14:paraId="02F8B01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AF82650" w14:textId="77777777">
        <w:trPr>
          <w:trHeight w:val="369"/>
          <w:jc w:val="center"/>
        </w:trPr>
        <w:tc>
          <w:tcPr>
            <w:tcW w:w="654" w:type="dxa"/>
            <w:vMerge w:val="restart"/>
            <w:vAlign w:val="center"/>
          </w:tcPr>
          <w:p w14:paraId="2B77382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333</w:t>
            </w:r>
          </w:p>
        </w:tc>
        <w:tc>
          <w:tcPr>
            <w:tcW w:w="894" w:type="dxa"/>
            <w:vMerge w:val="restart"/>
            <w:vAlign w:val="center"/>
          </w:tcPr>
          <w:p w14:paraId="17B2A5B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集装箱及金属包装容器制造</w:t>
            </w:r>
          </w:p>
        </w:tc>
        <w:tc>
          <w:tcPr>
            <w:tcW w:w="704" w:type="dxa"/>
            <w:vAlign w:val="center"/>
          </w:tcPr>
          <w:p w14:paraId="3B8BF3A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3331</w:t>
            </w:r>
          </w:p>
        </w:tc>
        <w:tc>
          <w:tcPr>
            <w:tcW w:w="1117" w:type="dxa"/>
            <w:vAlign w:val="center"/>
          </w:tcPr>
          <w:p w14:paraId="030F6B3F"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集装箱</w:t>
            </w:r>
          </w:p>
          <w:p w14:paraId="019202F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Align w:val="center"/>
          </w:tcPr>
          <w:p w14:paraId="5989791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罐式集装箱</w:t>
            </w:r>
          </w:p>
        </w:tc>
        <w:tc>
          <w:tcPr>
            <w:tcW w:w="851" w:type="dxa"/>
            <w:vAlign w:val="center"/>
          </w:tcPr>
          <w:p w14:paraId="09F7DF7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543A23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EB3836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Align w:val="center"/>
          </w:tcPr>
          <w:p w14:paraId="17C4FBAF" w14:textId="77777777" w:rsidR="00D12A2E" w:rsidRDefault="00D12A2E">
            <w:pPr>
              <w:widowControl/>
              <w:spacing w:line="320" w:lineRule="exact"/>
              <w:ind w:left="-57" w:right="-57"/>
              <w:jc w:val="center"/>
              <w:rPr>
                <w:rFonts w:ascii="Times New Roman" w:eastAsiaTheme="majorEastAsia" w:hAnsi="Times New Roman" w:cs="Times New Roman"/>
                <w:b/>
                <w:bCs/>
                <w:color w:val="000000"/>
                <w:kern w:val="0"/>
                <w:szCs w:val="21"/>
              </w:rPr>
            </w:pPr>
          </w:p>
        </w:tc>
      </w:tr>
      <w:tr w:rsidR="00D12A2E" w14:paraId="5496AACF" w14:textId="77777777">
        <w:trPr>
          <w:trHeight w:val="369"/>
          <w:jc w:val="center"/>
        </w:trPr>
        <w:tc>
          <w:tcPr>
            <w:tcW w:w="654" w:type="dxa"/>
            <w:vMerge/>
            <w:vAlign w:val="center"/>
          </w:tcPr>
          <w:p w14:paraId="1CE2BE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1B9D72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Align w:val="center"/>
          </w:tcPr>
          <w:p w14:paraId="1180BB8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3332</w:t>
            </w:r>
          </w:p>
        </w:tc>
        <w:tc>
          <w:tcPr>
            <w:tcW w:w="1117" w:type="dxa"/>
            <w:vAlign w:val="center"/>
          </w:tcPr>
          <w:p w14:paraId="12A61BC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金属压力容器制造</w:t>
            </w:r>
          </w:p>
        </w:tc>
        <w:tc>
          <w:tcPr>
            <w:tcW w:w="1275" w:type="dxa"/>
            <w:vAlign w:val="center"/>
          </w:tcPr>
          <w:p w14:paraId="0983976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400</w:t>
            </w:r>
            <w:r>
              <w:rPr>
                <w:rFonts w:ascii="Times New Roman" w:eastAsiaTheme="majorEastAsia" w:hAnsiTheme="majorEastAsia" w:cs="Times New Roman"/>
                <w:color w:val="000000"/>
                <w:kern w:val="0"/>
                <w:szCs w:val="21"/>
              </w:rPr>
              <w:t>升钢瓶</w:t>
            </w:r>
          </w:p>
        </w:tc>
        <w:tc>
          <w:tcPr>
            <w:tcW w:w="851" w:type="dxa"/>
            <w:vAlign w:val="center"/>
          </w:tcPr>
          <w:p w14:paraId="1855020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只</w:t>
            </w:r>
          </w:p>
        </w:tc>
        <w:tc>
          <w:tcPr>
            <w:tcW w:w="1134" w:type="dxa"/>
            <w:vAlign w:val="center"/>
          </w:tcPr>
          <w:p w14:paraId="103C4AD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4101B0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Align w:val="center"/>
          </w:tcPr>
          <w:p w14:paraId="28EAD914" w14:textId="77777777" w:rsidR="00D12A2E" w:rsidRDefault="00D12A2E">
            <w:pPr>
              <w:widowControl/>
              <w:spacing w:line="320" w:lineRule="exact"/>
              <w:ind w:left="-57" w:right="-57"/>
              <w:jc w:val="center"/>
              <w:rPr>
                <w:rFonts w:ascii="Times New Roman" w:eastAsiaTheme="majorEastAsia" w:hAnsi="Times New Roman" w:cs="Times New Roman"/>
                <w:b/>
                <w:bCs/>
                <w:color w:val="000000"/>
                <w:kern w:val="0"/>
                <w:szCs w:val="21"/>
              </w:rPr>
            </w:pPr>
          </w:p>
        </w:tc>
      </w:tr>
      <w:tr w:rsidR="00D12A2E" w14:paraId="05E908A5" w14:textId="77777777">
        <w:trPr>
          <w:trHeight w:val="369"/>
          <w:jc w:val="center"/>
        </w:trPr>
        <w:tc>
          <w:tcPr>
            <w:tcW w:w="654" w:type="dxa"/>
            <w:vMerge/>
            <w:vAlign w:val="center"/>
          </w:tcPr>
          <w:p w14:paraId="332399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7B7FBE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6846F13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3333</w:t>
            </w:r>
          </w:p>
        </w:tc>
        <w:tc>
          <w:tcPr>
            <w:tcW w:w="1117" w:type="dxa"/>
            <w:vMerge w:val="restart"/>
            <w:vAlign w:val="center"/>
          </w:tcPr>
          <w:p w14:paraId="04A04B8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金属包装容器及材料制造</w:t>
            </w:r>
          </w:p>
        </w:tc>
        <w:tc>
          <w:tcPr>
            <w:tcW w:w="1275" w:type="dxa"/>
            <w:vMerge w:val="restart"/>
            <w:vAlign w:val="center"/>
          </w:tcPr>
          <w:p w14:paraId="147D781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钢桶</w:t>
            </w:r>
          </w:p>
        </w:tc>
        <w:tc>
          <w:tcPr>
            <w:tcW w:w="851" w:type="dxa"/>
            <w:vMerge w:val="restart"/>
            <w:vAlign w:val="center"/>
          </w:tcPr>
          <w:p w14:paraId="2C75F21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只</w:t>
            </w:r>
          </w:p>
        </w:tc>
        <w:tc>
          <w:tcPr>
            <w:tcW w:w="1134" w:type="dxa"/>
            <w:vAlign w:val="center"/>
          </w:tcPr>
          <w:p w14:paraId="43D5120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0208C4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0.24</w:t>
            </w:r>
          </w:p>
        </w:tc>
        <w:tc>
          <w:tcPr>
            <w:tcW w:w="1061" w:type="dxa"/>
            <w:vAlign w:val="center"/>
          </w:tcPr>
          <w:p w14:paraId="5BB33AF1" w14:textId="77777777" w:rsidR="00D12A2E" w:rsidRDefault="00D12A2E">
            <w:pPr>
              <w:widowControl/>
              <w:spacing w:line="320" w:lineRule="exact"/>
              <w:ind w:left="-57" w:right="-57"/>
              <w:jc w:val="center"/>
              <w:rPr>
                <w:rFonts w:ascii="Times New Roman" w:eastAsiaTheme="majorEastAsia" w:hAnsi="Times New Roman" w:cs="Times New Roman"/>
                <w:b/>
                <w:bCs/>
                <w:color w:val="000000"/>
                <w:kern w:val="0"/>
                <w:szCs w:val="21"/>
              </w:rPr>
            </w:pPr>
          </w:p>
        </w:tc>
      </w:tr>
      <w:tr w:rsidR="00D12A2E" w14:paraId="07CCE6FF" w14:textId="77777777">
        <w:trPr>
          <w:trHeight w:val="369"/>
          <w:jc w:val="center"/>
        </w:trPr>
        <w:tc>
          <w:tcPr>
            <w:tcW w:w="654" w:type="dxa"/>
            <w:vMerge/>
            <w:vAlign w:val="center"/>
          </w:tcPr>
          <w:p w14:paraId="57FD54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C979D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F8168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293CB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AF879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95AB1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7570D7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1ABF23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0.27</w:t>
            </w:r>
          </w:p>
        </w:tc>
        <w:tc>
          <w:tcPr>
            <w:tcW w:w="1061" w:type="dxa"/>
            <w:vAlign w:val="center"/>
          </w:tcPr>
          <w:p w14:paraId="2C77B7A4" w14:textId="77777777" w:rsidR="00D12A2E" w:rsidRDefault="00D12A2E">
            <w:pPr>
              <w:widowControl/>
              <w:spacing w:line="320" w:lineRule="exact"/>
              <w:ind w:left="-57" w:right="-57"/>
              <w:jc w:val="center"/>
              <w:rPr>
                <w:rFonts w:ascii="Times New Roman" w:eastAsiaTheme="majorEastAsia" w:hAnsi="Times New Roman" w:cs="Times New Roman"/>
                <w:b/>
                <w:bCs/>
                <w:color w:val="000000"/>
                <w:kern w:val="0"/>
                <w:szCs w:val="21"/>
              </w:rPr>
            </w:pPr>
          </w:p>
        </w:tc>
      </w:tr>
      <w:tr w:rsidR="00D12A2E" w14:paraId="2404949C" w14:textId="77777777">
        <w:trPr>
          <w:trHeight w:val="369"/>
          <w:jc w:val="center"/>
        </w:trPr>
        <w:tc>
          <w:tcPr>
            <w:tcW w:w="654" w:type="dxa"/>
            <w:vMerge w:val="restart"/>
            <w:vAlign w:val="center"/>
          </w:tcPr>
          <w:p w14:paraId="5AC6850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334</w:t>
            </w:r>
          </w:p>
        </w:tc>
        <w:tc>
          <w:tcPr>
            <w:tcW w:w="894" w:type="dxa"/>
            <w:vMerge w:val="restart"/>
            <w:vAlign w:val="center"/>
          </w:tcPr>
          <w:p w14:paraId="0CE92BF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金属丝绳及其制品的制造</w:t>
            </w:r>
          </w:p>
        </w:tc>
        <w:tc>
          <w:tcPr>
            <w:tcW w:w="704" w:type="dxa"/>
            <w:vMerge w:val="restart"/>
            <w:vAlign w:val="center"/>
          </w:tcPr>
          <w:p w14:paraId="684869D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3340</w:t>
            </w:r>
          </w:p>
        </w:tc>
        <w:tc>
          <w:tcPr>
            <w:tcW w:w="1117" w:type="dxa"/>
            <w:vMerge w:val="restart"/>
            <w:vAlign w:val="center"/>
          </w:tcPr>
          <w:p w14:paraId="3D111F0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金属丝绳及其制品的制造</w:t>
            </w:r>
          </w:p>
        </w:tc>
        <w:tc>
          <w:tcPr>
            <w:tcW w:w="1275" w:type="dxa"/>
            <w:vMerge w:val="restart"/>
            <w:vAlign w:val="center"/>
          </w:tcPr>
          <w:p w14:paraId="54E0BCD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钢丝绳</w:t>
            </w:r>
          </w:p>
        </w:tc>
        <w:tc>
          <w:tcPr>
            <w:tcW w:w="851" w:type="dxa"/>
            <w:vMerge w:val="restart"/>
            <w:vAlign w:val="center"/>
          </w:tcPr>
          <w:p w14:paraId="4CB967C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FCE6DA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D51298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Align w:val="center"/>
          </w:tcPr>
          <w:p w14:paraId="1DB42B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48200F5" w14:textId="77777777">
        <w:trPr>
          <w:trHeight w:val="369"/>
          <w:jc w:val="center"/>
        </w:trPr>
        <w:tc>
          <w:tcPr>
            <w:tcW w:w="654" w:type="dxa"/>
            <w:vMerge/>
            <w:vAlign w:val="center"/>
          </w:tcPr>
          <w:p w14:paraId="5EC5E2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89A29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D280D2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48EA1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EC886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DD3D4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2916DD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02EEDC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w:t>
            </w:r>
          </w:p>
        </w:tc>
        <w:tc>
          <w:tcPr>
            <w:tcW w:w="1061" w:type="dxa"/>
            <w:vAlign w:val="center"/>
          </w:tcPr>
          <w:p w14:paraId="2363BE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0437F87" w14:textId="77777777">
        <w:trPr>
          <w:trHeight w:val="369"/>
          <w:jc w:val="center"/>
        </w:trPr>
        <w:tc>
          <w:tcPr>
            <w:tcW w:w="654" w:type="dxa"/>
            <w:vMerge/>
            <w:vAlign w:val="center"/>
          </w:tcPr>
          <w:p w14:paraId="4A6BA0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E01E4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9B06F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0AA3A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D9ED1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0CF15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36ACE3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376AA9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Align w:val="center"/>
          </w:tcPr>
          <w:p w14:paraId="0A7A48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7DF51E6" w14:textId="77777777">
        <w:trPr>
          <w:trHeight w:val="369"/>
          <w:jc w:val="center"/>
        </w:trPr>
        <w:tc>
          <w:tcPr>
            <w:tcW w:w="654" w:type="dxa"/>
            <w:vMerge/>
            <w:vAlign w:val="center"/>
          </w:tcPr>
          <w:p w14:paraId="08800D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39773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43EFC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F7C30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A63601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钢丝</w:t>
            </w:r>
          </w:p>
        </w:tc>
        <w:tc>
          <w:tcPr>
            <w:tcW w:w="851" w:type="dxa"/>
            <w:vMerge w:val="restart"/>
            <w:vAlign w:val="center"/>
          </w:tcPr>
          <w:p w14:paraId="416A420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472C63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622A885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Align w:val="center"/>
          </w:tcPr>
          <w:p w14:paraId="14BC53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8EB4B4E" w14:textId="77777777">
        <w:trPr>
          <w:trHeight w:val="369"/>
          <w:jc w:val="center"/>
        </w:trPr>
        <w:tc>
          <w:tcPr>
            <w:tcW w:w="654" w:type="dxa"/>
            <w:vMerge/>
            <w:vAlign w:val="center"/>
          </w:tcPr>
          <w:p w14:paraId="6D55A5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9AA661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91ACC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415F70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9B307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4310E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8F7FBE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C87A6A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4B1252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1267B95" w14:textId="77777777">
        <w:trPr>
          <w:trHeight w:val="369"/>
          <w:jc w:val="center"/>
        </w:trPr>
        <w:tc>
          <w:tcPr>
            <w:tcW w:w="654" w:type="dxa"/>
            <w:vMerge/>
            <w:vAlign w:val="center"/>
          </w:tcPr>
          <w:p w14:paraId="15B4BD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1CAA9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6DD8B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C4531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5770C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3236E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15824E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D8D7D6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vAlign w:val="center"/>
          </w:tcPr>
          <w:p w14:paraId="4810A2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EECC05B" w14:textId="77777777">
        <w:trPr>
          <w:trHeight w:val="369"/>
          <w:jc w:val="center"/>
        </w:trPr>
        <w:tc>
          <w:tcPr>
            <w:tcW w:w="654" w:type="dxa"/>
            <w:vMerge/>
            <w:vAlign w:val="center"/>
          </w:tcPr>
          <w:p w14:paraId="7C5FE4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5C69B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F38ACE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C4D00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2111EF5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钢帘线</w:t>
            </w:r>
          </w:p>
        </w:tc>
        <w:tc>
          <w:tcPr>
            <w:tcW w:w="851" w:type="dxa"/>
            <w:vAlign w:val="center"/>
          </w:tcPr>
          <w:p w14:paraId="4817436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F82AB9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2FE083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28</w:t>
            </w:r>
          </w:p>
        </w:tc>
        <w:tc>
          <w:tcPr>
            <w:tcW w:w="1061" w:type="dxa"/>
            <w:vAlign w:val="center"/>
          </w:tcPr>
          <w:p w14:paraId="368DF4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C273B44" w14:textId="77777777">
        <w:trPr>
          <w:trHeight w:val="369"/>
          <w:jc w:val="center"/>
        </w:trPr>
        <w:tc>
          <w:tcPr>
            <w:tcW w:w="654" w:type="dxa"/>
            <w:vMerge/>
            <w:vAlign w:val="center"/>
          </w:tcPr>
          <w:p w14:paraId="5B9C672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A2E4C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D3455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BC738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04C95CDE"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硅晶片切</w:t>
            </w:r>
          </w:p>
          <w:p w14:paraId="3BFC5C6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割线</w:t>
            </w:r>
          </w:p>
        </w:tc>
        <w:tc>
          <w:tcPr>
            <w:tcW w:w="851" w:type="dxa"/>
            <w:vAlign w:val="center"/>
          </w:tcPr>
          <w:p w14:paraId="5B71DE9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A762F4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2FFEB5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28</w:t>
            </w:r>
          </w:p>
        </w:tc>
        <w:tc>
          <w:tcPr>
            <w:tcW w:w="1061" w:type="dxa"/>
            <w:vAlign w:val="center"/>
          </w:tcPr>
          <w:p w14:paraId="0EF445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6CD6961" w14:textId="77777777">
        <w:trPr>
          <w:trHeight w:val="369"/>
          <w:jc w:val="center"/>
        </w:trPr>
        <w:tc>
          <w:tcPr>
            <w:tcW w:w="654" w:type="dxa"/>
            <w:vMerge w:val="restart"/>
            <w:vAlign w:val="center"/>
          </w:tcPr>
          <w:p w14:paraId="18197F7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335</w:t>
            </w:r>
          </w:p>
        </w:tc>
        <w:tc>
          <w:tcPr>
            <w:tcW w:w="894" w:type="dxa"/>
            <w:vMerge w:val="restart"/>
            <w:vAlign w:val="center"/>
          </w:tcPr>
          <w:p w14:paraId="253BB0F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建筑、安全用金属制品制造</w:t>
            </w:r>
          </w:p>
        </w:tc>
        <w:tc>
          <w:tcPr>
            <w:tcW w:w="704" w:type="dxa"/>
            <w:vMerge w:val="restart"/>
            <w:vAlign w:val="center"/>
          </w:tcPr>
          <w:p w14:paraId="7E00475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3351</w:t>
            </w:r>
          </w:p>
        </w:tc>
        <w:tc>
          <w:tcPr>
            <w:tcW w:w="1117" w:type="dxa"/>
            <w:vMerge w:val="restart"/>
            <w:vAlign w:val="center"/>
          </w:tcPr>
          <w:p w14:paraId="6BBEF35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建筑、家具用金属配件制造</w:t>
            </w:r>
          </w:p>
        </w:tc>
        <w:tc>
          <w:tcPr>
            <w:tcW w:w="1275" w:type="dxa"/>
            <w:vMerge w:val="restart"/>
            <w:vAlign w:val="center"/>
          </w:tcPr>
          <w:p w14:paraId="1789EC6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彩钢板</w:t>
            </w:r>
          </w:p>
        </w:tc>
        <w:tc>
          <w:tcPr>
            <w:tcW w:w="851" w:type="dxa"/>
            <w:vMerge w:val="restart"/>
            <w:vAlign w:val="center"/>
          </w:tcPr>
          <w:p w14:paraId="213F143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BF86CC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47221D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4.9</w:t>
            </w:r>
          </w:p>
        </w:tc>
        <w:tc>
          <w:tcPr>
            <w:tcW w:w="1061" w:type="dxa"/>
            <w:vAlign w:val="center"/>
          </w:tcPr>
          <w:p w14:paraId="39888E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B664F37" w14:textId="77777777">
        <w:trPr>
          <w:trHeight w:val="369"/>
          <w:jc w:val="center"/>
        </w:trPr>
        <w:tc>
          <w:tcPr>
            <w:tcW w:w="654" w:type="dxa"/>
            <w:vMerge/>
            <w:vAlign w:val="center"/>
          </w:tcPr>
          <w:p w14:paraId="515090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AC04A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DFA12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DA24A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610D4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EC7A2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BA3E35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9557D8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5.9</w:t>
            </w:r>
          </w:p>
        </w:tc>
        <w:tc>
          <w:tcPr>
            <w:tcW w:w="1061" w:type="dxa"/>
            <w:vAlign w:val="center"/>
          </w:tcPr>
          <w:p w14:paraId="4FBCDC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B156FAA" w14:textId="77777777">
        <w:trPr>
          <w:trHeight w:val="369"/>
          <w:jc w:val="center"/>
        </w:trPr>
        <w:tc>
          <w:tcPr>
            <w:tcW w:w="654" w:type="dxa"/>
            <w:vMerge w:val="restart"/>
            <w:vAlign w:val="center"/>
          </w:tcPr>
          <w:p w14:paraId="3EF9AEB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336</w:t>
            </w:r>
          </w:p>
        </w:tc>
        <w:tc>
          <w:tcPr>
            <w:tcW w:w="894" w:type="dxa"/>
            <w:vMerge w:val="restart"/>
            <w:vAlign w:val="center"/>
          </w:tcPr>
          <w:p w14:paraId="0BB0BC7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金属表面处理及热处理加工</w:t>
            </w:r>
          </w:p>
        </w:tc>
        <w:tc>
          <w:tcPr>
            <w:tcW w:w="704" w:type="dxa"/>
            <w:vMerge w:val="restart"/>
            <w:vAlign w:val="center"/>
          </w:tcPr>
          <w:p w14:paraId="163AB8C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3360</w:t>
            </w:r>
          </w:p>
        </w:tc>
        <w:tc>
          <w:tcPr>
            <w:tcW w:w="1117" w:type="dxa"/>
            <w:vMerge w:val="restart"/>
            <w:vAlign w:val="center"/>
          </w:tcPr>
          <w:p w14:paraId="65CEC5A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金属表面处理及热处理加工</w:t>
            </w:r>
          </w:p>
        </w:tc>
        <w:tc>
          <w:tcPr>
            <w:tcW w:w="1275" w:type="dxa"/>
            <w:vMerge w:val="restart"/>
            <w:vAlign w:val="center"/>
          </w:tcPr>
          <w:p w14:paraId="4881E6C5"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金属配件</w:t>
            </w:r>
          </w:p>
          <w:p w14:paraId="3A7EEF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电镀</w:t>
            </w:r>
          </w:p>
        </w:tc>
        <w:tc>
          <w:tcPr>
            <w:tcW w:w="851" w:type="dxa"/>
            <w:vMerge w:val="restart"/>
            <w:vAlign w:val="center"/>
          </w:tcPr>
          <w:p w14:paraId="32B6FCD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10E507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D31E45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4.26</w:t>
            </w:r>
          </w:p>
        </w:tc>
        <w:tc>
          <w:tcPr>
            <w:tcW w:w="1061" w:type="dxa"/>
            <w:vAlign w:val="center"/>
          </w:tcPr>
          <w:p w14:paraId="4E1086E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4BAF973" w14:textId="77777777">
        <w:trPr>
          <w:trHeight w:val="369"/>
          <w:jc w:val="center"/>
        </w:trPr>
        <w:tc>
          <w:tcPr>
            <w:tcW w:w="654" w:type="dxa"/>
            <w:vMerge/>
            <w:vAlign w:val="center"/>
          </w:tcPr>
          <w:p w14:paraId="3069BB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353A8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B81D50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ED6C7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0B66E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1C817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43F8BB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4E02B4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8.39</w:t>
            </w:r>
          </w:p>
        </w:tc>
        <w:tc>
          <w:tcPr>
            <w:tcW w:w="1061" w:type="dxa"/>
            <w:vAlign w:val="center"/>
          </w:tcPr>
          <w:p w14:paraId="06E9DC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79F8EC8" w14:textId="77777777">
        <w:trPr>
          <w:trHeight w:val="369"/>
          <w:jc w:val="center"/>
        </w:trPr>
        <w:tc>
          <w:tcPr>
            <w:tcW w:w="654" w:type="dxa"/>
            <w:vMerge w:val="restart"/>
            <w:vAlign w:val="center"/>
          </w:tcPr>
          <w:p w14:paraId="24008A2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339</w:t>
            </w:r>
          </w:p>
        </w:tc>
        <w:tc>
          <w:tcPr>
            <w:tcW w:w="894" w:type="dxa"/>
            <w:vMerge w:val="restart"/>
            <w:vAlign w:val="center"/>
          </w:tcPr>
          <w:p w14:paraId="43C161D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铸造及其他金属制品制造</w:t>
            </w:r>
          </w:p>
        </w:tc>
        <w:tc>
          <w:tcPr>
            <w:tcW w:w="704" w:type="dxa"/>
            <w:vMerge w:val="restart"/>
            <w:vAlign w:val="center"/>
          </w:tcPr>
          <w:p w14:paraId="6CD38D9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3391</w:t>
            </w:r>
          </w:p>
        </w:tc>
        <w:tc>
          <w:tcPr>
            <w:tcW w:w="1117" w:type="dxa"/>
            <w:vMerge w:val="restart"/>
            <w:vAlign w:val="center"/>
          </w:tcPr>
          <w:p w14:paraId="0AEB7F7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黑色金属铸造</w:t>
            </w:r>
          </w:p>
        </w:tc>
        <w:tc>
          <w:tcPr>
            <w:tcW w:w="1275" w:type="dxa"/>
            <w:vMerge w:val="restart"/>
            <w:vAlign w:val="center"/>
          </w:tcPr>
          <w:p w14:paraId="0785FFA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铸铁件</w:t>
            </w:r>
          </w:p>
        </w:tc>
        <w:tc>
          <w:tcPr>
            <w:tcW w:w="851" w:type="dxa"/>
            <w:vMerge w:val="restart"/>
            <w:vAlign w:val="center"/>
          </w:tcPr>
          <w:p w14:paraId="3AAC7F9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6A7448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9FCE13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1.36</w:t>
            </w:r>
          </w:p>
        </w:tc>
        <w:tc>
          <w:tcPr>
            <w:tcW w:w="1061" w:type="dxa"/>
            <w:vMerge w:val="restart"/>
            <w:vAlign w:val="center"/>
          </w:tcPr>
          <w:p w14:paraId="55598DB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产品为毛坯件</w:t>
            </w:r>
          </w:p>
        </w:tc>
      </w:tr>
      <w:tr w:rsidR="00D12A2E" w14:paraId="48F5BEE0" w14:textId="77777777">
        <w:trPr>
          <w:trHeight w:val="369"/>
          <w:jc w:val="center"/>
        </w:trPr>
        <w:tc>
          <w:tcPr>
            <w:tcW w:w="654" w:type="dxa"/>
            <w:vMerge/>
            <w:vAlign w:val="center"/>
          </w:tcPr>
          <w:p w14:paraId="6F3589E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3F8A820"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556D6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F7C38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B93CD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04BF0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C5F81B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7010BE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3.97</w:t>
            </w:r>
          </w:p>
        </w:tc>
        <w:tc>
          <w:tcPr>
            <w:tcW w:w="1061" w:type="dxa"/>
            <w:vMerge/>
            <w:vAlign w:val="center"/>
          </w:tcPr>
          <w:p w14:paraId="5E3241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DCA931C" w14:textId="77777777">
        <w:trPr>
          <w:trHeight w:val="369"/>
          <w:jc w:val="center"/>
        </w:trPr>
        <w:tc>
          <w:tcPr>
            <w:tcW w:w="654" w:type="dxa"/>
            <w:vMerge/>
            <w:vAlign w:val="center"/>
          </w:tcPr>
          <w:p w14:paraId="16A8719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71A7C0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E141D8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4BCFAB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0EA127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铸钢件</w:t>
            </w:r>
          </w:p>
        </w:tc>
        <w:tc>
          <w:tcPr>
            <w:tcW w:w="851" w:type="dxa"/>
            <w:vMerge w:val="restart"/>
            <w:vAlign w:val="center"/>
          </w:tcPr>
          <w:p w14:paraId="5ED2777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B3D877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282B06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3AB646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E6C95BD" w14:textId="77777777">
        <w:trPr>
          <w:trHeight w:val="369"/>
          <w:jc w:val="center"/>
        </w:trPr>
        <w:tc>
          <w:tcPr>
            <w:tcW w:w="654" w:type="dxa"/>
            <w:vMerge/>
            <w:vAlign w:val="center"/>
          </w:tcPr>
          <w:p w14:paraId="5F7A83CB"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A1EEED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FBE98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DF16A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180EBB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9E0D8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1F0B97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B07475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5147E6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04D5C86" w14:textId="77777777">
        <w:trPr>
          <w:trHeight w:val="369"/>
          <w:jc w:val="center"/>
        </w:trPr>
        <w:tc>
          <w:tcPr>
            <w:tcW w:w="654" w:type="dxa"/>
            <w:vMerge/>
            <w:vAlign w:val="center"/>
          </w:tcPr>
          <w:p w14:paraId="36B957C4"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F68C77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71B8916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3393</w:t>
            </w:r>
          </w:p>
        </w:tc>
        <w:tc>
          <w:tcPr>
            <w:tcW w:w="1117" w:type="dxa"/>
            <w:vMerge w:val="restart"/>
            <w:vAlign w:val="center"/>
          </w:tcPr>
          <w:p w14:paraId="50AEAB0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锻件及粉末冶金制品制造</w:t>
            </w:r>
          </w:p>
        </w:tc>
        <w:tc>
          <w:tcPr>
            <w:tcW w:w="1275" w:type="dxa"/>
            <w:vMerge w:val="restart"/>
            <w:vAlign w:val="center"/>
          </w:tcPr>
          <w:p w14:paraId="57E4159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锻件</w:t>
            </w:r>
          </w:p>
        </w:tc>
        <w:tc>
          <w:tcPr>
            <w:tcW w:w="851" w:type="dxa"/>
            <w:vMerge w:val="restart"/>
            <w:vAlign w:val="center"/>
          </w:tcPr>
          <w:p w14:paraId="641C365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95D793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1FF925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w:t>
            </w:r>
          </w:p>
        </w:tc>
        <w:tc>
          <w:tcPr>
            <w:tcW w:w="1061" w:type="dxa"/>
            <w:vMerge w:val="restart"/>
            <w:vAlign w:val="center"/>
          </w:tcPr>
          <w:p w14:paraId="449CD96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产品为毛坯件</w:t>
            </w:r>
          </w:p>
        </w:tc>
      </w:tr>
      <w:tr w:rsidR="00D12A2E" w14:paraId="65717BF6" w14:textId="77777777">
        <w:trPr>
          <w:trHeight w:val="369"/>
          <w:jc w:val="center"/>
        </w:trPr>
        <w:tc>
          <w:tcPr>
            <w:tcW w:w="654" w:type="dxa"/>
            <w:vMerge/>
            <w:vAlign w:val="center"/>
          </w:tcPr>
          <w:p w14:paraId="42E3672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8FA3C22"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2E1B7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855DA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0AAE5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73899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15EC95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C5ECD5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Merge/>
            <w:vAlign w:val="center"/>
          </w:tcPr>
          <w:p w14:paraId="7BF79D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D9ECC91" w14:textId="77777777">
        <w:trPr>
          <w:trHeight w:val="543"/>
          <w:jc w:val="center"/>
        </w:trPr>
        <w:tc>
          <w:tcPr>
            <w:tcW w:w="654" w:type="dxa"/>
            <w:vMerge/>
            <w:vAlign w:val="center"/>
          </w:tcPr>
          <w:p w14:paraId="4DAD6C80"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128461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5114AC4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3394</w:t>
            </w:r>
          </w:p>
        </w:tc>
        <w:tc>
          <w:tcPr>
            <w:tcW w:w="1117" w:type="dxa"/>
            <w:vMerge w:val="restart"/>
            <w:vAlign w:val="center"/>
          </w:tcPr>
          <w:p w14:paraId="2122F3A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交通及公共管理用金属标牌制造</w:t>
            </w:r>
          </w:p>
        </w:tc>
        <w:tc>
          <w:tcPr>
            <w:tcW w:w="1275" w:type="dxa"/>
            <w:vMerge w:val="restart"/>
            <w:vAlign w:val="center"/>
          </w:tcPr>
          <w:p w14:paraId="54EABDF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标牌</w:t>
            </w:r>
          </w:p>
        </w:tc>
        <w:tc>
          <w:tcPr>
            <w:tcW w:w="851" w:type="dxa"/>
            <w:vMerge w:val="restart"/>
            <w:vAlign w:val="center"/>
          </w:tcPr>
          <w:p w14:paraId="4C86743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万个</w:t>
            </w:r>
          </w:p>
        </w:tc>
        <w:tc>
          <w:tcPr>
            <w:tcW w:w="1134" w:type="dxa"/>
            <w:vAlign w:val="center"/>
          </w:tcPr>
          <w:p w14:paraId="5D25206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458A84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Align w:val="center"/>
          </w:tcPr>
          <w:p w14:paraId="083D2AC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F97BCF0" w14:textId="77777777">
        <w:trPr>
          <w:trHeight w:val="369"/>
          <w:jc w:val="center"/>
        </w:trPr>
        <w:tc>
          <w:tcPr>
            <w:tcW w:w="654" w:type="dxa"/>
            <w:vMerge/>
            <w:vAlign w:val="center"/>
          </w:tcPr>
          <w:p w14:paraId="401A99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791508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CCC176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CAB81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A864C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D3084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94E008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077629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7F0DCD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AE19EE5" w14:textId="77777777">
        <w:trPr>
          <w:trHeight w:val="369"/>
          <w:jc w:val="center"/>
        </w:trPr>
        <w:tc>
          <w:tcPr>
            <w:tcW w:w="654" w:type="dxa"/>
            <w:vMerge/>
            <w:vAlign w:val="center"/>
          </w:tcPr>
          <w:p w14:paraId="0B3821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3765E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6F24FB5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3399</w:t>
            </w:r>
          </w:p>
        </w:tc>
        <w:tc>
          <w:tcPr>
            <w:tcW w:w="1117" w:type="dxa"/>
            <w:vMerge w:val="restart"/>
            <w:vAlign w:val="center"/>
          </w:tcPr>
          <w:p w14:paraId="78CC51B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其他未列明的金属制品制造</w:t>
            </w:r>
          </w:p>
        </w:tc>
        <w:tc>
          <w:tcPr>
            <w:tcW w:w="1275" w:type="dxa"/>
            <w:vMerge w:val="restart"/>
            <w:vAlign w:val="center"/>
          </w:tcPr>
          <w:p w14:paraId="5167AA0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焊条</w:t>
            </w:r>
          </w:p>
        </w:tc>
        <w:tc>
          <w:tcPr>
            <w:tcW w:w="851" w:type="dxa"/>
            <w:vMerge w:val="restart"/>
            <w:vAlign w:val="center"/>
          </w:tcPr>
          <w:p w14:paraId="10F2B29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9B977A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B315CF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5FC7B1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3881F3A" w14:textId="77777777">
        <w:trPr>
          <w:trHeight w:val="369"/>
          <w:jc w:val="center"/>
        </w:trPr>
        <w:tc>
          <w:tcPr>
            <w:tcW w:w="654" w:type="dxa"/>
            <w:vMerge/>
            <w:vAlign w:val="center"/>
          </w:tcPr>
          <w:p w14:paraId="0C995B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2452E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32218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E256E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D0F5D2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176A9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05F82B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B27656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2168FB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D2F2501" w14:textId="77777777">
        <w:trPr>
          <w:trHeight w:val="369"/>
          <w:jc w:val="center"/>
        </w:trPr>
        <w:tc>
          <w:tcPr>
            <w:tcW w:w="654" w:type="dxa"/>
            <w:vMerge w:val="restart"/>
            <w:vAlign w:val="center"/>
          </w:tcPr>
          <w:p w14:paraId="2822D25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341</w:t>
            </w:r>
          </w:p>
        </w:tc>
        <w:tc>
          <w:tcPr>
            <w:tcW w:w="894" w:type="dxa"/>
            <w:vMerge w:val="restart"/>
            <w:vAlign w:val="center"/>
          </w:tcPr>
          <w:p w14:paraId="5AEBCDA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锅炉及原动设备制造</w:t>
            </w:r>
          </w:p>
        </w:tc>
        <w:tc>
          <w:tcPr>
            <w:tcW w:w="704" w:type="dxa"/>
            <w:vMerge w:val="restart"/>
            <w:vAlign w:val="center"/>
          </w:tcPr>
          <w:p w14:paraId="233EA55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3411</w:t>
            </w:r>
          </w:p>
        </w:tc>
        <w:tc>
          <w:tcPr>
            <w:tcW w:w="1117" w:type="dxa"/>
            <w:vMerge w:val="restart"/>
            <w:vAlign w:val="center"/>
          </w:tcPr>
          <w:p w14:paraId="355AC51D"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锅炉及辅助设备</w:t>
            </w:r>
          </w:p>
          <w:p w14:paraId="7648CBB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61BB1D3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锅炉</w:t>
            </w:r>
          </w:p>
        </w:tc>
        <w:tc>
          <w:tcPr>
            <w:tcW w:w="851" w:type="dxa"/>
            <w:vMerge w:val="restart"/>
            <w:vAlign w:val="center"/>
          </w:tcPr>
          <w:p w14:paraId="625BBD3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蒸吨</w:t>
            </w:r>
          </w:p>
        </w:tc>
        <w:tc>
          <w:tcPr>
            <w:tcW w:w="1134" w:type="dxa"/>
            <w:vAlign w:val="center"/>
          </w:tcPr>
          <w:p w14:paraId="7475B2D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625B3BE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w:t>
            </w:r>
          </w:p>
        </w:tc>
        <w:tc>
          <w:tcPr>
            <w:tcW w:w="1061" w:type="dxa"/>
            <w:vAlign w:val="center"/>
          </w:tcPr>
          <w:p w14:paraId="6116A7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7B0DC40" w14:textId="77777777">
        <w:trPr>
          <w:trHeight w:val="369"/>
          <w:jc w:val="center"/>
        </w:trPr>
        <w:tc>
          <w:tcPr>
            <w:tcW w:w="654" w:type="dxa"/>
            <w:vMerge/>
            <w:vAlign w:val="center"/>
          </w:tcPr>
          <w:p w14:paraId="54AB7B8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1AF57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EC4E7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2F64D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E0BBF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3AE03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5C1CB9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6AC03D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60</w:t>
            </w:r>
          </w:p>
        </w:tc>
        <w:tc>
          <w:tcPr>
            <w:tcW w:w="1061" w:type="dxa"/>
            <w:vAlign w:val="center"/>
          </w:tcPr>
          <w:p w14:paraId="101B70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2C9A6BC" w14:textId="77777777">
        <w:trPr>
          <w:trHeight w:val="369"/>
          <w:jc w:val="center"/>
        </w:trPr>
        <w:tc>
          <w:tcPr>
            <w:tcW w:w="654" w:type="dxa"/>
            <w:vMerge/>
            <w:vAlign w:val="center"/>
          </w:tcPr>
          <w:p w14:paraId="26FE2A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FA924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6F22D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3B79B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5DB0B2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F483E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19736F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124C6C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70</w:t>
            </w:r>
          </w:p>
        </w:tc>
        <w:tc>
          <w:tcPr>
            <w:tcW w:w="1061" w:type="dxa"/>
            <w:vAlign w:val="center"/>
          </w:tcPr>
          <w:p w14:paraId="7AEB5F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62C7BB8" w14:textId="77777777">
        <w:trPr>
          <w:trHeight w:val="369"/>
          <w:jc w:val="center"/>
        </w:trPr>
        <w:tc>
          <w:tcPr>
            <w:tcW w:w="654" w:type="dxa"/>
            <w:vMerge/>
            <w:vAlign w:val="center"/>
          </w:tcPr>
          <w:p w14:paraId="7D0E4C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89F21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7BCE166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3412</w:t>
            </w:r>
          </w:p>
        </w:tc>
        <w:tc>
          <w:tcPr>
            <w:tcW w:w="1117" w:type="dxa"/>
            <w:vMerge w:val="restart"/>
            <w:vAlign w:val="center"/>
          </w:tcPr>
          <w:p w14:paraId="2C3FA3C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内燃机及配件制造</w:t>
            </w:r>
          </w:p>
        </w:tc>
        <w:tc>
          <w:tcPr>
            <w:tcW w:w="1275" w:type="dxa"/>
            <w:vMerge w:val="restart"/>
            <w:vAlign w:val="center"/>
          </w:tcPr>
          <w:p w14:paraId="2079C74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柴油机</w:t>
            </w:r>
          </w:p>
        </w:tc>
        <w:tc>
          <w:tcPr>
            <w:tcW w:w="851" w:type="dxa"/>
            <w:vMerge w:val="restart"/>
            <w:vAlign w:val="center"/>
          </w:tcPr>
          <w:p w14:paraId="7ADFCAE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台</w:t>
            </w:r>
          </w:p>
        </w:tc>
        <w:tc>
          <w:tcPr>
            <w:tcW w:w="1134" w:type="dxa"/>
            <w:vAlign w:val="center"/>
          </w:tcPr>
          <w:p w14:paraId="767822B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9D97B4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275A81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E6FB417" w14:textId="77777777">
        <w:trPr>
          <w:trHeight w:val="369"/>
          <w:jc w:val="center"/>
        </w:trPr>
        <w:tc>
          <w:tcPr>
            <w:tcW w:w="654" w:type="dxa"/>
            <w:vMerge/>
            <w:vAlign w:val="center"/>
          </w:tcPr>
          <w:p w14:paraId="039327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F5D25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3856D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0B7AD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19566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B8D02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B9A2E7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4F5DC5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Align w:val="center"/>
          </w:tcPr>
          <w:p w14:paraId="1713675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EB921DE" w14:textId="77777777">
        <w:trPr>
          <w:trHeight w:val="369"/>
          <w:jc w:val="center"/>
        </w:trPr>
        <w:tc>
          <w:tcPr>
            <w:tcW w:w="654" w:type="dxa"/>
            <w:vMerge/>
            <w:vAlign w:val="center"/>
          </w:tcPr>
          <w:p w14:paraId="7E5CC7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85E37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6188723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3415</w:t>
            </w:r>
          </w:p>
        </w:tc>
        <w:tc>
          <w:tcPr>
            <w:tcW w:w="1117" w:type="dxa"/>
            <w:vMerge w:val="restart"/>
            <w:vAlign w:val="center"/>
          </w:tcPr>
          <w:p w14:paraId="4A920B8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风能原动设备制造</w:t>
            </w:r>
          </w:p>
        </w:tc>
        <w:tc>
          <w:tcPr>
            <w:tcW w:w="1275" w:type="dxa"/>
            <w:vMerge w:val="restart"/>
            <w:vAlign w:val="center"/>
          </w:tcPr>
          <w:p w14:paraId="5FD053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风力发电机叶片</w:t>
            </w:r>
          </w:p>
        </w:tc>
        <w:tc>
          <w:tcPr>
            <w:tcW w:w="851" w:type="dxa"/>
            <w:vMerge w:val="restart"/>
            <w:vAlign w:val="center"/>
          </w:tcPr>
          <w:p w14:paraId="5613636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片</w:t>
            </w:r>
          </w:p>
        </w:tc>
        <w:tc>
          <w:tcPr>
            <w:tcW w:w="1134" w:type="dxa"/>
            <w:vAlign w:val="center"/>
          </w:tcPr>
          <w:p w14:paraId="40D9248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55B657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51</w:t>
            </w:r>
          </w:p>
        </w:tc>
        <w:tc>
          <w:tcPr>
            <w:tcW w:w="1061" w:type="dxa"/>
            <w:vAlign w:val="center"/>
          </w:tcPr>
          <w:p w14:paraId="7E51AF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797DF19" w14:textId="77777777">
        <w:trPr>
          <w:trHeight w:val="369"/>
          <w:jc w:val="center"/>
        </w:trPr>
        <w:tc>
          <w:tcPr>
            <w:tcW w:w="654" w:type="dxa"/>
            <w:vMerge/>
            <w:vAlign w:val="center"/>
          </w:tcPr>
          <w:p w14:paraId="3F550C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CC1F6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81909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38783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0D36B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9CEE2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0E307D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0AF9F3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56</w:t>
            </w:r>
          </w:p>
        </w:tc>
        <w:tc>
          <w:tcPr>
            <w:tcW w:w="1061" w:type="dxa"/>
            <w:vAlign w:val="center"/>
          </w:tcPr>
          <w:p w14:paraId="5C7CB7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3DAA10E" w14:textId="77777777">
        <w:trPr>
          <w:trHeight w:val="369"/>
          <w:jc w:val="center"/>
        </w:trPr>
        <w:tc>
          <w:tcPr>
            <w:tcW w:w="654" w:type="dxa"/>
            <w:vMerge w:val="restart"/>
            <w:vAlign w:val="center"/>
          </w:tcPr>
          <w:p w14:paraId="58568DC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342</w:t>
            </w:r>
          </w:p>
        </w:tc>
        <w:tc>
          <w:tcPr>
            <w:tcW w:w="894" w:type="dxa"/>
            <w:vMerge w:val="restart"/>
            <w:vAlign w:val="center"/>
          </w:tcPr>
          <w:p w14:paraId="0B8936D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金属加工制造</w:t>
            </w:r>
          </w:p>
        </w:tc>
        <w:tc>
          <w:tcPr>
            <w:tcW w:w="704" w:type="dxa"/>
            <w:vMerge w:val="restart"/>
            <w:vAlign w:val="center"/>
          </w:tcPr>
          <w:p w14:paraId="2A0A07D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3421</w:t>
            </w:r>
          </w:p>
        </w:tc>
        <w:tc>
          <w:tcPr>
            <w:tcW w:w="1117" w:type="dxa"/>
            <w:vMerge w:val="restart"/>
            <w:vAlign w:val="center"/>
          </w:tcPr>
          <w:p w14:paraId="5DDB70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金属切削机床制造</w:t>
            </w:r>
          </w:p>
        </w:tc>
        <w:tc>
          <w:tcPr>
            <w:tcW w:w="1275" w:type="dxa"/>
            <w:vMerge w:val="restart"/>
            <w:vAlign w:val="center"/>
          </w:tcPr>
          <w:p w14:paraId="46868DA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机床</w:t>
            </w:r>
          </w:p>
        </w:tc>
        <w:tc>
          <w:tcPr>
            <w:tcW w:w="851" w:type="dxa"/>
            <w:vMerge w:val="restart"/>
            <w:vAlign w:val="center"/>
          </w:tcPr>
          <w:p w14:paraId="32F4392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台</w:t>
            </w:r>
          </w:p>
        </w:tc>
        <w:tc>
          <w:tcPr>
            <w:tcW w:w="1134" w:type="dxa"/>
            <w:vAlign w:val="center"/>
          </w:tcPr>
          <w:p w14:paraId="5E42251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A96214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100</w:t>
            </w:r>
          </w:p>
        </w:tc>
        <w:tc>
          <w:tcPr>
            <w:tcW w:w="1061" w:type="dxa"/>
            <w:vAlign w:val="center"/>
          </w:tcPr>
          <w:p w14:paraId="5C884C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D350488" w14:textId="77777777">
        <w:trPr>
          <w:trHeight w:val="369"/>
          <w:jc w:val="center"/>
        </w:trPr>
        <w:tc>
          <w:tcPr>
            <w:tcW w:w="654" w:type="dxa"/>
            <w:vMerge/>
            <w:vAlign w:val="center"/>
          </w:tcPr>
          <w:p w14:paraId="25618C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A56D7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095FF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56FF0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26991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70A32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D4A813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E4CDA8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180</w:t>
            </w:r>
          </w:p>
        </w:tc>
        <w:tc>
          <w:tcPr>
            <w:tcW w:w="1061" w:type="dxa"/>
            <w:vAlign w:val="center"/>
          </w:tcPr>
          <w:p w14:paraId="056921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E8EA565" w14:textId="77777777">
        <w:trPr>
          <w:trHeight w:val="369"/>
          <w:jc w:val="center"/>
        </w:trPr>
        <w:tc>
          <w:tcPr>
            <w:tcW w:w="654" w:type="dxa"/>
            <w:vMerge/>
            <w:vAlign w:val="center"/>
          </w:tcPr>
          <w:p w14:paraId="65FBA16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16B0D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02F1229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3422</w:t>
            </w:r>
          </w:p>
        </w:tc>
        <w:tc>
          <w:tcPr>
            <w:tcW w:w="1117" w:type="dxa"/>
            <w:vMerge w:val="restart"/>
            <w:vAlign w:val="center"/>
          </w:tcPr>
          <w:p w14:paraId="77C7EA5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金属成形机床制造</w:t>
            </w:r>
          </w:p>
        </w:tc>
        <w:tc>
          <w:tcPr>
            <w:tcW w:w="1275" w:type="dxa"/>
            <w:vMerge w:val="restart"/>
            <w:vAlign w:val="center"/>
          </w:tcPr>
          <w:p w14:paraId="4B75225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锻压设备</w:t>
            </w:r>
          </w:p>
        </w:tc>
        <w:tc>
          <w:tcPr>
            <w:tcW w:w="851" w:type="dxa"/>
            <w:vMerge w:val="restart"/>
            <w:vAlign w:val="center"/>
          </w:tcPr>
          <w:p w14:paraId="67B441E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台</w:t>
            </w:r>
          </w:p>
        </w:tc>
        <w:tc>
          <w:tcPr>
            <w:tcW w:w="1134" w:type="dxa"/>
            <w:vAlign w:val="center"/>
          </w:tcPr>
          <w:p w14:paraId="0950CE8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C10C15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w:t>
            </w:r>
          </w:p>
        </w:tc>
        <w:tc>
          <w:tcPr>
            <w:tcW w:w="1061" w:type="dxa"/>
            <w:vAlign w:val="center"/>
          </w:tcPr>
          <w:p w14:paraId="29D57F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59D3D09" w14:textId="77777777">
        <w:trPr>
          <w:trHeight w:val="369"/>
          <w:jc w:val="center"/>
        </w:trPr>
        <w:tc>
          <w:tcPr>
            <w:tcW w:w="654" w:type="dxa"/>
            <w:vMerge/>
            <w:vAlign w:val="center"/>
          </w:tcPr>
          <w:p w14:paraId="416C06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83BC1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7781E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62BA62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3920A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4A0EC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CA4B37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585B76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w:t>
            </w:r>
          </w:p>
        </w:tc>
        <w:tc>
          <w:tcPr>
            <w:tcW w:w="1061" w:type="dxa"/>
            <w:vAlign w:val="center"/>
          </w:tcPr>
          <w:p w14:paraId="45DA5F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A3122CC" w14:textId="77777777">
        <w:trPr>
          <w:trHeight w:val="369"/>
          <w:jc w:val="center"/>
        </w:trPr>
        <w:tc>
          <w:tcPr>
            <w:tcW w:w="654" w:type="dxa"/>
            <w:vMerge/>
            <w:vAlign w:val="center"/>
          </w:tcPr>
          <w:p w14:paraId="5C3B7D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14E56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5476F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09FF2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331D38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金属成形机床</w:t>
            </w:r>
          </w:p>
        </w:tc>
        <w:tc>
          <w:tcPr>
            <w:tcW w:w="851" w:type="dxa"/>
            <w:vMerge w:val="restart"/>
            <w:vAlign w:val="center"/>
          </w:tcPr>
          <w:p w14:paraId="798B9E1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台</w:t>
            </w:r>
          </w:p>
        </w:tc>
        <w:tc>
          <w:tcPr>
            <w:tcW w:w="1134" w:type="dxa"/>
            <w:vAlign w:val="center"/>
          </w:tcPr>
          <w:p w14:paraId="7C3D578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8538C8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180</w:t>
            </w:r>
          </w:p>
        </w:tc>
        <w:tc>
          <w:tcPr>
            <w:tcW w:w="1061" w:type="dxa"/>
            <w:vAlign w:val="center"/>
          </w:tcPr>
          <w:p w14:paraId="18427F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838B177" w14:textId="77777777">
        <w:trPr>
          <w:trHeight w:val="369"/>
          <w:jc w:val="center"/>
        </w:trPr>
        <w:tc>
          <w:tcPr>
            <w:tcW w:w="654" w:type="dxa"/>
            <w:vMerge/>
            <w:vAlign w:val="center"/>
          </w:tcPr>
          <w:p w14:paraId="5A10C5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06A0E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FB13C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D74CF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54245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A6D0D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4BB4B6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049A62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270</w:t>
            </w:r>
          </w:p>
        </w:tc>
        <w:tc>
          <w:tcPr>
            <w:tcW w:w="1061" w:type="dxa"/>
            <w:vAlign w:val="center"/>
          </w:tcPr>
          <w:p w14:paraId="047930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255995C" w14:textId="77777777">
        <w:trPr>
          <w:trHeight w:val="369"/>
          <w:jc w:val="center"/>
        </w:trPr>
        <w:tc>
          <w:tcPr>
            <w:tcW w:w="654" w:type="dxa"/>
            <w:vMerge/>
            <w:vAlign w:val="center"/>
          </w:tcPr>
          <w:p w14:paraId="71FCFA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12872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57C3E52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3424</w:t>
            </w:r>
          </w:p>
        </w:tc>
        <w:tc>
          <w:tcPr>
            <w:tcW w:w="1117" w:type="dxa"/>
            <w:vMerge w:val="restart"/>
            <w:vAlign w:val="center"/>
          </w:tcPr>
          <w:p w14:paraId="113B23F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金属切割及焊接设备制造</w:t>
            </w:r>
          </w:p>
        </w:tc>
        <w:tc>
          <w:tcPr>
            <w:tcW w:w="1275" w:type="dxa"/>
            <w:vMerge w:val="restart"/>
            <w:vAlign w:val="center"/>
          </w:tcPr>
          <w:p w14:paraId="24DFC54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焊接管</w:t>
            </w:r>
          </w:p>
        </w:tc>
        <w:tc>
          <w:tcPr>
            <w:tcW w:w="851" w:type="dxa"/>
            <w:vMerge w:val="restart"/>
            <w:vAlign w:val="center"/>
          </w:tcPr>
          <w:p w14:paraId="379FE2A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BC6DA7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6B6D63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w:t>
            </w:r>
          </w:p>
        </w:tc>
        <w:tc>
          <w:tcPr>
            <w:tcW w:w="1061" w:type="dxa"/>
            <w:vMerge w:val="restart"/>
            <w:vAlign w:val="center"/>
          </w:tcPr>
          <w:p w14:paraId="0F462DB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工艺：备料与成型</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焊接</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定径与后处理</w:t>
            </w:r>
          </w:p>
        </w:tc>
      </w:tr>
      <w:tr w:rsidR="00D12A2E" w14:paraId="0E828EA0" w14:textId="77777777">
        <w:trPr>
          <w:trHeight w:val="1049"/>
          <w:jc w:val="center"/>
        </w:trPr>
        <w:tc>
          <w:tcPr>
            <w:tcW w:w="654" w:type="dxa"/>
            <w:vMerge/>
            <w:vAlign w:val="center"/>
          </w:tcPr>
          <w:p w14:paraId="78E90E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FED7B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4A3DC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D617C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FFAA2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D3E5A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C2F240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786C09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4.4</w:t>
            </w:r>
          </w:p>
        </w:tc>
        <w:tc>
          <w:tcPr>
            <w:tcW w:w="1061" w:type="dxa"/>
            <w:vMerge/>
            <w:vAlign w:val="center"/>
          </w:tcPr>
          <w:p w14:paraId="67965D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201469A" w14:textId="77777777">
        <w:trPr>
          <w:trHeight w:val="369"/>
          <w:jc w:val="center"/>
        </w:trPr>
        <w:tc>
          <w:tcPr>
            <w:tcW w:w="654" w:type="dxa"/>
            <w:vMerge/>
            <w:vAlign w:val="center"/>
          </w:tcPr>
          <w:p w14:paraId="41A657D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58459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17201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DA774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C279B0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焊管</w:t>
            </w:r>
          </w:p>
        </w:tc>
        <w:tc>
          <w:tcPr>
            <w:tcW w:w="851" w:type="dxa"/>
            <w:vMerge w:val="restart"/>
            <w:vAlign w:val="center"/>
          </w:tcPr>
          <w:p w14:paraId="2674336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2E44BD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B3F0A2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w:t>
            </w:r>
          </w:p>
        </w:tc>
        <w:tc>
          <w:tcPr>
            <w:tcW w:w="1061" w:type="dxa"/>
            <w:vMerge w:val="restart"/>
            <w:vAlign w:val="center"/>
          </w:tcPr>
          <w:p w14:paraId="5C75E5E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工艺：成型</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焊接</w:t>
            </w:r>
          </w:p>
        </w:tc>
      </w:tr>
      <w:tr w:rsidR="00D12A2E" w14:paraId="16CC651A" w14:textId="77777777">
        <w:trPr>
          <w:trHeight w:val="369"/>
          <w:jc w:val="center"/>
        </w:trPr>
        <w:tc>
          <w:tcPr>
            <w:tcW w:w="654" w:type="dxa"/>
            <w:vMerge/>
            <w:vAlign w:val="center"/>
          </w:tcPr>
          <w:p w14:paraId="75FE55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9256A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B70AD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CC9ED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9ABB3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B06E8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31DAD3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48A8E9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w:t>
            </w:r>
          </w:p>
        </w:tc>
        <w:tc>
          <w:tcPr>
            <w:tcW w:w="1061" w:type="dxa"/>
            <w:vMerge/>
            <w:vAlign w:val="center"/>
          </w:tcPr>
          <w:p w14:paraId="228D03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0EB2A81" w14:textId="77777777">
        <w:trPr>
          <w:trHeight w:val="369"/>
          <w:jc w:val="center"/>
        </w:trPr>
        <w:tc>
          <w:tcPr>
            <w:tcW w:w="654" w:type="dxa"/>
            <w:vMerge w:val="restart"/>
            <w:vAlign w:val="center"/>
          </w:tcPr>
          <w:p w14:paraId="3A4F45E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343</w:t>
            </w:r>
          </w:p>
        </w:tc>
        <w:tc>
          <w:tcPr>
            <w:tcW w:w="894" w:type="dxa"/>
            <w:vMerge w:val="restart"/>
            <w:vAlign w:val="center"/>
          </w:tcPr>
          <w:p w14:paraId="0E387B6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物料搬运设备制造</w:t>
            </w:r>
          </w:p>
        </w:tc>
        <w:tc>
          <w:tcPr>
            <w:tcW w:w="704" w:type="dxa"/>
            <w:vMerge w:val="restart"/>
            <w:vAlign w:val="center"/>
          </w:tcPr>
          <w:p w14:paraId="27E27D1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3431</w:t>
            </w:r>
          </w:p>
        </w:tc>
        <w:tc>
          <w:tcPr>
            <w:tcW w:w="1117" w:type="dxa"/>
            <w:vMerge w:val="restart"/>
            <w:vAlign w:val="center"/>
          </w:tcPr>
          <w:p w14:paraId="36E52243"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轻小型起重设备</w:t>
            </w:r>
          </w:p>
          <w:p w14:paraId="0F602E7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77E2978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千斤顶</w:t>
            </w:r>
          </w:p>
        </w:tc>
        <w:tc>
          <w:tcPr>
            <w:tcW w:w="851" w:type="dxa"/>
            <w:vMerge w:val="restart"/>
            <w:vAlign w:val="center"/>
          </w:tcPr>
          <w:p w14:paraId="4ADC77F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台</w:t>
            </w:r>
          </w:p>
        </w:tc>
        <w:tc>
          <w:tcPr>
            <w:tcW w:w="1134" w:type="dxa"/>
            <w:vAlign w:val="center"/>
          </w:tcPr>
          <w:p w14:paraId="06F297F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3BDC8A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w:t>
            </w:r>
          </w:p>
        </w:tc>
        <w:tc>
          <w:tcPr>
            <w:tcW w:w="1061" w:type="dxa"/>
            <w:vAlign w:val="center"/>
          </w:tcPr>
          <w:p w14:paraId="42C6D5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9EEF9F8" w14:textId="77777777">
        <w:trPr>
          <w:trHeight w:val="369"/>
          <w:jc w:val="center"/>
        </w:trPr>
        <w:tc>
          <w:tcPr>
            <w:tcW w:w="654" w:type="dxa"/>
            <w:vMerge/>
            <w:vAlign w:val="center"/>
          </w:tcPr>
          <w:p w14:paraId="38CA76B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A3870B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24905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6631F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3B60B2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9D764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72D360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C7F6BE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Align w:val="center"/>
          </w:tcPr>
          <w:p w14:paraId="0F5BA5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03B9969" w14:textId="77777777">
        <w:trPr>
          <w:trHeight w:val="369"/>
          <w:jc w:val="center"/>
        </w:trPr>
        <w:tc>
          <w:tcPr>
            <w:tcW w:w="654" w:type="dxa"/>
            <w:vMerge/>
            <w:vAlign w:val="center"/>
          </w:tcPr>
          <w:p w14:paraId="6FF874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98962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16A410B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3432</w:t>
            </w:r>
          </w:p>
        </w:tc>
        <w:tc>
          <w:tcPr>
            <w:tcW w:w="1117" w:type="dxa"/>
            <w:vMerge w:val="restart"/>
            <w:vAlign w:val="center"/>
          </w:tcPr>
          <w:p w14:paraId="2F21D2F6"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起重机</w:t>
            </w:r>
          </w:p>
          <w:p w14:paraId="3FA6EDB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01FAC18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装载机</w:t>
            </w:r>
          </w:p>
        </w:tc>
        <w:tc>
          <w:tcPr>
            <w:tcW w:w="851" w:type="dxa"/>
            <w:vMerge w:val="restart"/>
            <w:vAlign w:val="center"/>
          </w:tcPr>
          <w:p w14:paraId="0BE014E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台</w:t>
            </w:r>
          </w:p>
        </w:tc>
        <w:tc>
          <w:tcPr>
            <w:tcW w:w="1134" w:type="dxa"/>
            <w:vAlign w:val="center"/>
          </w:tcPr>
          <w:p w14:paraId="2E8F34E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6EDF90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50</w:t>
            </w:r>
          </w:p>
        </w:tc>
        <w:tc>
          <w:tcPr>
            <w:tcW w:w="1061" w:type="dxa"/>
            <w:vAlign w:val="center"/>
          </w:tcPr>
          <w:p w14:paraId="327727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3CE8BE8" w14:textId="77777777">
        <w:trPr>
          <w:trHeight w:val="369"/>
          <w:jc w:val="center"/>
        </w:trPr>
        <w:tc>
          <w:tcPr>
            <w:tcW w:w="654" w:type="dxa"/>
            <w:vMerge/>
            <w:vAlign w:val="center"/>
          </w:tcPr>
          <w:p w14:paraId="297903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27F5B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AF01E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8D5E7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10DE8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DAB4B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F8B28F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8B0825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100</w:t>
            </w:r>
          </w:p>
        </w:tc>
        <w:tc>
          <w:tcPr>
            <w:tcW w:w="1061" w:type="dxa"/>
            <w:vAlign w:val="center"/>
          </w:tcPr>
          <w:p w14:paraId="4684E8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FBF8A0B" w14:textId="77777777">
        <w:trPr>
          <w:trHeight w:val="369"/>
          <w:jc w:val="center"/>
        </w:trPr>
        <w:tc>
          <w:tcPr>
            <w:tcW w:w="654" w:type="dxa"/>
            <w:vMerge/>
            <w:vAlign w:val="center"/>
          </w:tcPr>
          <w:p w14:paraId="55DA27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D176E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707C6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05CC9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2B8EAF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起重机</w:t>
            </w:r>
          </w:p>
        </w:tc>
        <w:tc>
          <w:tcPr>
            <w:tcW w:w="851" w:type="dxa"/>
            <w:vMerge w:val="restart"/>
            <w:vAlign w:val="center"/>
          </w:tcPr>
          <w:p w14:paraId="0B1BE59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台</w:t>
            </w:r>
          </w:p>
        </w:tc>
        <w:tc>
          <w:tcPr>
            <w:tcW w:w="1134" w:type="dxa"/>
            <w:vAlign w:val="center"/>
          </w:tcPr>
          <w:p w14:paraId="4843DFD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EEED05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65</w:t>
            </w:r>
          </w:p>
        </w:tc>
        <w:tc>
          <w:tcPr>
            <w:tcW w:w="1061" w:type="dxa"/>
            <w:vAlign w:val="center"/>
          </w:tcPr>
          <w:p w14:paraId="5ABBBF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097355B" w14:textId="77777777">
        <w:trPr>
          <w:trHeight w:val="369"/>
          <w:jc w:val="center"/>
        </w:trPr>
        <w:tc>
          <w:tcPr>
            <w:tcW w:w="654" w:type="dxa"/>
            <w:vMerge/>
            <w:vAlign w:val="center"/>
          </w:tcPr>
          <w:p w14:paraId="221FAD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4596C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59120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B8F38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082EC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9B72CF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345948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F5F650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150</w:t>
            </w:r>
          </w:p>
        </w:tc>
        <w:tc>
          <w:tcPr>
            <w:tcW w:w="1061" w:type="dxa"/>
            <w:vAlign w:val="center"/>
          </w:tcPr>
          <w:p w14:paraId="79B42F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EC4AD00" w14:textId="77777777">
        <w:trPr>
          <w:trHeight w:val="369"/>
          <w:jc w:val="center"/>
        </w:trPr>
        <w:tc>
          <w:tcPr>
            <w:tcW w:w="654" w:type="dxa"/>
            <w:vMerge/>
            <w:vAlign w:val="center"/>
          </w:tcPr>
          <w:p w14:paraId="13E6AE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3C58C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1CB012C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3433</w:t>
            </w:r>
          </w:p>
        </w:tc>
        <w:tc>
          <w:tcPr>
            <w:tcW w:w="1117" w:type="dxa"/>
            <w:vMerge w:val="restart"/>
            <w:vAlign w:val="center"/>
          </w:tcPr>
          <w:p w14:paraId="29CCB7B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生产专用车辆制造</w:t>
            </w:r>
          </w:p>
        </w:tc>
        <w:tc>
          <w:tcPr>
            <w:tcW w:w="1275" w:type="dxa"/>
            <w:vMerge w:val="restart"/>
            <w:vAlign w:val="center"/>
          </w:tcPr>
          <w:p w14:paraId="2DB1423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挖掘机</w:t>
            </w:r>
          </w:p>
        </w:tc>
        <w:tc>
          <w:tcPr>
            <w:tcW w:w="851" w:type="dxa"/>
            <w:vMerge w:val="restart"/>
            <w:vAlign w:val="center"/>
          </w:tcPr>
          <w:p w14:paraId="04455A0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739B543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8F9EEF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80</w:t>
            </w:r>
          </w:p>
        </w:tc>
        <w:tc>
          <w:tcPr>
            <w:tcW w:w="1061" w:type="dxa"/>
            <w:vAlign w:val="center"/>
          </w:tcPr>
          <w:p w14:paraId="175123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2F9E481" w14:textId="77777777">
        <w:trPr>
          <w:trHeight w:val="369"/>
          <w:jc w:val="center"/>
        </w:trPr>
        <w:tc>
          <w:tcPr>
            <w:tcW w:w="654" w:type="dxa"/>
            <w:vMerge/>
            <w:vAlign w:val="center"/>
          </w:tcPr>
          <w:p w14:paraId="7A2D92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16A2A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0FB7D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B013B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9516E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3F713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8C64D5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A90DAB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100</w:t>
            </w:r>
          </w:p>
        </w:tc>
        <w:tc>
          <w:tcPr>
            <w:tcW w:w="1061" w:type="dxa"/>
            <w:vAlign w:val="center"/>
          </w:tcPr>
          <w:p w14:paraId="02228F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5EDBD80" w14:textId="77777777">
        <w:trPr>
          <w:trHeight w:val="369"/>
          <w:jc w:val="center"/>
        </w:trPr>
        <w:tc>
          <w:tcPr>
            <w:tcW w:w="654" w:type="dxa"/>
            <w:vMerge/>
            <w:vAlign w:val="center"/>
          </w:tcPr>
          <w:p w14:paraId="47BFE0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70D376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4113FEA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3435</w:t>
            </w:r>
          </w:p>
        </w:tc>
        <w:tc>
          <w:tcPr>
            <w:tcW w:w="1117" w:type="dxa"/>
            <w:vMerge w:val="restart"/>
            <w:vAlign w:val="center"/>
          </w:tcPr>
          <w:p w14:paraId="371E27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电梯、自动扶梯及升降机制造</w:t>
            </w:r>
          </w:p>
        </w:tc>
        <w:tc>
          <w:tcPr>
            <w:tcW w:w="1275" w:type="dxa"/>
            <w:vMerge w:val="restart"/>
            <w:vAlign w:val="center"/>
          </w:tcPr>
          <w:p w14:paraId="1AECFEA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电梯</w:t>
            </w:r>
          </w:p>
        </w:tc>
        <w:tc>
          <w:tcPr>
            <w:tcW w:w="851" w:type="dxa"/>
            <w:vMerge w:val="restart"/>
            <w:vAlign w:val="center"/>
          </w:tcPr>
          <w:p w14:paraId="10F2996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45F2B4A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B08DD5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Align w:val="center"/>
          </w:tcPr>
          <w:p w14:paraId="6E1FD2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675B853" w14:textId="77777777">
        <w:trPr>
          <w:trHeight w:val="369"/>
          <w:jc w:val="center"/>
        </w:trPr>
        <w:tc>
          <w:tcPr>
            <w:tcW w:w="654" w:type="dxa"/>
            <w:vMerge/>
            <w:vAlign w:val="center"/>
          </w:tcPr>
          <w:p w14:paraId="1C8BBAE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78F17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78DF7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C50C4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185C6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42E7A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623FD7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DBF527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0FCB54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98A4647" w14:textId="77777777">
        <w:trPr>
          <w:trHeight w:val="369"/>
          <w:jc w:val="center"/>
        </w:trPr>
        <w:tc>
          <w:tcPr>
            <w:tcW w:w="654" w:type="dxa"/>
            <w:vMerge/>
            <w:vAlign w:val="center"/>
          </w:tcPr>
          <w:p w14:paraId="6D2D0B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419C6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BCDD8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2F0B8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7DF0F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36271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2A15B9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34431D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4A38A1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1A975C3" w14:textId="77777777">
        <w:trPr>
          <w:trHeight w:val="369"/>
          <w:jc w:val="center"/>
        </w:trPr>
        <w:tc>
          <w:tcPr>
            <w:tcW w:w="654" w:type="dxa"/>
            <w:vMerge w:val="restart"/>
            <w:vAlign w:val="center"/>
          </w:tcPr>
          <w:p w14:paraId="48B7031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344</w:t>
            </w:r>
          </w:p>
        </w:tc>
        <w:tc>
          <w:tcPr>
            <w:tcW w:w="894" w:type="dxa"/>
            <w:vMerge w:val="restart"/>
            <w:vAlign w:val="center"/>
          </w:tcPr>
          <w:p w14:paraId="2FFE2F0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泵、阀门、压缩机及类似机械的制造</w:t>
            </w:r>
          </w:p>
        </w:tc>
        <w:tc>
          <w:tcPr>
            <w:tcW w:w="704" w:type="dxa"/>
            <w:vMerge w:val="restart"/>
            <w:vAlign w:val="center"/>
          </w:tcPr>
          <w:p w14:paraId="455FA0D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3441</w:t>
            </w:r>
          </w:p>
        </w:tc>
        <w:tc>
          <w:tcPr>
            <w:tcW w:w="1117" w:type="dxa"/>
            <w:vMerge w:val="restart"/>
            <w:vAlign w:val="center"/>
          </w:tcPr>
          <w:p w14:paraId="00AA753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泵及真空设备制造</w:t>
            </w:r>
          </w:p>
        </w:tc>
        <w:tc>
          <w:tcPr>
            <w:tcW w:w="1275" w:type="dxa"/>
            <w:vMerge w:val="restart"/>
            <w:vAlign w:val="center"/>
          </w:tcPr>
          <w:p w14:paraId="26602E7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水泵</w:t>
            </w:r>
          </w:p>
        </w:tc>
        <w:tc>
          <w:tcPr>
            <w:tcW w:w="851" w:type="dxa"/>
            <w:vMerge w:val="restart"/>
            <w:vAlign w:val="center"/>
          </w:tcPr>
          <w:p w14:paraId="52E2DFB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64ACA6E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E8C28B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Align w:val="center"/>
          </w:tcPr>
          <w:p w14:paraId="7203AA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3388FCE" w14:textId="77777777">
        <w:trPr>
          <w:trHeight w:val="369"/>
          <w:jc w:val="center"/>
        </w:trPr>
        <w:tc>
          <w:tcPr>
            <w:tcW w:w="654" w:type="dxa"/>
            <w:vMerge/>
            <w:vAlign w:val="center"/>
          </w:tcPr>
          <w:p w14:paraId="2D1784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A3EE6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A1494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29D24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19622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7B08E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B4704E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E9507B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765699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D2082FF" w14:textId="77777777">
        <w:trPr>
          <w:trHeight w:val="369"/>
          <w:jc w:val="center"/>
        </w:trPr>
        <w:tc>
          <w:tcPr>
            <w:tcW w:w="654" w:type="dxa"/>
            <w:vMerge/>
            <w:vAlign w:val="center"/>
          </w:tcPr>
          <w:p w14:paraId="5BF1C6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56A2E8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58780C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A6431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0D29C7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真空泵</w:t>
            </w:r>
          </w:p>
        </w:tc>
        <w:tc>
          <w:tcPr>
            <w:tcW w:w="851" w:type="dxa"/>
            <w:vMerge w:val="restart"/>
            <w:vAlign w:val="center"/>
          </w:tcPr>
          <w:p w14:paraId="0AC8E97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58B1D74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99C45C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3B2D1F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EDD7A0D" w14:textId="77777777">
        <w:trPr>
          <w:trHeight w:val="369"/>
          <w:jc w:val="center"/>
        </w:trPr>
        <w:tc>
          <w:tcPr>
            <w:tcW w:w="654" w:type="dxa"/>
            <w:vMerge/>
            <w:vAlign w:val="center"/>
          </w:tcPr>
          <w:p w14:paraId="734E46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CF3A2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9BB2C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CA845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E7005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A94F6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FB27D5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D7F656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Align w:val="center"/>
          </w:tcPr>
          <w:p w14:paraId="1B61B8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293314D" w14:textId="77777777">
        <w:trPr>
          <w:trHeight w:val="369"/>
          <w:jc w:val="center"/>
        </w:trPr>
        <w:tc>
          <w:tcPr>
            <w:tcW w:w="654" w:type="dxa"/>
            <w:vMerge/>
            <w:vAlign w:val="center"/>
          </w:tcPr>
          <w:p w14:paraId="619FFD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1C225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2026CA9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3442</w:t>
            </w:r>
          </w:p>
        </w:tc>
        <w:tc>
          <w:tcPr>
            <w:tcW w:w="1117" w:type="dxa"/>
            <w:vMerge w:val="restart"/>
            <w:vAlign w:val="center"/>
          </w:tcPr>
          <w:p w14:paraId="0B36EA2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气体压缩机械制造</w:t>
            </w:r>
          </w:p>
        </w:tc>
        <w:tc>
          <w:tcPr>
            <w:tcW w:w="1275" w:type="dxa"/>
            <w:vMerge w:val="restart"/>
            <w:vAlign w:val="center"/>
          </w:tcPr>
          <w:p w14:paraId="54C2D30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空压机</w:t>
            </w:r>
          </w:p>
        </w:tc>
        <w:tc>
          <w:tcPr>
            <w:tcW w:w="851" w:type="dxa"/>
            <w:vMerge w:val="restart"/>
            <w:vAlign w:val="center"/>
          </w:tcPr>
          <w:p w14:paraId="5127B2F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7B08FF9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341887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Align w:val="center"/>
          </w:tcPr>
          <w:p w14:paraId="241C09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47CFD68" w14:textId="77777777">
        <w:trPr>
          <w:trHeight w:val="369"/>
          <w:jc w:val="center"/>
        </w:trPr>
        <w:tc>
          <w:tcPr>
            <w:tcW w:w="654" w:type="dxa"/>
            <w:vMerge/>
            <w:vAlign w:val="center"/>
          </w:tcPr>
          <w:p w14:paraId="43D736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241A4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B4464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9D19D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9A1BC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CC331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73C575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0F0A7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7B49AC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7EE8461" w14:textId="77777777">
        <w:trPr>
          <w:trHeight w:val="369"/>
          <w:jc w:val="center"/>
        </w:trPr>
        <w:tc>
          <w:tcPr>
            <w:tcW w:w="654" w:type="dxa"/>
            <w:vMerge/>
            <w:vAlign w:val="center"/>
          </w:tcPr>
          <w:p w14:paraId="5A1266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F00C4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B8D1B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F75B5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1B6799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压缩机</w:t>
            </w:r>
          </w:p>
        </w:tc>
        <w:tc>
          <w:tcPr>
            <w:tcW w:w="851" w:type="dxa"/>
            <w:vMerge w:val="restart"/>
            <w:vAlign w:val="center"/>
          </w:tcPr>
          <w:p w14:paraId="10646C6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77A07D1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2ECDAD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Align w:val="center"/>
          </w:tcPr>
          <w:p w14:paraId="339436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BB808F4" w14:textId="77777777">
        <w:trPr>
          <w:trHeight w:val="369"/>
          <w:jc w:val="center"/>
        </w:trPr>
        <w:tc>
          <w:tcPr>
            <w:tcW w:w="654" w:type="dxa"/>
            <w:vMerge/>
            <w:vAlign w:val="center"/>
          </w:tcPr>
          <w:p w14:paraId="745973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6C3FA0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75B59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6807D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A522E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DCD24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1FA84D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2C63A5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0.6</w:t>
            </w:r>
          </w:p>
        </w:tc>
        <w:tc>
          <w:tcPr>
            <w:tcW w:w="1061" w:type="dxa"/>
            <w:vAlign w:val="center"/>
          </w:tcPr>
          <w:p w14:paraId="69B9E5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FBA211C" w14:textId="77777777">
        <w:trPr>
          <w:trHeight w:val="369"/>
          <w:jc w:val="center"/>
        </w:trPr>
        <w:tc>
          <w:tcPr>
            <w:tcW w:w="654" w:type="dxa"/>
            <w:vMerge/>
            <w:vAlign w:val="center"/>
          </w:tcPr>
          <w:p w14:paraId="7E3C32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666C1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0F22156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3443</w:t>
            </w:r>
          </w:p>
        </w:tc>
        <w:tc>
          <w:tcPr>
            <w:tcW w:w="1117" w:type="dxa"/>
            <w:vMerge w:val="restart"/>
            <w:vAlign w:val="center"/>
          </w:tcPr>
          <w:p w14:paraId="299B98F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阀门和旋塞的制造</w:t>
            </w:r>
          </w:p>
        </w:tc>
        <w:tc>
          <w:tcPr>
            <w:tcW w:w="1275" w:type="dxa"/>
            <w:vMerge w:val="restart"/>
            <w:vAlign w:val="center"/>
          </w:tcPr>
          <w:p w14:paraId="5147E3F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阀门</w:t>
            </w:r>
          </w:p>
        </w:tc>
        <w:tc>
          <w:tcPr>
            <w:tcW w:w="851" w:type="dxa"/>
            <w:vMerge w:val="restart"/>
            <w:vAlign w:val="center"/>
          </w:tcPr>
          <w:p w14:paraId="4E01695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/t</w:t>
            </w:r>
          </w:p>
        </w:tc>
        <w:tc>
          <w:tcPr>
            <w:tcW w:w="1134" w:type="dxa"/>
            <w:vAlign w:val="center"/>
          </w:tcPr>
          <w:p w14:paraId="273272E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56E513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w:t>
            </w:r>
          </w:p>
        </w:tc>
        <w:tc>
          <w:tcPr>
            <w:tcW w:w="1061" w:type="dxa"/>
            <w:vAlign w:val="center"/>
          </w:tcPr>
          <w:p w14:paraId="042EBA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7536759" w14:textId="77777777">
        <w:trPr>
          <w:trHeight w:val="369"/>
          <w:jc w:val="center"/>
        </w:trPr>
        <w:tc>
          <w:tcPr>
            <w:tcW w:w="654" w:type="dxa"/>
            <w:vMerge/>
            <w:vAlign w:val="center"/>
          </w:tcPr>
          <w:p w14:paraId="7294DD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3F8D5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C1B47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D8889F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A2263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44D7F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C2DAE1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F7BE26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w:t>
            </w:r>
          </w:p>
        </w:tc>
        <w:tc>
          <w:tcPr>
            <w:tcW w:w="1061" w:type="dxa"/>
            <w:vAlign w:val="center"/>
          </w:tcPr>
          <w:p w14:paraId="1EA83D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2FDE8D4" w14:textId="77777777">
        <w:trPr>
          <w:trHeight w:val="369"/>
          <w:jc w:val="center"/>
        </w:trPr>
        <w:tc>
          <w:tcPr>
            <w:tcW w:w="654" w:type="dxa"/>
            <w:vMerge/>
            <w:vAlign w:val="center"/>
          </w:tcPr>
          <w:p w14:paraId="15B0961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27A41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72DBD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0D955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CB87C8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C8E271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47EE50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3258D3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50</w:t>
            </w:r>
          </w:p>
        </w:tc>
        <w:tc>
          <w:tcPr>
            <w:tcW w:w="1061" w:type="dxa"/>
            <w:vAlign w:val="center"/>
          </w:tcPr>
          <w:p w14:paraId="62A870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CF6E53B" w14:textId="77777777">
        <w:trPr>
          <w:trHeight w:val="369"/>
          <w:jc w:val="center"/>
        </w:trPr>
        <w:tc>
          <w:tcPr>
            <w:tcW w:w="654" w:type="dxa"/>
            <w:vMerge/>
            <w:vAlign w:val="center"/>
          </w:tcPr>
          <w:p w14:paraId="11DA0F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5902B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36D68E6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3444</w:t>
            </w:r>
          </w:p>
        </w:tc>
        <w:tc>
          <w:tcPr>
            <w:tcW w:w="1117" w:type="dxa"/>
            <w:vMerge w:val="restart"/>
            <w:vAlign w:val="center"/>
          </w:tcPr>
          <w:p w14:paraId="60230DAA"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液压动力机械及元件制造</w:t>
            </w:r>
          </w:p>
        </w:tc>
        <w:tc>
          <w:tcPr>
            <w:tcW w:w="1275" w:type="dxa"/>
            <w:vMerge w:val="restart"/>
            <w:vAlign w:val="center"/>
          </w:tcPr>
          <w:p w14:paraId="3BD02EB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液压机</w:t>
            </w:r>
          </w:p>
        </w:tc>
        <w:tc>
          <w:tcPr>
            <w:tcW w:w="851" w:type="dxa"/>
            <w:vMerge w:val="restart"/>
            <w:vAlign w:val="center"/>
          </w:tcPr>
          <w:p w14:paraId="3C9C006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47C89A4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5D28ED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29BEEF8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6850B89" w14:textId="77777777">
        <w:trPr>
          <w:trHeight w:val="369"/>
          <w:jc w:val="center"/>
        </w:trPr>
        <w:tc>
          <w:tcPr>
            <w:tcW w:w="654" w:type="dxa"/>
            <w:vMerge/>
            <w:vAlign w:val="center"/>
          </w:tcPr>
          <w:p w14:paraId="46C4D9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8CD98C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269D7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16C6E6F"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7D568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10B38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6752E7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8847B5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1D7BEE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CA4F418" w14:textId="77777777">
        <w:trPr>
          <w:trHeight w:val="369"/>
          <w:jc w:val="center"/>
        </w:trPr>
        <w:tc>
          <w:tcPr>
            <w:tcW w:w="654" w:type="dxa"/>
            <w:vMerge/>
            <w:vAlign w:val="center"/>
          </w:tcPr>
          <w:p w14:paraId="2918512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4EEECF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7D065DE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3445</w:t>
            </w:r>
          </w:p>
        </w:tc>
        <w:tc>
          <w:tcPr>
            <w:tcW w:w="1117" w:type="dxa"/>
            <w:vMerge w:val="restart"/>
            <w:vAlign w:val="center"/>
          </w:tcPr>
          <w:p w14:paraId="784C74E0"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液力动力机械及元件制造</w:t>
            </w:r>
          </w:p>
        </w:tc>
        <w:tc>
          <w:tcPr>
            <w:tcW w:w="1275" w:type="dxa"/>
            <w:vMerge w:val="restart"/>
            <w:vAlign w:val="center"/>
          </w:tcPr>
          <w:p w14:paraId="282CA43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液压油缸</w:t>
            </w:r>
          </w:p>
        </w:tc>
        <w:tc>
          <w:tcPr>
            <w:tcW w:w="851" w:type="dxa"/>
            <w:vMerge w:val="restart"/>
            <w:vAlign w:val="center"/>
          </w:tcPr>
          <w:p w14:paraId="53A3DE8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509C4B5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702225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0.7</w:t>
            </w:r>
          </w:p>
        </w:tc>
        <w:tc>
          <w:tcPr>
            <w:tcW w:w="1061" w:type="dxa"/>
            <w:vAlign w:val="center"/>
          </w:tcPr>
          <w:p w14:paraId="47EC3B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16FBF52" w14:textId="77777777">
        <w:trPr>
          <w:trHeight w:val="369"/>
          <w:jc w:val="center"/>
        </w:trPr>
        <w:tc>
          <w:tcPr>
            <w:tcW w:w="654" w:type="dxa"/>
            <w:vMerge/>
            <w:vAlign w:val="center"/>
          </w:tcPr>
          <w:p w14:paraId="6F3522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483C8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EB142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14D5550"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ECECD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EADC5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B789CE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D28454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w:t>
            </w:r>
          </w:p>
        </w:tc>
        <w:tc>
          <w:tcPr>
            <w:tcW w:w="1061" w:type="dxa"/>
            <w:vAlign w:val="center"/>
          </w:tcPr>
          <w:p w14:paraId="2CF581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CD33880" w14:textId="77777777">
        <w:trPr>
          <w:trHeight w:val="369"/>
          <w:jc w:val="center"/>
        </w:trPr>
        <w:tc>
          <w:tcPr>
            <w:tcW w:w="654" w:type="dxa"/>
            <w:vMerge w:val="restart"/>
            <w:vAlign w:val="center"/>
          </w:tcPr>
          <w:p w14:paraId="170B890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345</w:t>
            </w:r>
          </w:p>
        </w:tc>
        <w:tc>
          <w:tcPr>
            <w:tcW w:w="894" w:type="dxa"/>
            <w:vMerge w:val="restart"/>
            <w:vAlign w:val="center"/>
          </w:tcPr>
          <w:p w14:paraId="30949C0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轴承、齿轮和传动部件制造</w:t>
            </w:r>
          </w:p>
        </w:tc>
        <w:tc>
          <w:tcPr>
            <w:tcW w:w="704" w:type="dxa"/>
            <w:vMerge w:val="restart"/>
            <w:vAlign w:val="center"/>
          </w:tcPr>
          <w:p w14:paraId="50325AC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3451</w:t>
            </w:r>
          </w:p>
        </w:tc>
        <w:tc>
          <w:tcPr>
            <w:tcW w:w="1117" w:type="dxa"/>
            <w:vMerge w:val="restart"/>
            <w:vAlign w:val="center"/>
          </w:tcPr>
          <w:p w14:paraId="36D1AB3C"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滚动轴承制造</w:t>
            </w:r>
          </w:p>
        </w:tc>
        <w:tc>
          <w:tcPr>
            <w:tcW w:w="1275" w:type="dxa"/>
            <w:vMerge w:val="restart"/>
            <w:vAlign w:val="center"/>
          </w:tcPr>
          <w:p w14:paraId="24A2EAF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轴承</w:t>
            </w:r>
          </w:p>
        </w:tc>
        <w:tc>
          <w:tcPr>
            <w:tcW w:w="851" w:type="dxa"/>
            <w:vMerge w:val="restart"/>
            <w:vAlign w:val="center"/>
          </w:tcPr>
          <w:p w14:paraId="191C311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万套</w:t>
            </w:r>
          </w:p>
        </w:tc>
        <w:tc>
          <w:tcPr>
            <w:tcW w:w="1134" w:type="dxa"/>
            <w:vAlign w:val="center"/>
          </w:tcPr>
          <w:p w14:paraId="699302E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7E3852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Align w:val="center"/>
          </w:tcPr>
          <w:p w14:paraId="7E7801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53241FA" w14:textId="77777777">
        <w:trPr>
          <w:trHeight w:val="369"/>
          <w:jc w:val="center"/>
        </w:trPr>
        <w:tc>
          <w:tcPr>
            <w:tcW w:w="654" w:type="dxa"/>
            <w:vMerge/>
            <w:vAlign w:val="center"/>
          </w:tcPr>
          <w:p w14:paraId="2E2B76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463158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83D34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F0A908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3569E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D0A5A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1344DD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E9B2B1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w:t>
            </w:r>
          </w:p>
        </w:tc>
        <w:tc>
          <w:tcPr>
            <w:tcW w:w="1061" w:type="dxa"/>
            <w:vAlign w:val="center"/>
          </w:tcPr>
          <w:p w14:paraId="61D0E0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A20245D" w14:textId="77777777">
        <w:trPr>
          <w:trHeight w:val="369"/>
          <w:jc w:val="center"/>
        </w:trPr>
        <w:tc>
          <w:tcPr>
            <w:tcW w:w="654" w:type="dxa"/>
            <w:vMerge/>
            <w:vAlign w:val="center"/>
          </w:tcPr>
          <w:p w14:paraId="1419E9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11885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64C8EDE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3452</w:t>
            </w:r>
          </w:p>
        </w:tc>
        <w:tc>
          <w:tcPr>
            <w:tcW w:w="1117" w:type="dxa"/>
            <w:vMerge w:val="restart"/>
            <w:vAlign w:val="center"/>
          </w:tcPr>
          <w:p w14:paraId="0B5BBC2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滑动轴承制造</w:t>
            </w:r>
          </w:p>
        </w:tc>
        <w:tc>
          <w:tcPr>
            <w:tcW w:w="1275" w:type="dxa"/>
            <w:vMerge w:val="restart"/>
            <w:vAlign w:val="center"/>
          </w:tcPr>
          <w:p w14:paraId="594D894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回转支承</w:t>
            </w:r>
          </w:p>
        </w:tc>
        <w:tc>
          <w:tcPr>
            <w:tcW w:w="851" w:type="dxa"/>
            <w:vMerge w:val="restart"/>
            <w:vAlign w:val="center"/>
          </w:tcPr>
          <w:p w14:paraId="0E97EDE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58E04C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45AA5B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0494C39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CC76A22" w14:textId="77777777">
        <w:trPr>
          <w:trHeight w:val="369"/>
          <w:jc w:val="center"/>
        </w:trPr>
        <w:tc>
          <w:tcPr>
            <w:tcW w:w="654" w:type="dxa"/>
            <w:vMerge/>
            <w:vAlign w:val="center"/>
          </w:tcPr>
          <w:p w14:paraId="1E1FD9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6EADB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AFE59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AB8A4C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89630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4CB85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EC1248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2A341A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Align w:val="center"/>
          </w:tcPr>
          <w:p w14:paraId="0C1BAC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385343B" w14:textId="77777777">
        <w:trPr>
          <w:trHeight w:val="20"/>
          <w:jc w:val="center"/>
        </w:trPr>
        <w:tc>
          <w:tcPr>
            <w:tcW w:w="654" w:type="dxa"/>
            <w:vMerge w:val="restart"/>
            <w:vAlign w:val="center"/>
          </w:tcPr>
          <w:p w14:paraId="293F4B2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345</w:t>
            </w:r>
          </w:p>
        </w:tc>
        <w:tc>
          <w:tcPr>
            <w:tcW w:w="894" w:type="dxa"/>
            <w:vMerge w:val="restart"/>
            <w:vAlign w:val="center"/>
          </w:tcPr>
          <w:p w14:paraId="7C32145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轴承、齿轮和传动部件制造</w:t>
            </w:r>
          </w:p>
        </w:tc>
        <w:tc>
          <w:tcPr>
            <w:tcW w:w="704" w:type="dxa"/>
            <w:vMerge w:val="restart"/>
            <w:vAlign w:val="center"/>
          </w:tcPr>
          <w:p w14:paraId="2843484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3453</w:t>
            </w:r>
          </w:p>
        </w:tc>
        <w:tc>
          <w:tcPr>
            <w:tcW w:w="1117" w:type="dxa"/>
            <w:vMerge w:val="restart"/>
            <w:vAlign w:val="center"/>
          </w:tcPr>
          <w:p w14:paraId="3838198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齿轮及齿轮减、变速箱制造</w:t>
            </w:r>
          </w:p>
        </w:tc>
        <w:tc>
          <w:tcPr>
            <w:tcW w:w="1275" w:type="dxa"/>
            <w:vMerge w:val="restart"/>
            <w:vAlign w:val="center"/>
          </w:tcPr>
          <w:p w14:paraId="5B37BB5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齿轮</w:t>
            </w:r>
          </w:p>
        </w:tc>
        <w:tc>
          <w:tcPr>
            <w:tcW w:w="851" w:type="dxa"/>
            <w:vMerge w:val="restart"/>
            <w:vAlign w:val="center"/>
          </w:tcPr>
          <w:p w14:paraId="041BB38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万件</w:t>
            </w:r>
          </w:p>
        </w:tc>
        <w:tc>
          <w:tcPr>
            <w:tcW w:w="1134" w:type="dxa"/>
            <w:vAlign w:val="center"/>
          </w:tcPr>
          <w:p w14:paraId="35C32C9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B9281F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5E8F88E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D8995D5" w14:textId="77777777">
        <w:trPr>
          <w:trHeight w:val="20"/>
          <w:jc w:val="center"/>
        </w:trPr>
        <w:tc>
          <w:tcPr>
            <w:tcW w:w="654" w:type="dxa"/>
            <w:vMerge/>
            <w:vAlign w:val="center"/>
          </w:tcPr>
          <w:p w14:paraId="68319B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22705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E05C3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E33D6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5C42A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19E40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F1188A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EB3EAB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173F96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970DCC6" w14:textId="77777777">
        <w:trPr>
          <w:trHeight w:val="20"/>
          <w:jc w:val="center"/>
        </w:trPr>
        <w:tc>
          <w:tcPr>
            <w:tcW w:w="654" w:type="dxa"/>
            <w:vMerge/>
            <w:vAlign w:val="center"/>
          </w:tcPr>
          <w:p w14:paraId="2245F8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15284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5BF56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865FB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B764A1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减速机</w:t>
            </w:r>
          </w:p>
        </w:tc>
        <w:tc>
          <w:tcPr>
            <w:tcW w:w="851" w:type="dxa"/>
            <w:vMerge w:val="restart"/>
            <w:vAlign w:val="center"/>
          </w:tcPr>
          <w:p w14:paraId="2405071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FED895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6BAD13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55</w:t>
            </w:r>
          </w:p>
        </w:tc>
        <w:tc>
          <w:tcPr>
            <w:tcW w:w="1061" w:type="dxa"/>
            <w:vAlign w:val="center"/>
          </w:tcPr>
          <w:p w14:paraId="47F8A8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81B1050" w14:textId="77777777">
        <w:trPr>
          <w:trHeight w:val="20"/>
          <w:jc w:val="center"/>
        </w:trPr>
        <w:tc>
          <w:tcPr>
            <w:tcW w:w="654" w:type="dxa"/>
            <w:vMerge/>
            <w:vAlign w:val="center"/>
          </w:tcPr>
          <w:p w14:paraId="69D26E0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8D3AA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B48A3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CA2B2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89F63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5AEA2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7A880B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65DE78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60</w:t>
            </w:r>
          </w:p>
        </w:tc>
        <w:tc>
          <w:tcPr>
            <w:tcW w:w="1061" w:type="dxa"/>
            <w:vAlign w:val="center"/>
          </w:tcPr>
          <w:p w14:paraId="1B8929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EEADD61" w14:textId="77777777">
        <w:trPr>
          <w:trHeight w:val="20"/>
          <w:jc w:val="center"/>
        </w:trPr>
        <w:tc>
          <w:tcPr>
            <w:tcW w:w="654" w:type="dxa"/>
            <w:vMerge/>
            <w:vAlign w:val="center"/>
          </w:tcPr>
          <w:p w14:paraId="414DC0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EDA11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EE5A5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B1BE4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82ADC0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变速箱、驱动桥</w:t>
            </w:r>
          </w:p>
        </w:tc>
        <w:tc>
          <w:tcPr>
            <w:tcW w:w="851" w:type="dxa"/>
            <w:vMerge w:val="restart"/>
            <w:vAlign w:val="center"/>
          </w:tcPr>
          <w:p w14:paraId="1F47B05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1C45C61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BCC2B5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0.8</w:t>
            </w:r>
          </w:p>
        </w:tc>
        <w:tc>
          <w:tcPr>
            <w:tcW w:w="1061" w:type="dxa"/>
            <w:vAlign w:val="center"/>
          </w:tcPr>
          <w:p w14:paraId="22A715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3B14B8F" w14:textId="77777777">
        <w:trPr>
          <w:trHeight w:val="20"/>
          <w:jc w:val="center"/>
        </w:trPr>
        <w:tc>
          <w:tcPr>
            <w:tcW w:w="654" w:type="dxa"/>
            <w:vMerge/>
            <w:vAlign w:val="center"/>
          </w:tcPr>
          <w:p w14:paraId="133BE1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B49B0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50BA2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A6152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2ACD4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B68661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F21476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ABC824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Align w:val="center"/>
          </w:tcPr>
          <w:p w14:paraId="5CDF75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B0F1F2E" w14:textId="77777777">
        <w:trPr>
          <w:trHeight w:val="20"/>
          <w:jc w:val="center"/>
        </w:trPr>
        <w:tc>
          <w:tcPr>
            <w:tcW w:w="654" w:type="dxa"/>
            <w:vMerge w:val="restart"/>
            <w:vAlign w:val="center"/>
          </w:tcPr>
          <w:p w14:paraId="43AC4FC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346</w:t>
            </w:r>
          </w:p>
        </w:tc>
        <w:tc>
          <w:tcPr>
            <w:tcW w:w="894" w:type="dxa"/>
            <w:vMerge w:val="restart"/>
            <w:vAlign w:val="center"/>
          </w:tcPr>
          <w:p w14:paraId="447DE3F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烘炉、风机、包装等设备制造</w:t>
            </w:r>
          </w:p>
        </w:tc>
        <w:tc>
          <w:tcPr>
            <w:tcW w:w="704" w:type="dxa"/>
            <w:vMerge w:val="restart"/>
            <w:vAlign w:val="center"/>
          </w:tcPr>
          <w:p w14:paraId="2C9FE7B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3465</w:t>
            </w:r>
          </w:p>
        </w:tc>
        <w:tc>
          <w:tcPr>
            <w:tcW w:w="1117" w:type="dxa"/>
            <w:vMerge w:val="restart"/>
            <w:vAlign w:val="center"/>
          </w:tcPr>
          <w:p w14:paraId="0D89B8B8"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风动和电动工具</w:t>
            </w:r>
          </w:p>
          <w:p w14:paraId="77801EC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092940B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电动工具</w:t>
            </w:r>
          </w:p>
        </w:tc>
        <w:tc>
          <w:tcPr>
            <w:tcW w:w="851" w:type="dxa"/>
            <w:vMerge w:val="restart"/>
            <w:vAlign w:val="center"/>
          </w:tcPr>
          <w:p w14:paraId="0EA3609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千台</w:t>
            </w:r>
          </w:p>
        </w:tc>
        <w:tc>
          <w:tcPr>
            <w:tcW w:w="1134" w:type="dxa"/>
            <w:vAlign w:val="center"/>
          </w:tcPr>
          <w:p w14:paraId="2CBDC46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72519D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w:t>
            </w:r>
          </w:p>
        </w:tc>
        <w:tc>
          <w:tcPr>
            <w:tcW w:w="1061" w:type="dxa"/>
            <w:vAlign w:val="center"/>
          </w:tcPr>
          <w:p w14:paraId="355DD0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F488845" w14:textId="77777777">
        <w:trPr>
          <w:trHeight w:val="20"/>
          <w:jc w:val="center"/>
        </w:trPr>
        <w:tc>
          <w:tcPr>
            <w:tcW w:w="654" w:type="dxa"/>
            <w:vMerge/>
            <w:vAlign w:val="center"/>
          </w:tcPr>
          <w:p w14:paraId="3E2C05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9E268E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DE05D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3687A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A28338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34CFF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BE48D5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A0E780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48</w:t>
            </w:r>
          </w:p>
        </w:tc>
        <w:tc>
          <w:tcPr>
            <w:tcW w:w="1061" w:type="dxa"/>
            <w:vAlign w:val="center"/>
          </w:tcPr>
          <w:p w14:paraId="18206E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6F6E98B" w14:textId="77777777">
        <w:trPr>
          <w:trHeight w:val="20"/>
          <w:jc w:val="center"/>
        </w:trPr>
        <w:tc>
          <w:tcPr>
            <w:tcW w:w="654" w:type="dxa"/>
            <w:vMerge w:val="restart"/>
            <w:vAlign w:val="center"/>
          </w:tcPr>
          <w:p w14:paraId="0CA07CF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348</w:t>
            </w:r>
          </w:p>
        </w:tc>
        <w:tc>
          <w:tcPr>
            <w:tcW w:w="894" w:type="dxa"/>
            <w:vMerge w:val="restart"/>
            <w:vAlign w:val="center"/>
          </w:tcPr>
          <w:p w14:paraId="03E69E32"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通用零部件</w:t>
            </w:r>
          </w:p>
          <w:p w14:paraId="414F99D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704" w:type="dxa"/>
            <w:vAlign w:val="center"/>
          </w:tcPr>
          <w:p w14:paraId="25CC9C8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3482</w:t>
            </w:r>
          </w:p>
        </w:tc>
        <w:tc>
          <w:tcPr>
            <w:tcW w:w="1117" w:type="dxa"/>
            <w:vAlign w:val="center"/>
          </w:tcPr>
          <w:p w14:paraId="359CAF78"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紧固件</w:t>
            </w:r>
          </w:p>
          <w:p w14:paraId="570467A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Align w:val="center"/>
          </w:tcPr>
          <w:p w14:paraId="5F0A7D4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紧固件</w:t>
            </w:r>
          </w:p>
        </w:tc>
        <w:tc>
          <w:tcPr>
            <w:tcW w:w="851" w:type="dxa"/>
            <w:vAlign w:val="center"/>
          </w:tcPr>
          <w:p w14:paraId="30755C1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15BDBB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C09D0A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2.47</w:t>
            </w:r>
          </w:p>
        </w:tc>
        <w:tc>
          <w:tcPr>
            <w:tcW w:w="1061" w:type="dxa"/>
            <w:vAlign w:val="center"/>
          </w:tcPr>
          <w:p w14:paraId="7F958A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B4E708D" w14:textId="77777777">
        <w:trPr>
          <w:trHeight w:val="20"/>
          <w:jc w:val="center"/>
        </w:trPr>
        <w:tc>
          <w:tcPr>
            <w:tcW w:w="654" w:type="dxa"/>
            <w:vMerge/>
            <w:vAlign w:val="center"/>
          </w:tcPr>
          <w:p w14:paraId="696A3E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BE700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57FCA80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3484</w:t>
            </w:r>
          </w:p>
        </w:tc>
        <w:tc>
          <w:tcPr>
            <w:tcW w:w="1117" w:type="dxa"/>
            <w:vMerge w:val="restart"/>
            <w:vAlign w:val="center"/>
          </w:tcPr>
          <w:p w14:paraId="12C6538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机械零部件加工</w:t>
            </w:r>
          </w:p>
        </w:tc>
        <w:tc>
          <w:tcPr>
            <w:tcW w:w="1275" w:type="dxa"/>
            <w:vMerge w:val="restart"/>
            <w:vAlign w:val="center"/>
          </w:tcPr>
          <w:p w14:paraId="5D7E629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标准件</w:t>
            </w:r>
          </w:p>
        </w:tc>
        <w:tc>
          <w:tcPr>
            <w:tcW w:w="851" w:type="dxa"/>
            <w:vMerge w:val="restart"/>
            <w:vAlign w:val="center"/>
          </w:tcPr>
          <w:p w14:paraId="549915D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万件</w:t>
            </w:r>
          </w:p>
        </w:tc>
        <w:tc>
          <w:tcPr>
            <w:tcW w:w="1134" w:type="dxa"/>
            <w:vAlign w:val="center"/>
          </w:tcPr>
          <w:p w14:paraId="0FE6E06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73B6AF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2D8466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C7038AE" w14:textId="77777777">
        <w:trPr>
          <w:trHeight w:val="20"/>
          <w:jc w:val="center"/>
        </w:trPr>
        <w:tc>
          <w:tcPr>
            <w:tcW w:w="654" w:type="dxa"/>
            <w:vMerge/>
            <w:vAlign w:val="center"/>
          </w:tcPr>
          <w:p w14:paraId="1B40C1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E47EF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8CCEF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91A6F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62E1A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1C3F5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59B4AB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18DDAB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Align w:val="center"/>
          </w:tcPr>
          <w:p w14:paraId="6A0BA9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96A9EBC" w14:textId="77777777">
        <w:trPr>
          <w:trHeight w:val="20"/>
          <w:jc w:val="center"/>
        </w:trPr>
        <w:tc>
          <w:tcPr>
            <w:tcW w:w="654" w:type="dxa"/>
            <w:vMerge/>
            <w:vAlign w:val="center"/>
          </w:tcPr>
          <w:p w14:paraId="583B42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48179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26115E4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3489</w:t>
            </w:r>
          </w:p>
        </w:tc>
        <w:tc>
          <w:tcPr>
            <w:tcW w:w="1117" w:type="dxa"/>
            <w:vMerge w:val="restart"/>
            <w:vAlign w:val="center"/>
          </w:tcPr>
          <w:p w14:paraId="0359A6FA"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其他通用零部件</w:t>
            </w:r>
          </w:p>
          <w:p w14:paraId="2167839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1B30D9C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锻件</w:t>
            </w:r>
          </w:p>
        </w:tc>
        <w:tc>
          <w:tcPr>
            <w:tcW w:w="851" w:type="dxa"/>
            <w:vMerge w:val="restart"/>
            <w:vAlign w:val="center"/>
          </w:tcPr>
          <w:p w14:paraId="3C1E920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BD543B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F93217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w:t>
            </w:r>
          </w:p>
        </w:tc>
        <w:tc>
          <w:tcPr>
            <w:tcW w:w="1061" w:type="dxa"/>
            <w:vMerge w:val="restart"/>
            <w:vAlign w:val="center"/>
          </w:tcPr>
          <w:p w14:paraId="0A779A6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产品为成品零部件</w:t>
            </w:r>
          </w:p>
        </w:tc>
      </w:tr>
      <w:tr w:rsidR="00D12A2E" w14:paraId="2ED976E4" w14:textId="77777777">
        <w:trPr>
          <w:trHeight w:val="20"/>
          <w:jc w:val="center"/>
        </w:trPr>
        <w:tc>
          <w:tcPr>
            <w:tcW w:w="654" w:type="dxa"/>
            <w:vMerge/>
            <w:vAlign w:val="center"/>
          </w:tcPr>
          <w:p w14:paraId="7A5852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96DB8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13C7C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879CB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38A51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C6D2E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3A8273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4F629A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Merge/>
            <w:vAlign w:val="center"/>
          </w:tcPr>
          <w:p w14:paraId="32A995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F33ADE0" w14:textId="77777777">
        <w:trPr>
          <w:trHeight w:val="20"/>
          <w:jc w:val="center"/>
        </w:trPr>
        <w:tc>
          <w:tcPr>
            <w:tcW w:w="654" w:type="dxa"/>
            <w:vMerge/>
            <w:vAlign w:val="center"/>
          </w:tcPr>
          <w:p w14:paraId="67B2DA6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3725A0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4F444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9E7CA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C559E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铸件</w:t>
            </w:r>
          </w:p>
        </w:tc>
        <w:tc>
          <w:tcPr>
            <w:tcW w:w="851" w:type="dxa"/>
            <w:vMerge w:val="restart"/>
            <w:vAlign w:val="center"/>
          </w:tcPr>
          <w:p w14:paraId="1BB6A19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86289F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7533CE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1.93</w:t>
            </w:r>
          </w:p>
        </w:tc>
        <w:tc>
          <w:tcPr>
            <w:tcW w:w="1061" w:type="dxa"/>
            <w:vAlign w:val="center"/>
          </w:tcPr>
          <w:p w14:paraId="1F53DC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0964DB9" w14:textId="77777777">
        <w:trPr>
          <w:trHeight w:val="20"/>
          <w:jc w:val="center"/>
        </w:trPr>
        <w:tc>
          <w:tcPr>
            <w:tcW w:w="654" w:type="dxa"/>
            <w:vMerge/>
            <w:vAlign w:val="center"/>
          </w:tcPr>
          <w:p w14:paraId="2CA255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AAF26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C5AE5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63660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F2C40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FC3ED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A8CC7B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5D7818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4.13</w:t>
            </w:r>
          </w:p>
        </w:tc>
        <w:tc>
          <w:tcPr>
            <w:tcW w:w="1061" w:type="dxa"/>
            <w:vAlign w:val="center"/>
          </w:tcPr>
          <w:p w14:paraId="479169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E5D8C2B" w14:textId="77777777">
        <w:trPr>
          <w:trHeight w:val="20"/>
          <w:jc w:val="center"/>
        </w:trPr>
        <w:tc>
          <w:tcPr>
            <w:tcW w:w="654" w:type="dxa"/>
            <w:vMerge/>
            <w:vAlign w:val="center"/>
          </w:tcPr>
          <w:p w14:paraId="11308C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E8219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01E9B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15248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shd w:val="clear" w:color="000000" w:fill="FFFFFF"/>
            <w:vAlign w:val="center"/>
          </w:tcPr>
          <w:p w14:paraId="6CB1FE9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铸铁件</w:t>
            </w:r>
          </w:p>
        </w:tc>
        <w:tc>
          <w:tcPr>
            <w:tcW w:w="851" w:type="dxa"/>
            <w:vAlign w:val="center"/>
          </w:tcPr>
          <w:p w14:paraId="038134D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ED4B5F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155450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7.5</w:t>
            </w:r>
          </w:p>
        </w:tc>
        <w:tc>
          <w:tcPr>
            <w:tcW w:w="1061" w:type="dxa"/>
            <w:vAlign w:val="center"/>
          </w:tcPr>
          <w:p w14:paraId="0F46134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产品为成品零部件</w:t>
            </w:r>
          </w:p>
        </w:tc>
      </w:tr>
      <w:tr w:rsidR="00D12A2E" w14:paraId="0698E48B" w14:textId="77777777">
        <w:trPr>
          <w:trHeight w:val="20"/>
          <w:jc w:val="center"/>
        </w:trPr>
        <w:tc>
          <w:tcPr>
            <w:tcW w:w="654" w:type="dxa"/>
            <w:vMerge/>
            <w:vAlign w:val="center"/>
          </w:tcPr>
          <w:p w14:paraId="35D7022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47A2B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DF4A8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E032B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shd w:val="clear" w:color="000000" w:fill="FFFFFF"/>
            <w:vAlign w:val="center"/>
          </w:tcPr>
          <w:p w14:paraId="7AB90A4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蒸压釜</w:t>
            </w:r>
          </w:p>
        </w:tc>
        <w:tc>
          <w:tcPr>
            <w:tcW w:w="851" w:type="dxa"/>
            <w:vAlign w:val="center"/>
          </w:tcPr>
          <w:p w14:paraId="27CBFDD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标准台</w:t>
            </w:r>
          </w:p>
        </w:tc>
        <w:tc>
          <w:tcPr>
            <w:tcW w:w="1134" w:type="dxa"/>
            <w:vAlign w:val="center"/>
          </w:tcPr>
          <w:p w14:paraId="57D5F5D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645706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280</w:t>
            </w:r>
          </w:p>
        </w:tc>
        <w:tc>
          <w:tcPr>
            <w:tcW w:w="1061" w:type="dxa"/>
            <w:vAlign w:val="center"/>
          </w:tcPr>
          <w:p w14:paraId="70F51E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9886EC7" w14:textId="77777777">
        <w:trPr>
          <w:trHeight w:val="20"/>
          <w:jc w:val="center"/>
        </w:trPr>
        <w:tc>
          <w:tcPr>
            <w:tcW w:w="654" w:type="dxa"/>
            <w:vMerge w:val="restart"/>
            <w:vAlign w:val="center"/>
          </w:tcPr>
          <w:p w14:paraId="3284572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351</w:t>
            </w:r>
          </w:p>
        </w:tc>
        <w:tc>
          <w:tcPr>
            <w:tcW w:w="894" w:type="dxa"/>
            <w:vMerge w:val="restart"/>
            <w:vAlign w:val="center"/>
          </w:tcPr>
          <w:p w14:paraId="1A11396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采矿、冶金、建筑专用设备制</w:t>
            </w:r>
          </w:p>
        </w:tc>
        <w:tc>
          <w:tcPr>
            <w:tcW w:w="704" w:type="dxa"/>
            <w:vMerge w:val="restart"/>
            <w:vAlign w:val="center"/>
          </w:tcPr>
          <w:p w14:paraId="21D41F6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3514</w:t>
            </w:r>
          </w:p>
        </w:tc>
        <w:tc>
          <w:tcPr>
            <w:tcW w:w="1117" w:type="dxa"/>
            <w:vMerge w:val="restart"/>
            <w:vAlign w:val="center"/>
          </w:tcPr>
          <w:p w14:paraId="61C4827C"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建筑工程用机械</w:t>
            </w:r>
          </w:p>
          <w:p w14:paraId="4ACEBC5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Align w:val="center"/>
          </w:tcPr>
          <w:p w14:paraId="781D3C8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压路机</w:t>
            </w:r>
          </w:p>
        </w:tc>
        <w:tc>
          <w:tcPr>
            <w:tcW w:w="851" w:type="dxa"/>
            <w:vAlign w:val="center"/>
          </w:tcPr>
          <w:p w14:paraId="14A749A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70C254D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A3D20D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224</w:t>
            </w:r>
          </w:p>
        </w:tc>
        <w:tc>
          <w:tcPr>
            <w:tcW w:w="1061" w:type="dxa"/>
            <w:vAlign w:val="center"/>
          </w:tcPr>
          <w:p w14:paraId="462160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385CD26" w14:textId="77777777">
        <w:trPr>
          <w:trHeight w:val="20"/>
          <w:jc w:val="center"/>
        </w:trPr>
        <w:tc>
          <w:tcPr>
            <w:tcW w:w="654" w:type="dxa"/>
            <w:vMerge/>
            <w:vAlign w:val="center"/>
          </w:tcPr>
          <w:p w14:paraId="520E8C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32D29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69EFF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CB41B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048E617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混凝土机械</w:t>
            </w:r>
          </w:p>
        </w:tc>
        <w:tc>
          <w:tcPr>
            <w:tcW w:w="851" w:type="dxa"/>
            <w:vAlign w:val="center"/>
          </w:tcPr>
          <w:p w14:paraId="653D3B9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7924D0C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46A147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200</w:t>
            </w:r>
          </w:p>
        </w:tc>
        <w:tc>
          <w:tcPr>
            <w:tcW w:w="1061" w:type="dxa"/>
            <w:vAlign w:val="center"/>
          </w:tcPr>
          <w:p w14:paraId="44A11A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88A605A" w14:textId="77777777">
        <w:trPr>
          <w:trHeight w:val="20"/>
          <w:jc w:val="center"/>
        </w:trPr>
        <w:tc>
          <w:tcPr>
            <w:tcW w:w="654" w:type="dxa"/>
            <w:vMerge/>
            <w:vAlign w:val="center"/>
          </w:tcPr>
          <w:p w14:paraId="6F1C10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2BCAA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AEEE5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9ED45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shd w:val="clear" w:color="000000" w:fill="FFFFFF"/>
            <w:vAlign w:val="center"/>
          </w:tcPr>
          <w:p w14:paraId="1E8D804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平地机</w:t>
            </w:r>
          </w:p>
        </w:tc>
        <w:tc>
          <w:tcPr>
            <w:tcW w:w="851" w:type="dxa"/>
            <w:vAlign w:val="center"/>
          </w:tcPr>
          <w:p w14:paraId="357EEC4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613A1F8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shd w:val="clear" w:color="000000" w:fill="FFFFFF"/>
            <w:vAlign w:val="center"/>
          </w:tcPr>
          <w:p w14:paraId="0DD8547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185</w:t>
            </w:r>
          </w:p>
        </w:tc>
        <w:tc>
          <w:tcPr>
            <w:tcW w:w="1061" w:type="dxa"/>
            <w:vAlign w:val="center"/>
          </w:tcPr>
          <w:p w14:paraId="3F2C10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0E9A83D" w14:textId="77777777">
        <w:trPr>
          <w:trHeight w:val="20"/>
          <w:jc w:val="center"/>
        </w:trPr>
        <w:tc>
          <w:tcPr>
            <w:tcW w:w="654" w:type="dxa"/>
            <w:vMerge/>
            <w:vAlign w:val="center"/>
          </w:tcPr>
          <w:p w14:paraId="0F9F19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5A949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A6B43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00AB6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shd w:val="clear" w:color="000000" w:fill="FFFFFF"/>
            <w:vAlign w:val="center"/>
          </w:tcPr>
          <w:p w14:paraId="65FD0E7B"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冶金专业</w:t>
            </w:r>
          </w:p>
          <w:p w14:paraId="38216F0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设备</w:t>
            </w:r>
          </w:p>
        </w:tc>
        <w:tc>
          <w:tcPr>
            <w:tcW w:w="851" w:type="dxa"/>
            <w:shd w:val="clear" w:color="000000" w:fill="FFFFFF"/>
            <w:vAlign w:val="center"/>
          </w:tcPr>
          <w:p w14:paraId="75AC6FE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34DB20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shd w:val="clear" w:color="000000" w:fill="FFFFFF"/>
            <w:vAlign w:val="center"/>
          </w:tcPr>
          <w:p w14:paraId="06B3B0E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w:t>
            </w:r>
          </w:p>
        </w:tc>
        <w:tc>
          <w:tcPr>
            <w:tcW w:w="1061" w:type="dxa"/>
            <w:vAlign w:val="center"/>
          </w:tcPr>
          <w:p w14:paraId="369659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E039952" w14:textId="77777777">
        <w:trPr>
          <w:trHeight w:val="720"/>
          <w:jc w:val="center"/>
        </w:trPr>
        <w:tc>
          <w:tcPr>
            <w:tcW w:w="654" w:type="dxa"/>
            <w:vMerge w:val="restart"/>
            <w:vAlign w:val="center"/>
          </w:tcPr>
          <w:p w14:paraId="5EE7FF6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352</w:t>
            </w:r>
          </w:p>
        </w:tc>
        <w:tc>
          <w:tcPr>
            <w:tcW w:w="894" w:type="dxa"/>
            <w:vMerge w:val="restart"/>
            <w:vAlign w:val="center"/>
          </w:tcPr>
          <w:p w14:paraId="053E0B0E"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化工、木材、非金属加工专用设备制造</w:t>
            </w:r>
          </w:p>
        </w:tc>
        <w:tc>
          <w:tcPr>
            <w:tcW w:w="704" w:type="dxa"/>
            <w:vMerge w:val="restart"/>
            <w:vAlign w:val="center"/>
          </w:tcPr>
          <w:p w14:paraId="383ADC7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3523</w:t>
            </w:r>
          </w:p>
        </w:tc>
        <w:tc>
          <w:tcPr>
            <w:tcW w:w="1117" w:type="dxa"/>
            <w:vMerge w:val="restart"/>
            <w:vAlign w:val="center"/>
          </w:tcPr>
          <w:p w14:paraId="4529C7C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塑料加工专用设备制造</w:t>
            </w:r>
          </w:p>
        </w:tc>
        <w:tc>
          <w:tcPr>
            <w:tcW w:w="1275" w:type="dxa"/>
            <w:vMerge w:val="restart"/>
            <w:vAlign w:val="center"/>
          </w:tcPr>
          <w:p w14:paraId="6EE12C3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注塑机</w:t>
            </w:r>
          </w:p>
        </w:tc>
        <w:tc>
          <w:tcPr>
            <w:tcW w:w="851" w:type="dxa"/>
            <w:vMerge w:val="restart"/>
            <w:vAlign w:val="center"/>
          </w:tcPr>
          <w:p w14:paraId="4F6A833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443990C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F74F9E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w:t>
            </w:r>
          </w:p>
        </w:tc>
        <w:tc>
          <w:tcPr>
            <w:tcW w:w="1061" w:type="dxa"/>
            <w:vAlign w:val="center"/>
          </w:tcPr>
          <w:p w14:paraId="75A45F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D0880D5" w14:textId="77777777">
        <w:trPr>
          <w:trHeight w:val="20"/>
          <w:jc w:val="center"/>
        </w:trPr>
        <w:tc>
          <w:tcPr>
            <w:tcW w:w="654" w:type="dxa"/>
            <w:vMerge/>
            <w:vAlign w:val="center"/>
          </w:tcPr>
          <w:p w14:paraId="2B1DB6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E018D02" w14:textId="77777777" w:rsidR="00D12A2E" w:rsidRDefault="00D12A2E">
            <w:pPr>
              <w:widowControl/>
              <w:spacing w:line="28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C8B46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623BA4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3AE4F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11A5E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B995C9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581254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50</w:t>
            </w:r>
          </w:p>
        </w:tc>
        <w:tc>
          <w:tcPr>
            <w:tcW w:w="1061" w:type="dxa"/>
            <w:vAlign w:val="center"/>
          </w:tcPr>
          <w:p w14:paraId="3680FA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23CB569" w14:textId="77777777">
        <w:trPr>
          <w:trHeight w:val="867"/>
          <w:jc w:val="center"/>
        </w:trPr>
        <w:tc>
          <w:tcPr>
            <w:tcW w:w="654" w:type="dxa"/>
            <w:vMerge w:val="restart"/>
            <w:vAlign w:val="center"/>
          </w:tcPr>
          <w:p w14:paraId="1A4331B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354</w:t>
            </w:r>
          </w:p>
        </w:tc>
        <w:tc>
          <w:tcPr>
            <w:tcW w:w="894" w:type="dxa"/>
            <w:vMerge w:val="restart"/>
            <w:vAlign w:val="center"/>
          </w:tcPr>
          <w:p w14:paraId="1ED7E8A5"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印刷、制药、日化及日用品生产专业设备制造</w:t>
            </w:r>
          </w:p>
        </w:tc>
        <w:tc>
          <w:tcPr>
            <w:tcW w:w="704" w:type="dxa"/>
            <w:vMerge w:val="restart"/>
            <w:vAlign w:val="center"/>
          </w:tcPr>
          <w:p w14:paraId="5C04B24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3542</w:t>
            </w:r>
          </w:p>
        </w:tc>
        <w:tc>
          <w:tcPr>
            <w:tcW w:w="1117" w:type="dxa"/>
            <w:vMerge w:val="restart"/>
            <w:vAlign w:val="center"/>
          </w:tcPr>
          <w:p w14:paraId="3B37E0F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印刷专用设备制造</w:t>
            </w:r>
          </w:p>
        </w:tc>
        <w:tc>
          <w:tcPr>
            <w:tcW w:w="1275" w:type="dxa"/>
            <w:vMerge w:val="restart"/>
            <w:vAlign w:val="center"/>
          </w:tcPr>
          <w:p w14:paraId="69BE9D7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印版</w:t>
            </w:r>
          </w:p>
        </w:tc>
        <w:tc>
          <w:tcPr>
            <w:tcW w:w="851" w:type="dxa"/>
            <w:vMerge w:val="restart"/>
            <w:vAlign w:val="center"/>
          </w:tcPr>
          <w:p w14:paraId="50AC362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w:t>
            </w: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2</w:t>
            </w:r>
          </w:p>
        </w:tc>
        <w:tc>
          <w:tcPr>
            <w:tcW w:w="1134" w:type="dxa"/>
            <w:vAlign w:val="center"/>
          </w:tcPr>
          <w:p w14:paraId="79A7228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BE582F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255</w:t>
            </w:r>
          </w:p>
        </w:tc>
        <w:tc>
          <w:tcPr>
            <w:tcW w:w="1061" w:type="dxa"/>
            <w:vAlign w:val="center"/>
          </w:tcPr>
          <w:p w14:paraId="4EDF29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82BFC1D" w14:textId="77777777">
        <w:trPr>
          <w:trHeight w:val="20"/>
          <w:jc w:val="center"/>
        </w:trPr>
        <w:tc>
          <w:tcPr>
            <w:tcW w:w="654" w:type="dxa"/>
            <w:vMerge/>
            <w:vAlign w:val="center"/>
          </w:tcPr>
          <w:p w14:paraId="4E0871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4EBE5F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8E1AA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45575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D8929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20D05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89AFCE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CE57F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290</w:t>
            </w:r>
          </w:p>
        </w:tc>
        <w:tc>
          <w:tcPr>
            <w:tcW w:w="1061" w:type="dxa"/>
            <w:vAlign w:val="center"/>
          </w:tcPr>
          <w:p w14:paraId="1B4C46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F3AC7B6" w14:textId="77777777">
        <w:trPr>
          <w:trHeight w:val="20"/>
          <w:jc w:val="center"/>
        </w:trPr>
        <w:tc>
          <w:tcPr>
            <w:tcW w:w="654" w:type="dxa"/>
            <w:vAlign w:val="center"/>
          </w:tcPr>
          <w:p w14:paraId="2A73DC5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355</w:t>
            </w:r>
          </w:p>
        </w:tc>
        <w:tc>
          <w:tcPr>
            <w:tcW w:w="894" w:type="dxa"/>
            <w:vAlign w:val="center"/>
          </w:tcPr>
          <w:p w14:paraId="39D906D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纺织，服装和皮革工业专用设备制造</w:t>
            </w:r>
          </w:p>
        </w:tc>
        <w:tc>
          <w:tcPr>
            <w:tcW w:w="704" w:type="dxa"/>
            <w:vAlign w:val="center"/>
          </w:tcPr>
          <w:p w14:paraId="55E75A8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3551</w:t>
            </w:r>
          </w:p>
        </w:tc>
        <w:tc>
          <w:tcPr>
            <w:tcW w:w="1117" w:type="dxa"/>
            <w:vAlign w:val="center"/>
          </w:tcPr>
          <w:p w14:paraId="2788449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纺织专用设备制造</w:t>
            </w:r>
          </w:p>
        </w:tc>
        <w:tc>
          <w:tcPr>
            <w:tcW w:w="1275" w:type="dxa"/>
            <w:vAlign w:val="center"/>
          </w:tcPr>
          <w:p w14:paraId="31BBDEA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纺纱机，织布机</w:t>
            </w:r>
          </w:p>
        </w:tc>
        <w:tc>
          <w:tcPr>
            <w:tcW w:w="851" w:type="dxa"/>
            <w:vAlign w:val="center"/>
          </w:tcPr>
          <w:p w14:paraId="0F5A3E7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141ADD6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5AC9C8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15.80</w:t>
            </w:r>
          </w:p>
        </w:tc>
        <w:tc>
          <w:tcPr>
            <w:tcW w:w="1061" w:type="dxa"/>
            <w:vAlign w:val="center"/>
          </w:tcPr>
          <w:p w14:paraId="29FD8DE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F2A33F2" w14:textId="77777777">
        <w:trPr>
          <w:trHeight w:val="20"/>
          <w:jc w:val="center"/>
        </w:trPr>
        <w:tc>
          <w:tcPr>
            <w:tcW w:w="654" w:type="dxa"/>
            <w:vMerge w:val="restart"/>
            <w:vAlign w:val="center"/>
          </w:tcPr>
          <w:p w14:paraId="0D0C92A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357</w:t>
            </w:r>
          </w:p>
        </w:tc>
        <w:tc>
          <w:tcPr>
            <w:tcW w:w="894" w:type="dxa"/>
            <w:vMerge w:val="restart"/>
            <w:vAlign w:val="center"/>
          </w:tcPr>
          <w:p w14:paraId="3663863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农、林、牧、渔、专用机械制造</w:t>
            </w:r>
          </w:p>
        </w:tc>
        <w:tc>
          <w:tcPr>
            <w:tcW w:w="704" w:type="dxa"/>
            <w:vMerge w:val="restart"/>
            <w:vAlign w:val="center"/>
          </w:tcPr>
          <w:p w14:paraId="2320822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3571</w:t>
            </w:r>
          </w:p>
        </w:tc>
        <w:tc>
          <w:tcPr>
            <w:tcW w:w="1117" w:type="dxa"/>
            <w:vMerge w:val="restart"/>
            <w:vAlign w:val="center"/>
          </w:tcPr>
          <w:p w14:paraId="312E2FBE"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拖拉机</w:t>
            </w:r>
          </w:p>
          <w:p w14:paraId="53EA657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6244419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拖拉机</w:t>
            </w:r>
          </w:p>
        </w:tc>
        <w:tc>
          <w:tcPr>
            <w:tcW w:w="851" w:type="dxa"/>
            <w:vMerge w:val="restart"/>
            <w:vAlign w:val="center"/>
          </w:tcPr>
          <w:p w14:paraId="6F959EF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59FF4FE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2A92E5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w:t>
            </w:r>
          </w:p>
        </w:tc>
        <w:tc>
          <w:tcPr>
            <w:tcW w:w="1061" w:type="dxa"/>
            <w:vMerge w:val="restart"/>
            <w:vAlign w:val="center"/>
          </w:tcPr>
          <w:p w14:paraId="1F641F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832C79E" w14:textId="77777777">
        <w:trPr>
          <w:trHeight w:val="20"/>
          <w:jc w:val="center"/>
        </w:trPr>
        <w:tc>
          <w:tcPr>
            <w:tcW w:w="654" w:type="dxa"/>
            <w:vMerge/>
            <w:vAlign w:val="center"/>
          </w:tcPr>
          <w:p w14:paraId="7117AB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40CA6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4678E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3C6BC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A39638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6ABBF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5CB737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919577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Merge/>
            <w:vAlign w:val="center"/>
          </w:tcPr>
          <w:p w14:paraId="3C3E96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A880D7C" w14:textId="77777777">
        <w:trPr>
          <w:trHeight w:val="20"/>
          <w:jc w:val="center"/>
        </w:trPr>
        <w:tc>
          <w:tcPr>
            <w:tcW w:w="654" w:type="dxa"/>
            <w:vMerge/>
            <w:vAlign w:val="center"/>
          </w:tcPr>
          <w:p w14:paraId="5F20C7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787B2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BE4D9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585F0F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E7AD2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8E3D8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7E6336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54E43E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4.6</w:t>
            </w:r>
          </w:p>
        </w:tc>
        <w:tc>
          <w:tcPr>
            <w:tcW w:w="1061" w:type="dxa"/>
            <w:vMerge/>
            <w:vAlign w:val="center"/>
          </w:tcPr>
          <w:p w14:paraId="769057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0B80702" w14:textId="77777777">
        <w:trPr>
          <w:trHeight w:val="20"/>
          <w:jc w:val="center"/>
        </w:trPr>
        <w:tc>
          <w:tcPr>
            <w:tcW w:w="654" w:type="dxa"/>
            <w:vMerge/>
            <w:vAlign w:val="center"/>
          </w:tcPr>
          <w:p w14:paraId="707A111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5EF28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2EFB6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138DD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D8847A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收割机</w:t>
            </w:r>
          </w:p>
        </w:tc>
        <w:tc>
          <w:tcPr>
            <w:tcW w:w="851" w:type="dxa"/>
            <w:vMerge w:val="restart"/>
            <w:vAlign w:val="center"/>
          </w:tcPr>
          <w:p w14:paraId="0030C30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69B5DD3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0F3AD3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1F490E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59DB679" w14:textId="77777777">
        <w:trPr>
          <w:trHeight w:val="20"/>
          <w:jc w:val="center"/>
        </w:trPr>
        <w:tc>
          <w:tcPr>
            <w:tcW w:w="654" w:type="dxa"/>
            <w:vMerge/>
            <w:vAlign w:val="center"/>
          </w:tcPr>
          <w:p w14:paraId="3EF1B02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900ABC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9CACD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44164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BBE34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AFE6A2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D3B6E0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BF7DE6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10.7</w:t>
            </w:r>
          </w:p>
        </w:tc>
        <w:tc>
          <w:tcPr>
            <w:tcW w:w="1061" w:type="dxa"/>
            <w:vAlign w:val="center"/>
          </w:tcPr>
          <w:p w14:paraId="5F1AE3B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E8298F8" w14:textId="77777777">
        <w:trPr>
          <w:trHeight w:val="20"/>
          <w:jc w:val="center"/>
        </w:trPr>
        <w:tc>
          <w:tcPr>
            <w:tcW w:w="654" w:type="dxa"/>
            <w:vMerge w:val="restart"/>
            <w:vAlign w:val="center"/>
          </w:tcPr>
          <w:p w14:paraId="2E6E0A23"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358</w:t>
            </w:r>
          </w:p>
        </w:tc>
        <w:tc>
          <w:tcPr>
            <w:tcW w:w="894" w:type="dxa"/>
            <w:vMerge w:val="restart"/>
            <w:vAlign w:val="center"/>
          </w:tcPr>
          <w:p w14:paraId="4E87B3C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医疗仪器设备及其器械制造</w:t>
            </w:r>
          </w:p>
        </w:tc>
        <w:tc>
          <w:tcPr>
            <w:tcW w:w="704" w:type="dxa"/>
            <w:vMerge w:val="restart"/>
            <w:vAlign w:val="center"/>
          </w:tcPr>
          <w:p w14:paraId="4709F6E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3581</w:t>
            </w:r>
          </w:p>
        </w:tc>
        <w:tc>
          <w:tcPr>
            <w:tcW w:w="1117" w:type="dxa"/>
            <w:vMerge w:val="restart"/>
            <w:vAlign w:val="center"/>
          </w:tcPr>
          <w:p w14:paraId="6451A234"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医疗诊断、监护及治疗设备</w:t>
            </w:r>
          </w:p>
          <w:p w14:paraId="2AC89E2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6D67076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医疗器械</w:t>
            </w:r>
          </w:p>
        </w:tc>
        <w:tc>
          <w:tcPr>
            <w:tcW w:w="851" w:type="dxa"/>
            <w:vMerge w:val="restart"/>
            <w:vAlign w:val="center"/>
          </w:tcPr>
          <w:p w14:paraId="24946C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百件</w:t>
            </w:r>
          </w:p>
        </w:tc>
        <w:tc>
          <w:tcPr>
            <w:tcW w:w="1134" w:type="dxa"/>
            <w:vAlign w:val="center"/>
          </w:tcPr>
          <w:p w14:paraId="6D22123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F2181F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0.03</w:t>
            </w:r>
          </w:p>
        </w:tc>
        <w:tc>
          <w:tcPr>
            <w:tcW w:w="1061" w:type="dxa"/>
            <w:vAlign w:val="center"/>
          </w:tcPr>
          <w:p w14:paraId="53841E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066DB99" w14:textId="77777777">
        <w:trPr>
          <w:trHeight w:val="20"/>
          <w:jc w:val="center"/>
        </w:trPr>
        <w:tc>
          <w:tcPr>
            <w:tcW w:w="654" w:type="dxa"/>
            <w:vMerge/>
            <w:vAlign w:val="center"/>
          </w:tcPr>
          <w:p w14:paraId="4333224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BB7FDB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C8D97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F09F9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CC5AD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6A853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285318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ACA75B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0.16</w:t>
            </w:r>
          </w:p>
        </w:tc>
        <w:tc>
          <w:tcPr>
            <w:tcW w:w="1061" w:type="dxa"/>
            <w:vAlign w:val="center"/>
          </w:tcPr>
          <w:p w14:paraId="3412CD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88DFF05" w14:textId="77777777">
        <w:trPr>
          <w:trHeight w:val="20"/>
          <w:jc w:val="center"/>
        </w:trPr>
        <w:tc>
          <w:tcPr>
            <w:tcW w:w="654" w:type="dxa"/>
            <w:vMerge/>
            <w:vAlign w:val="center"/>
          </w:tcPr>
          <w:p w14:paraId="150355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BE381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21E1B1A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3584</w:t>
            </w:r>
          </w:p>
        </w:tc>
        <w:tc>
          <w:tcPr>
            <w:tcW w:w="1117" w:type="dxa"/>
            <w:vMerge w:val="restart"/>
            <w:vAlign w:val="center"/>
          </w:tcPr>
          <w:p w14:paraId="6A68A80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医疗外科及兽医器械制造</w:t>
            </w:r>
          </w:p>
        </w:tc>
        <w:tc>
          <w:tcPr>
            <w:tcW w:w="1275" w:type="dxa"/>
            <w:vAlign w:val="center"/>
          </w:tcPr>
          <w:p w14:paraId="4C042C3A"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手术器械</w:t>
            </w:r>
          </w:p>
          <w:p w14:paraId="572192A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851" w:type="dxa"/>
            <w:vAlign w:val="center"/>
          </w:tcPr>
          <w:p w14:paraId="3E04B60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百件</w:t>
            </w:r>
          </w:p>
        </w:tc>
        <w:tc>
          <w:tcPr>
            <w:tcW w:w="1134" w:type="dxa"/>
            <w:vAlign w:val="center"/>
          </w:tcPr>
          <w:p w14:paraId="55C76FA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F1315F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6.92</w:t>
            </w:r>
          </w:p>
        </w:tc>
        <w:tc>
          <w:tcPr>
            <w:tcW w:w="1061" w:type="dxa"/>
            <w:vAlign w:val="center"/>
          </w:tcPr>
          <w:p w14:paraId="7A3F46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03B582E" w14:textId="77777777">
        <w:trPr>
          <w:trHeight w:val="20"/>
          <w:jc w:val="center"/>
        </w:trPr>
        <w:tc>
          <w:tcPr>
            <w:tcW w:w="654" w:type="dxa"/>
            <w:vMerge/>
            <w:vAlign w:val="center"/>
          </w:tcPr>
          <w:p w14:paraId="2A7D5D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67212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1358D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E7343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6E938B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注射器</w:t>
            </w:r>
          </w:p>
        </w:tc>
        <w:tc>
          <w:tcPr>
            <w:tcW w:w="851" w:type="dxa"/>
            <w:vMerge w:val="restart"/>
            <w:vAlign w:val="center"/>
          </w:tcPr>
          <w:p w14:paraId="5C327B5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万支</w:t>
            </w:r>
          </w:p>
        </w:tc>
        <w:tc>
          <w:tcPr>
            <w:tcW w:w="1134" w:type="dxa"/>
            <w:vAlign w:val="center"/>
          </w:tcPr>
          <w:p w14:paraId="17B343F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3429EB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0.21</w:t>
            </w:r>
          </w:p>
        </w:tc>
        <w:tc>
          <w:tcPr>
            <w:tcW w:w="1061" w:type="dxa"/>
            <w:vAlign w:val="center"/>
          </w:tcPr>
          <w:p w14:paraId="3DCF99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2962E35" w14:textId="77777777">
        <w:trPr>
          <w:trHeight w:val="20"/>
          <w:jc w:val="center"/>
        </w:trPr>
        <w:tc>
          <w:tcPr>
            <w:tcW w:w="654" w:type="dxa"/>
            <w:vMerge/>
            <w:vAlign w:val="center"/>
          </w:tcPr>
          <w:p w14:paraId="5FB2BC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70665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B8023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DD695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C3595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EAB98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80782E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335CE8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0.31</w:t>
            </w:r>
          </w:p>
        </w:tc>
        <w:tc>
          <w:tcPr>
            <w:tcW w:w="1061" w:type="dxa"/>
            <w:vAlign w:val="center"/>
          </w:tcPr>
          <w:p w14:paraId="1240FF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4C48644" w14:textId="77777777">
        <w:trPr>
          <w:trHeight w:val="20"/>
          <w:jc w:val="center"/>
        </w:trPr>
        <w:tc>
          <w:tcPr>
            <w:tcW w:w="654" w:type="dxa"/>
            <w:vMerge/>
            <w:vAlign w:val="center"/>
          </w:tcPr>
          <w:p w14:paraId="367792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43289C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41DC59A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3587</w:t>
            </w:r>
          </w:p>
        </w:tc>
        <w:tc>
          <w:tcPr>
            <w:tcW w:w="1117" w:type="dxa"/>
            <w:vMerge w:val="restart"/>
            <w:vAlign w:val="center"/>
          </w:tcPr>
          <w:p w14:paraId="3D693F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眼镜制造</w:t>
            </w:r>
          </w:p>
        </w:tc>
        <w:tc>
          <w:tcPr>
            <w:tcW w:w="1275" w:type="dxa"/>
            <w:vMerge w:val="restart"/>
            <w:vAlign w:val="center"/>
          </w:tcPr>
          <w:p w14:paraId="09B602C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光学镜片</w:t>
            </w:r>
          </w:p>
        </w:tc>
        <w:tc>
          <w:tcPr>
            <w:tcW w:w="851" w:type="dxa"/>
            <w:vMerge w:val="restart"/>
            <w:vAlign w:val="center"/>
          </w:tcPr>
          <w:p w14:paraId="2695F1C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万片</w:t>
            </w:r>
          </w:p>
        </w:tc>
        <w:tc>
          <w:tcPr>
            <w:tcW w:w="1134" w:type="dxa"/>
            <w:vAlign w:val="center"/>
          </w:tcPr>
          <w:p w14:paraId="616A06F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B99DBC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w:t>
            </w:r>
          </w:p>
        </w:tc>
        <w:tc>
          <w:tcPr>
            <w:tcW w:w="1061" w:type="dxa"/>
            <w:vAlign w:val="center"/>
          </w:tcPr>
          <w:p w14:paraId="1890C4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2245A2D" w14:textId="77777777">
        <w:trPr>
          <w:trHeight w:val="20"/>
          <w:jc w:val="center"/>
        </w:trPr>
        <w:tc>
          <w:tcPr>
            <w:tcW w:w="654" w:type="dxa"/>
            <w:vMerge/>
            <w:vAlign w:val="center"/>
          </w:tcPr>
          <w:p w14:paraId="025FA4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A26C1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BD924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467FD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486B1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E5D84A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4B741E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568141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50</w:t>
            </w:r>
          </w:p>
        </w:tc>
        <w:tc>
          <w:tcPr>
            <w:tcW w:w="1061" w:type="dxa"/>
            <w:vAlign w:val="center"/>
          </w:tcPr>
          <w:p w14:paraId="04D749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F7B9FA3" w14:textId="77777777">
        <w:trPr>
          <w:trHeight w:val="20"/>
          <w:jc w:val="center"/>
        </w:trPr>
        <w:tc>
          <w:tcPr>
            <w:tcW w:w="654" w:type="dxa"/>
            <w:vMerge/>
            <w:vAlign w:val="center"/>
          </w:tcPr>
          <w:p w14:paraId="57A461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83FBC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0394A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0E9EDC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954AB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0316E4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35F772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069D35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80</w:t>
            </w:r>
          </w:p>
        </w:tc>
        <w:tc>
          <w:tcPr>
            <w:tcW w:w="1061" w:type="dxa"/>
            <w:vAlign w:val="center"/>
          </w:tcPr>
          <w:p w14:paraId="76DE0B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CEAC927" w14:textId="77777777">
        <w:trPr>
          <w:trHeight w:val="20"/>
          <w:jc w:val="center"/>
        </w:trPr>
        <w:tc>
          <w:tcPr>
            <w:tcW w:w="654" w:type="dxa"/>
            <w:vMerge w:val="restart"/>
            <w:vAlign w:val="center"/>
          </w:tcPr>
          <w:p w14:paraId="04A8081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361</w:t>
            </w:r>
          </w:p>
        </w:tc>
        <w:tc>
          <w:tcPr>
            <w:tcW w:w="894" w:type="dxa"/>
            <w:vMerge w:val="restart"/>
            <w:vAlign w:val="center"/>
          </w:tcPr>
          <w:p w14:paraId="3D4BD01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汽车整车制造</w:t>
            </w:r>
          </w:p>
        </w:tc>
        <w:tc>
          <w:tcPr>
            <w:tcW w:w="704" w:type="dxa"/>
            <w:vMerge w:val="restart"/>
            <w:vAlign w:val="center"/>
          </w:tcPr>
          <w:p w14:paraId="207C06B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3611</w:t>
            </w:r>
          </w:p>
        </w:tc>
        <w:tc>
          <w:tcPr>
            <w:tcW w:w="1117" w:type="dxa"/>
            <w:vMerge w:val="restart"/>
            <w:vAlign w:val="center"/>
          </w:tcPr>
          <w:p w14:paraId="511A389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汽柴油车整车制造</w:t>
            </w:r>
          </w:p>
        </w:tc>
        <w:tc>
          <w:tcPr>
            <w:tcW w:w="1275" w:type="dxa"/>
            <w:vMerge w:val="restart"/>
            <w:vAlign w:val="center"/>
          </w:tcPr>
          <w:p w14:paraId="75FA468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客车</w:t>
            </w:r>
          </w:p>
        </w:tc>
        <w:tc>
          <w:tcPr>
            <w:tcW w:w="851" w:type="dxa"/>
            <w:vMerge w:val="restart"/>
            <w:vAlign w:val="center"/>
          </w:tcPr>
          <w:p w14:paraId="1D70C06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辆</w:t>
            </w:r>
          </w:p>
        </w:tc>
        <w:tc>
          <w:tcPr>
            <w:tcW w:w="1134" w:type="dxa"/>
            <w:vAlign w:val="center"/>
          </w:tcPr>
          <w:p w14:paraId="0991DF9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C3BC28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w:t>
            </w:r>
          </w:p>
        </w:tc>
        <w:tc>
          <w:tcPr>
            <w:tcW w:w="1061" w:type="dxa"/>
            <w:vAlign w:val="center"/>
          </w:tcPr>
          <w:p w14:paraId="5BA390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8FE10EE" w14:textId="77777777">
        <w:trPr>
          <w:trHeight w:val="20"/>
          <w:jc w:val="center"/>
        </w:trPr>
        <w:tc>
          <w:tcPr>
            <w:tcW w:w="654" w:type="dxa"/>
            <w:vMerge/>
            <w:vAlign w:val="center"/>
          </w:tcPr>
          <w:p w14:paraId="4633AA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71DAF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8D439D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0BABC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6E12F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7E1F1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1FD6DA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264133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50</w:t>
            </w:r>
          </w:p>
        </w:tc>
        <w:tc>
          <w:tcPr>
            <w:tcW w:w="1061" w:type="dxa"/>
            <w:vAlign w:val="center"/>
          </w:tcPr>
          <w:p w14:paraId="744292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1418942" w14:textId="77777777">
        <w:trPr>
          <w:trHeight w:val="20"/>
          <w:jc w:val="center"/>
        </w:trPr>
        <w:tc>
          <w:tcPr>
            <w:tcW w:w="654" w:type="dxa"/>
            <w:vMerge/>
            <w:vAlign w:val="center"/>
          </w:tcPr>
          <w:p w14:paraId="05DC5A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180D5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683AD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4A719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9864A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FD2BE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2E59A3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D5A0C3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60</w:t>
            </w:r>
          </w:p>
        </w:tc>
        <w:tc>
          <w:tcPr>
            <w:tcW w:w="1061" w:type="dxa"/>
            <w:vAlign w:val="center"/>
          </w:tcPr>
          <w:p w14:paraId="12938A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76EFEC1" w14:textId="77777777">
        <w:trPr>
          <w:trHeight w:val="20"/>
          <w:jc w:val="center"/>
        </w:trPr>
        <w:tc>
          <w:tcPr>
            <w:tcW w:w="654" w:type="dxa"/>
            <w:vMerge/>
            <w:vAlign w:val="center"/>
          </w:tcPr>
          <w:p w14:paraId="0A3B83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824BC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471A1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64AA2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850672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轿车</w:t>
            </w:r>
          </w:p>
        </w:tc>
        <w:tc>
          <w:tcPr>
            <w:tcW w:w="851" w:type="dxa"/>
            <w:vMerge w:val="restart"/>
            <w:vAlign w:val="center"/>
          </w:tcPr>
          <w:p w14:paraId="6F92DB0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辆</w:t>
            </w:r>
          </w:p>
        </w:tc>
        <w:tc>
          <w:tcPr>
            <w:tcW w:w="1134" w:type="dxa"/>
            <w:vAlign w:val="center"/>
          </w:tcPr>
          <w:p w14:paraId="6FE95F6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66FEC85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5.5</w:t>
            </w:r>
          </w:p>
        </w:tc>
        <w:tc>
          <w:tcPr>
            <w:tcW w:w="1061" w:type="dxa"/>
            <w:vAlign w:val="center"/>
          </w:tcPr>
          <w:p w14:paraId="57579E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B338E43" w14:textId="77777777">
        <w:trPr>
          <w:trHeight w:val="20"/>
          <w:jc w:val="center"/>
        </w:trPr>
        <w:tc>
          <w:tcPr>
            <w:tcW w:w="654" w:type="dxa"/>
            <w:vMerge/>
            <w:vAlign w:val="center"/>
          </w:tcPr>
          <w:p w14:paraId="58301C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8D1041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5968EB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BEEE5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6DB5E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8BD46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05015F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B681D0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242F07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BBBBFB5" w14:textId="77777777">
        <w:trPr>
          <w:trHeight w:val="20"/>
          <w:jc w:val="center"/>
        </w:trPr>
        <w:tc>
          <w:tcPr>
            <w:tcW w:w="654" w:type="dxa"/>
            <w:vMerge/>
            <w:vAlign w:val="center"/>
          </w:tcPr>
          <w:p w14:paraId="43E561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1D2B3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B361D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60E8B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6FE41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32D14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37E239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928E27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10843A4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1E72A3E" w14:textId="77777777">
        <w:trPr>
          <w:trHeight w:val="20"/>
          <w:jc w:val="center"/>
        </w:trPr>
        <w:tc>
          <w:tcPr>
            <w:tcW w:w="654" w:type="dxa"/>
            <w:vMerge/>
            <w:vAlign w:val="center"/>
          </w:tcPr>
          <w:p w14:paraId="2CB652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98416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B5F37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ED12E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A04A49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载货汽车</w:t>
            </w:r>
          </w:p>
        </w:tc>
        <w:tc>
          <w:tcPr>
            <w:tcW w:w="851" w:type="dxa"/>
            <w:vMerge w:val="restart"/>
            <w:vAlign w:val="center"/>
          </w:tcPr>
          <w:p w14:paraId="3F2BC27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辆</w:t>
            </w:r>
          </w:p>
        </w:tc>
        <w:tc>
          <w:tcPr>
            <w:tcW w:w="1134" w:type="dxa"/>
            <w:vAlign w:val="center"/>
          </w:tcPr>
          <w:p w14:paraId="0CCF7E1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F24D05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28</w:t>
            </w:r>
          </w:p>
        </w:tc>
        <w:tc>
          <w:tcPr>
            <w:tcW w:w="1061" w:type="dxa"/>
            <w:vAlign w:val="center"/>
          </w:tcPr>
          <w:p w14:paraId="12592B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8F52784" w14:textId="77777777">
        <w:trPr>
          <w:trHeight w:val="20"/>
          <w:jc w:val="center"/>
        </w:trPr>
        <w:tc>
          <w:tcPr>
            <w:tcW w:w="654" w:type="dxa"/>
            <w:vMerge/>
            <w:vAlign w:val="center"/>
          </w:tcPr>
          <w:p w14:paraId="1C4C44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4E6CA2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4E6E1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8671F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73656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AA28B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8DB177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820D73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w:t>
            </w:r>
          </w:p>
        </w:tc>
        <w:tc>
          <w:tcPr>
            <w:tcW w:w="1061" w:type="dxa"/>
            <w:vAlign w:val="center"/>
          </w:tcPr>
          <w:p w14:paraId="6EED84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54E1841" w14:textId="77777777">
        <w:trPr>
          <w:trHeight w:val="20"/>
          <w:jc w:val="center"/>
        </w:trPr>
        <w:tc>
          <w:tcPr>
            <w:tcW w:w="654" w:type="dxa"/>
            <w:vMerge/>
            <w:vAlign w:val="center"/>
          </w:tcPr>
          <w:p w14:paraId="5FF9B3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95585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0FEEC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ED20DD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1B68C67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道路抢修车</w:t>
            </w:r>
          </w:p>
        </w:tc>
        <w:tc>
          <w:tcPr>
            <w:tcW w:w="851" w:type="dxa"/>
            <w:vAlign w:val="center"/>
          </w:tcPr>
          <w:p w14:paraId="1D93B92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辆</w:t>
            </w:r>
          </w:p>
        </w:tc>
        <w:tc>
          <w:tcPr>
            <w:tcW w:w="1134" w:type="dxa"/>
            <w:vAlign w:val="center"/>
          </w:tcPr>
          <w:p w14:paraId="4731C2F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B10418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170</w:t>
            </w:r>
          </w:p>
        </w:tc>
        <w:tc>
          <w:tcPr>
            <w:tcW w:w="1061" w:type="dxa"/>
            <w:vAlign w:val="center"/>
          </w:tcPr>
          <w:p w14:paraId="19AE0D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4946D60" w14:textId="77777777">
        <w:trPr>
          <w:trHeight w:val="20"/>
          <w:jc w:val="center"/>
        </w:trPr>
        <w:tc>
          <w:tcPr>
            <w:tcW w:w="654" w:type="dxa"/>
            <w:vMerge/>
            <w:vAlign w:val="center"/>
          </w:tcPr>
          <w:p w14:paraId="600560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966888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D915D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CB7B8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3F26B4E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底盘</w:t>
            </w:r>
          </w:p>
        </w:tc>
        <w:tc>
          <w:tcPr>
            <w:tcW w:w="851" w:type="dxa"/>
            <w:vAlign w:val="center"/>
          </w:tcPr>
          <w:p w14:paraId="4AF69B3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71AE827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ED12E5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70</w:t>
            </w:r>
          </w:p>
        </w:tc>
        <w:tc>
          <w:tcPr>
            <w:tcW w:w="1061" w:type="dxa"/>
            <w:vAlign w:val="center"/>
          </w:tcPr>
          <w:p w14:paraId="49EB57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870D4A4" w14:textId="77777777">
        <w:trPr>
          <w:trHeight w:val="20"/>
          <w:jc w:val="center"/>
        </w:trPr>
        <w:tc>
          <w:tcPr>
            <w:tcW w:w="654" w:type="dxa"/>
            <w:vMerge/>
            <w:vAlign w:val="center"/>
          </w:tcPr>
          <w:p w14:paraId="2D34D92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F7BD9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2D487B8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3612</w:t>
            </w:r>
          </w:p>
        </w:tc>
        <w:tc>
          <w:tcPr>
            <w:tcW w:w="1117" w:type="dxa"/>
            <w:vMerge w:val="restart"/>
            <w:vAlign w:val="center"/>
          </w:tcPr>
          <w:p w14:paraId="50B7C98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新能源车整车制造</w:t>
            </w:r>
          </w:p>
        </w:tc>
        <w:tc>
          <w:tcPr>
            <w:tcW w:w="1275" w:type="dxa"/>
            <w:vMerge w:val="restart"/>
            <w:vAlign w:val="center"/>
          </w:tcPr>
          <w:p w14:paraId="35BA1D1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新能源汽车</w:t>
            </w:r>
          </w:p>
        </w:tc>
        <w:tc>
          <w:tcPr>
            <w:tcW w:w="851" w:type="dxa"/>
            <w:vMerge w:val="restart"/>
            <w:vAlign w:val="center"/>
          </w:tcPr>
          <w:p w14:paraId="3FFA391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辆</w:t>
            </w:r>
          </w:p>
        </w:tc>
        <w:tc>
          <w:tcPr>
            <w:tcW w:w="1134" w:type="dxa"/>
            <w:vAlign w:val="center"/>
          </w:tcPr>
          <w:p w14:paraId="7D6E1E3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48A40E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Align w:val="center"/>
          </w:tcPr>
          <w:p w14:paraId="46E7DF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6994C1E" w14:textId="77777777">
        <w:trPr>
          <w:trHeight w:val="20"/>
          <w:jc w:val="center"/>
        </w:trPr>
        <w:tc>
          <w:tcPr>
            <w:tcW w:w="654" w:type="dxa"/>
            <w:vMerge/>
            <w:vAlign w:val="center"/>
          </w:tcPr>
          <w:p w14:paraId="2B9A79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04598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903C0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FF9C1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B8CDC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5E554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9E39D4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C16816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19</w:t>
            </w:r>
          </w:p>
        </w:tc>
        <w:tc>
          <w:tcPr>
            <w:tcW w:w="1061" w:type="dxa"/>
            <w:vAlign w:val="center"/>
          </w:tcPr>
          <w:p w14:paraId="666FB5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C875A4C" w14:textId="77777777">
        <w:trPr>
          <w:trHeight w:val="20"/>
          <w:jc w:val="center"/>
        </w:trPr>
        <w:tc>
          <w:tcPr>
            <w:tcW w:w="654" w:type="dxa"/>
            <w:vMerge/>
            <w:vAlign w:val="center"/>
          </w:tcPr>
          <w:p w14:paraId="220A03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5322E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214150D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3615</w:t>
            </w:r>
          </w:p>
        </w:tc>
        <w:tc>
          <w:tcPr>
            <w:tcW w:w="1117" w:type="dxa"/>
            <w:vMerge w:val="restart"/>
            <w:vAlign w:val="center"/>
          </w:tcPr>
          <w:p w14:paraId="61C7131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汽车零部件及配套制造</w:t>
            </w:r>
          </w:p>
        </w:tc>
        <w:tc>
          <w:tcPr>
            <w:tcW w:w="1275" w:type="dxa"/>
            <w:vAlign w:val="center"/>
          </w:tcPr>
          <w:p w14:paraId="2D34EC3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汽车配套管件</w:t>
            </w:r>
          </w:p>
        </w:tc>
        <w:tc>
          <w:tcPr>
            <w:tcW w:w="851" w:type="dxa"/>
            <w:vAlign w:val="center"/>
          </w:tcPr>
          <w:p w14:paraId="6255F78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百根</w:t>
            </w:r>
          </w:p>
        </w:tc>
        <w:tc>
          <w:tcPr>
            <w:tcW w:w="1134" w:type="dxa"/>
            <w:vAlign w:val="center"/>
          </w:tcPr>
          <w:p w14:paraId="1705ED2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968D03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Align w:val="center"/>
          </w:tcPr>
          <w:p w14:paraId="25085A9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A71F986" w14:textId="77777777">
        <w:trPr>
          <w:trHeight w:val="387"/>
          <w:jc w:val="center"/>
        </w:trPr>
        <w:tc>
          <w:tcPr>
            <w:tcW w:w="654" w:type="dxa"/>
            <w:vMerge/>
            <w:vAlign w:val="center"/>
          </w:tcPr>
          <w:p w14:paraId="7F9FE5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43391A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96771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084F5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17D4966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防震橡胶</w:t>
            </w:r>
          </w:p>
        </w:tc>
        <w:tc>
          <w:tcPr>
            <w:tcW w:w="851" w:type="dxa"/>
            <w:vAlign w:val="center"/>
          </w:tcPr>
          <w:p w14:paraId="519AA41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万个</w:t>
            </w:r>
          </w:p>
        </w:tc>
        <w:tc>
          <w:tcPr>
            <w:tcW w:w="1134" w:type="dxa"/>
            <w:vAlign w:val="center"/>
          </w:tcPr>
          <w:p w14:paraId="3496DD4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AB4BAF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Align w:val="center"/>
          </w:tcPr>
          <w:p w14:paraId="2275C0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D7A14A6" w14:textId="77777777">
        <w:trPr>
          <w:trHeight w:val="369"/>
          <w:jc w:val="center"/>
        </w:trPr>
        <w:tc>
          <w:tcPr>
            <w:tcW w:w="654" w:type="dxa"/>
            <w:vMerge w:val="restart"/>
            <w:vAlign w:val="center"/>
          </w:tcPr>
          <w:p w14:paraId="217E51F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367</w:t>
            </w:r>
          </w:p>
        </w:tc>
        <w:tc>
          <w:tcPr>
            <w:tcW w:w="894" w:type="dxa"/>
            <w:vMerge w:val="restart"/>
            <w:vAlign w:val="center"/>
          </w:tcPr>
          <w:p w14:paraId="061C154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汽车零部件及配件制造</w:t>
            </w:r>
          </w:p>
        </w:tc>
        <w:tc>
          <w:tcPr>
            <w:tcW w:w="704" w:type="dxa"/>
            <w:vMerge w:val="restart"/>
            <w:vAlign w:val="center"/>
          </w:tcPr>
          <w:p w14:paraId="7E6816E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3670</w:t>
            </w:r>
          </w:p>
        </w:tc>
        <w:tc>
          <w:tcPr>
            <w:tcW w:w="1117" w:type="dxa"/>
            <w:vMerge w:val="restart"/>
            <w:vAlign w:val="center"/>
          </w:tcPr>
          <w:p w14:paraId="7A42C5B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汽车零部件及配件制造</w:t>
            </w:r>
          </w:p>
        </w:tc>
        <w:tc>
          <w:tcPr>
            <w:tcW w:w="1275" w:type="dxa"/>
            <w:vMerge w:val="restart"/>
            <w:vAlign w:val="center"/>
          </w:tcPr>
          <w:p w14:paraId="6EA9351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安全气囊</w:t>
            </w:r>
          </w:p>
        </w:tc>
        <w:tc>
          <w:tcPr>
            <w:tcW w:w="851" w:type="dxa"/>
            <w:vMerge w:val="restart"/>
            <w:vAlign w:val="center"/>
          </w:tcPr>
          <w:p w14:paraId="6C665AD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千袋</w:t>
            </w:r>
          </w:p>
        </w:tc>
        <w:tc>
          <w:tcPr>
            <w:tcW w:w="1134" w:type="dxa"/>
            <w:vAlign w:val="center"/>
          </w:tcPr>
          <w:p w14:paraId="2DB7DFD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2123C8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w:t>
            </w:r>
          </w:p>
        </w:tc>
        <w:tc>
          <w:tcPr>
            <w:tcW w:w="1061" w:type="dxa"/>
            <w:vAlign w:val="center"/>
          </w:tcPr>
          <w:p w14:paraId="10A9CF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FABBB8F" w14:textId="77777777">
        <w:trPr>
          <w:trHeight w:val="369"/>
          <w:jc w:val="center"/>
        </w:trPr>
        <w:tc>
          <w:tcPr>
            <w:tcW w:w="654" w:type="dxa"/>
            <w:vMerge/>
            <w:vAlign w:val="center"/>
          </w:tcPr>
          <w:p w14:paraId="2F7701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38A9C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7B243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CDB24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E030F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67AF4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60CF14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990DDC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Align w:val="center"/>
          </w:tcPr>
          <w:p w14:paraId="1597E7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D77BCCF" w14:textId="77777777">
        <w:trPr>
          <w:trHeight w:val="369"/>
          <w:jc w:val="center"/>
        </w:trPr>
        <w:tc>
          <w:tcPr>
            <w:tcW w:w="654" w:type="dxa"/>
            <w:vMerge/>
            <w:vAlign w:val="center"/>
          </w:tcPr>
          <w:p w14:paraId="7A4757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DED3D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14A17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2865F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80327D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汽车内饰布</w:t>
            </w:r>
          </w:p>
        </w:tc>
        <w:tc>
          <w:tcPr>
            <w:tcW w:w="851" w:type="dxa"/>
            <w:vMerge w:val="restart"/>
            <w:vAlign w:val="center"/>
          </w:tcPr>
          <w:p w14:paraId="2C1C9AF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万米</w:t>
            </w:r>
          </w:p>
        </w:tc>
        <w:tc>
          <w:tcPr>
            <w:tcW w:w="1134" w:type="dxa"/>
            <w:vAlign w:val="center"/>
          </w:tcPr>
          <w:p w14:paraId="6072765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23385D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450</w:t>
            </w:r>
          </w:p>
        </w:tc>
        <w:tc>
          <w:tcPr>
            <w:tcW w:w="1061" w:type="dxa"/>
            <w:vAlign w:val="center"/>
          </w:tcPr>
          <w:p w14:paraId="2DA211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9BB1AEE" w14:textId="77777777">
        <w:trPr>
          <w:trHeight w:val="369"/>
          <w:jc w:val="center"/>
        </w:trPr>
        <w:tc>
          <w:tcPr>
            <w:tcW w:w="654" w:type="dxa"/>
            <w:vMerge/>
            <w:vAlign w:val="center"/>
          </w:tcPr>
          <w:p w14:paraId="359336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B961C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8DFC5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BA1E1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C4C892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F36A2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E17AD7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D67454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725</w:t>
            </w:r>
          </w:p>
        </w:tc>
        <w:tc>
          <w:tcPr>
            <w:tcW w:w="1061" w:type="dxa"/>
            <w:vAlign w:val="center"/>
          </w:tcPr>
          <w:p w14:paraId="0DD905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7E7349D" w14:textId="77777777">
        <w:trPr>
          <w:trHeight w:val="369"/>
          <w:jc w:val="center"/>
        </w:trPr>
        <w:tc>
          <w:tcPr>
            <w:tcW w:w="654" w:type="dxa"/>
            <w:vMerge/>
            <w:vAlign w:val="center"/>
          </w:tcPr>
          <w:p w14:paraId="7A0503E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D74E2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81310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E6A38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BF37BD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儿童安全座椅</w:t>
            </w:r>
          </w:p>
        </w:tc>
        <w:tc>
          <w:tcPr>
            <w:tcW w:w="851" w:type="dxa"/>
            <w:vMerge w:val="restart"/>
            <w:vAlign w:val="center"/>
          </w:tcPr>
          <w:p w14:paraId="66E3D70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百个</w:t>
            </w:r>
          </w:p>
        </w:tc>
        <w:tc>
          <w:tcPr>
            <w:tcW w:w="1134" w:type="dxa"/>
            <w:vAlign w:val="center"/>
          </w:tcPr>
          <w:p w14:paraId="4DBC15A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397B52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2.8</w:t>
            </w:r>
          </w:p>
        </w:tc>
        <w:tc>
          <w:tcPr>
            <w:tcW w:w="1061" w:type="dxa"/>
            <w:vAlign w:val="center"/>
          </w:tcPr>
          <w:p w14:paraId="2E0CB0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44E5088" w14:textId="77777777">
        <w:trPr>
          <w:trHeight w:val="369"/>
          <w:jc w:val="center"/>
        </w:trPr>
        <w:tc>
          <w:tcPr>
            <w:tcW w:w="654" w:type="dxa"/>
            <w:vMerge/>
            <w:vAlign w:val="center"/>
          </w:tcPr>
          <w:p w14:paraId="3BDA2E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C43FD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75064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23B78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E8553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BD161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AA52BB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D8AD4B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3.2</w:t>
            </w:r>
          </w:p>
        </w:tc>
        <w:tc>
          <w:tcPr>
            <w:tcW w:w="1061" w:type="dxa"/>
            <w:vAlign w:val="center"/>
          </w:tcPr>
          <w:p w14:paraId="120E292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5EA4C11" w14:textId="77777777">
        <w:trPr>
          <w:trHeight w:val="369"/>
          <w:jc w:val="center"/>
        </w:trPr>
        <w:tc>
          <w:tcPr>
            <w:tcW w:w="654" w:type="dxa"/>
            <w:vMerge w:val="restart"/>
            <w:vAlign w:val="center"/>
          </w:tcPr>
          <w:p w14:paraId="0B74393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371</w:t>
            </w:r>
          </w:p>
        </w:tc>
        <w:tc>
          <w:tcPr>
            <w:tcW w:w="894" w:type="dxa"/>
            <w:vMerge w:val="restart"/>
            <w:vAlign w:val="center"/>
          </w:tcPr>
          <w:p w14:paraId="04C2C0B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铁路运输设备制造</w:t>
            </w:r>
          </w:p>
        </w:tc>
        <w:tc>
          <w:tcPr>
            <w:tcW w:w="704" w:type="dxa"/>
            <w:vMerge w:val="restart"/>
            <w:vAlign w:val="center"/>
          </w:tcPr>
          <w:p w14:paraId="3E6874B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3711</w:t>
            </w:r>
          </w:p>
        </w:tc>
        <w:tc>
          <w:tcPr>
            <w:tcW w:w="1117" w:type="dxa"/>
            <w:vMerge w:val="restart"/>
            <w:vAlign w:val="center"/>
          </w:tcPr>
          <w:p w14:paraId="48516AF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铁路机车车辆及动车组制造</w:t>
            </w:r>
          </w:p>
        </w:tc>
        <w:tc>
          <w:tcPr>
            <w:tcW w:w="1275" w:type="dxa"/>
            <w:vMerge w:val="restart"/>
            <w:vAlign w:val="center"/>
          </w:tcPr>
          <w:p w14:paraId="76815633"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内燃机车</w:t>
            </w:r>
          </w:p>
        </w:tc>
        <w:tc>
          <w:tcPr>
            <w:tcW w:w="851" w:type="dxa"/>
            <w:vMerge w:val="restart"/>
            <w:vAlign w:val="center"/>
          </w:tcPr>
          <w:p w14:paraId="5AD4E5E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辆</w:t>
            </w:r>
          </w:p>
        </w:tc>
        <w:tc>
          <w:tcPr>
            <w:tcW w:w="1134" w:type="dxa"/>
            <w:vMerge w:val="restart"/>
            <w:vAlign w:val="center"/>
          </w:tcPr>
          <w:p w14:paraId="3483AC4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Merge w:val="restart"/>
            <w:vAlign w:val="center"/>
          </w:tcPr>
          <w:p w14:paraId="3A73DFF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480</w:t>
            </w:r>
          </w:p>
        </w:tc>
        <w:tc>
          <w:tcPr>
            <w:tcW w:w="1061" w:type="dxa"/>
            <w:vMerge w:val="restart"/>
            <w:vAlign w:val="center"/>
          </w:tcPr>
          <w:p w14:paraId="0A6453A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3518BD25" w14:textId="77777777">
        <w:trPr>
          <w:trHeight w:val="369"/>
          <w:jc w:val="center"/>
        </w:trPr>
        <w:tc>
          <w:tcPr>
            <w:tcW w:w="654" w:type="dxa"/>
            <w:vMerge/>
            <w:vAlign w:val="center"/>
          </w:tcPr>
          <w:p w14:paraId="487501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BC9E5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B859A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F8B84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66583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F7C31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Merge/>
            <w:vAlign w:val="center"/>
          </w:tcPr>
          <w:p w14:paraId="2A7DD9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Merge/>
            <w:vAlign w:val="center"/>
          </w:tcPr>
          <w:p w14:paraId="3910F01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061" w:type="dxa"/>
            <w:vMerge/>
            <w:vAlign w:val="center"/>
          </w:tcPr>
          <w:p w14:paraId="59D7565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7C7933B" w14:textId="77777777">
        <w:trPr>
          <w:trHeight w:val="369"/>
          <w:jc w:val="center"/>
        </w:trPr>
        <w:tc>
          <w:tcPr>
            <w:tcW w:w="654" w:type="dxa"/>
            <w:vMerge/>
            <w:vAlign w:val="center"/>
          </w:tcPr>
          <w:p w14:paraId="111D17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41582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682FF82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3712</w:t>
            </w:r>
          </w:p>
        </w:tc>
        <w:tc>
          <w:tcPr>
            <w:tcW w:w="1117" w:type="dxa"/>
            <w:vMerge w:val="restart"/>
            <w:vAlign w:val="center"/>
          </w:tcPr>
          <w:p w14:paraId="1350AB8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工矿有轨专用车辆制造</w:t>
            </w:r>
          </w:p>
        </w:tc>
        <w:tc>
          <w:tcPr>
            <w:tcW w:w="1275" w:type="dxa"/>
            <w:vAlign w:val="center"/>
          </w:tcPr>
          <w:p w14:paraId="18D1BB2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工矿电机车</w:t>
            </w:r>
          </w:p>
        </w:tc>
        <w:tc>
          <w:tcPr>
            <w:tcW w:w="851" w:type="dxa"/>
            <w:vAlign w:val="center"/>
          </w:tcPr>
          <w:p w14:paraId="4104AD5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辆</w:t>
            </w:r>
          </w:p>
        </w:tc>
        <w:tc>
          <w:tcPr>
            <w:tcW w:w="1134" w:type="dxa"/>
            <w:vAlign w:val="center"/>
          </w:tcPr>
          <w:p w14:paraId="6B7ABFF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F234D0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500</w:t>
            </w:r>
          </w:p>
        </w:tc>
        <w:tc>
          <w:tcPr>
            <w:tcW w:w="1061" w:type="dxa"/>
            <w:vAlign w:val="center"/>
          </w:tcPr>
          <w:p w14:paraId="684E1D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3FF0ECA" w14:textId="77777777">
        <w:trPr>
          <w:trHeight w:val="369"/>
          <w:jc w:val="center"/>
        </w:trPr>
        <w:tc>
          <w:tcPr>
            <w:tcW w:w="654" w:type="dxa"/>
            <w:vMerge/>
            <w:vAlign w:val="center"/>
          </w:tcPr>
          <w:p w14:paraId="5E67FA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5EEBB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2962E0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66FD30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5B0068C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矿车</w:t>
            </w:r>
          </w:p>
        </w:tc>
        <w:tc>
          <w:tcPr>
            <w:tcW w:w="851" w:type="dxa"/>
            <w:vAlign w:val="center"/>
          </w:tcPr>
          <w:p w14:paraId="39C03F9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辆</w:t>
            </w:r>
          </w:p>
        </w:tc>
        <w:tc>
          <w:tcPr>
            <w:tcW w:w="1134" w:type="dxa"/>
            <w:vAlign w:val="center"/>
          </w:tcPr>
          <w:p w14:paraId="1F5508A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C3AE03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400</w:t>
            </w:r>
          </w:p>
        </w:tc>
        <w:tc>
          <w:tcPr>
            <w:tcW w:w="1061" w:type="dxa"/>
            <w:vAlign w:val="center"/>
          </w:tcPr>
          <w:p w14:paraId="19B872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B94FC7A" w14:textId="77777777">
        <w:trPr>
          <w:trHeight w:val="369"/>
          <w:jc w:val="center"/>
        </w:trPr>
        <w:tc>
          <w:tcPr>
            <w:tcW w:w="654" w:type="dxa"/>
            <w:vMerge/>
            <w:vAlign w:val="center"/>
          </w:tcPr>
          <w:p w14:paraId="7AE73B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3D1D3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73A3AF1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3715</w:t>
            </w:r>
          </w:p>
        </w:tc>
        <w:tc>
          <w:tcPr>
            <w:tcW w:w="1117" w:type="dxa"/>
            <w:vMerge w:val="restart"/>
            <w:vAlign w:val="center"/>
          </w:tcPr>
          <w:p w14:paraId="69813D8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铁路机车车辆配件制造</w:t>
            </w:r>
          </w:p>
        </w:tc>
        <w:tc>
          <w:tcPr>
            <w:tcW w:w="1275" w:type="dxa"/>
            <w:vMerge w:val="restart"/>
            <w:vAlign w:val="center"/>
          </w:tcPr>
          <w:p w14:paraId="1E22502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机车配件</w:t>
            </w:r>
          </w:p>
        </w:tc>
        <w:tc>
          <w:tcPr>
            <w:tcW w:w="851" w:type="dxa"/>
            <w:vMerge w:val="restart"/>
            <w:vAlign w:val="center"/>
          </w:tcPr>
          <w:p w14:paraId="256A393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万件</w:t>
            </w:r>
          </w:p>
        </w:tc>
        <w:tc>
          <w:tcPr>
            <w:tcW w:w="1134" w:type="dxa"/>
            <w:vAlign w:val="center"/>
          </w:tcPr>
          <w:p w14:paraId="7721EAA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B33727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2FBC08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6F72C94" w14:textId="77777777">
        <w:trPr>
          <w:trHeight w:val="369"/>
          <w:jc w:val="center"/>
        </w:trPr>
        <w:tc>
          <w:tcPr>
            <w:tcW w:w="654" w:type="dxa"/>
            <w:vMerge/>
            <w:vAlign w:val="center"/>
          </w:tcPr>
          <w:p w14:paraId="7DA6B8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00F3A1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333B68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1ED57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939C2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7E625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32FCFC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C43FD9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vAlign w:val="center"/>
          </w:tcPr>
          <w:p w14:paraId="67641E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587E1F5" w14:textId="77777777">
        <w:trPr>
          <w:trHeight w:val="369"/>
          <w:jc w:val="center"/>
        </w:trPr>
        <w:tc>
          <w:tcPr>
            <w:tcW w:w="654" w:type="dxa"/>
            <w:vMerge/>
            <w:vAlign w:val="center"/>
          </w:tcPr>
          <w:p w14:paraId="5375DE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BE363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0D5EA6C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3716</w:t>
            </w:r>
          </w:p>
        </w:tc>
        <w:tc>
          <w:tcPr>
            <w:tcW w:w="1117" w:type="dxa"/>
            <w:vMerge w:val="restart"/>
            <w:vAlign w:val="center"/>
          </w:tcPr>
          <w:p w14:paraId="0332012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铁路专用设备及器材、配件制造</w:t>
            </w:r>
          </w:p>
        </w:tc>
        <w:tc>
          <w:tcPr>
            <w:tcW w:w="1275" w:type="dxa"/>
            <w:vMerge w:val="restart"/>
            <w:vAlign w:val="center"/>
          </w:tcPr>
          <w:p w14:paraId="3062361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弹条</w:t>
            </w:r>
          </w:p>
        </w:tc>
        <w:tc>
          <w:tcPr>
            <w:tcW w:w="851" w:type="dxa"/>
            <w:vMerge w:val="restart"/>
            <w:vAlign w:val="center"/>
          </w:tcPr>
          <w:p w14:paraId="42C1E7C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万件</w:t>
            </w:r>
          </w:p>
        </w:tc>
        <w:tc>
          <w:tcPr>
            <w:tcW w:w="1134" w:type="dxa"/>
            <w:vAlign w:val="center"/>
          </w:tcPr>
          <w:p w14:paraId="23E66CF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9EF93E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w:t>
            </w:r>
          </w:p>
        </w:tc>
        <w:tc>
          <w:tcPr>
            <w:tcW w:w="1061" w:type="dxa"/>
            <w:vAlign w:val="center"/>
          </w:tcPr>
          <w:p w14:paraId="570AD48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1FD9928" w14:textId="77777777">
        <w:trPr>
          <w:trHeight w:val="369"/>
          <w:jc w:val="center"/>
        </w:trPr>
        <w:tc>
          <w:tcPr>
            <w:tcW w:w="654" w:type="dxa"/>
            <w:vMerge/>
            <w:vAlign w:val="center"/>
          </w:tcPr>
          <w:p w14:paraId="58F466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30FBE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E0AA36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92AE3B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D6F63F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55AA4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175890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5170AE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Align w:val="center"/>
          </w:tcPr>
          <w:p w14:paraId="200A9B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2A7FEF7" w14:textId="77777777">
        <w:trPr>
          <w:trHeight w:val="369"/>
          <w:jc w:val="center"/>
        </w:trPr>
        <w:tc>
          <w:tcPr>
            <w:tcW w:w="654" w:type="dxa"/>
            <w:vMerge/>
            <w:vAlign w:val="center"/>
          </w:tcPr>
          <w:p w14:paraId="08E96A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DB3EB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A617F2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958EF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33EE17A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道岔</w:t>
            </w:r>
          </w:p>
        </w:tc>
        <w:tc>
          <w:tcPr>
            <w:tcW w:w="851" w:type="dxa"/>
            <w:vMerge w:val="restart"/>
            <w:vAlign w:val="center"/>
          </w:tcPr>
          <w:p w14:paraId="500E60E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组</w:t>
            </w:r>
          </w:p>
        </w:tc>
        <w:tc>
          <w:tcPr>
            <w:tcW w:w="1134" w:type="dxa"/>
            <w:vAlign w:val="center"/>
          </w:tcPr>
          <w:p w14:paraId="52A81B5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62EA76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16D84A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8268C23" w14:textId="77777777">
        <w:trPr>
          <w:trHeight w:val="369"/>
          <w:jc w:val="center"/>
        </w:trPr>
        <w:tc>
          <w:tcPr>
            <w:tcW w:w="654" w:type="dxa"/>
            <w:vMerge/>
            <w:vAlign w:val="center"/>
          </w:tcPr>
          <w:p w14:paraId="01ECEE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98D05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20654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7EC18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77DEF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56BA0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CF4BEB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44580F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Align w:val="center"/>
          </w:tcPr>
          <w:p w14:paraId="09727C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C28E73F" w14:textId="77777777">
        <w:trPr>
          <w:trHeight w:val="369"/>
          <w:jc w:val="center"/>
        </w:trPr>
        <w:tc>
          <w:tcPr>
            <w:tcW w:w="654" w:type="dxa"/>
            <w:vMerge w:val="restart"/>
            <w:vAlign w:val="center"/>
          </w:tcPr>
          <w:p w14:paraId="49DADB8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373</w:t>
            </w:r>
          </w:p>
        </w:tc>
        <w:tc>
          <w:tcPr>
            <w:tcW w:w="894" w:type="dxa"/>
            <w:vMerge w:val="restart"/>
            <w:vAlign w:val="center"/>
          </w:tcPr>
          <w:p w14:paraId="6C24A87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船舶及相关装置制造</w:t>
            </w:r>
          </w:p>
        </w:tc>
        <w:tc>
          <w:tcPr>
            <w:tcW w:w="704" w:type="dxa"/>
            <w:vMerge w:val="restart"/>
            <w:vAlign w:val="center"/>
          </w:tcPr>
          <w:p w14:paraId="555F3EE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3731</w:t>
            </w:r>
          </w:p>
        </w:tc>
        <w:tc>
          <w:tcPr>
            <w:tcW w:w="1117" w:type="dxa"/>
            <w:vMerge w:val="restart"/>
            <w:vAlign w:val="center"/>
          </w:tcPr>
          <w:p w14:paraId="41FC4EB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金属船舶制造</w:t>
            </w:r>
          </w:p>
        </w:tc>
        <w:tc>
          <w:tcPr>
            <w:tcW w:w="1275" w:type="dxa"/>
            <w:vMerge w:val="restart"/>
            <w:vAlign w:val="center"/>
          </w:tcPr>
          <w:p w14:paraId="0764FB4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金属船舶</w:t>
            </w:r>
          </w:p>
        </w:tc>
        <w:tc>
          <w:tcPr>
            <w:tcW w:w="851" w:type="dxa"/>
            <w:vMerge w:val="restart"/>
            <w:vAlign w:val="center"/>
          </w:tcPr>
          <w:p w14:paraId="4807C39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（载重吨）</w:t>
            </w:r>
          </w:p>
        </w:tc>
        <w:tc>
          <w:tcPr>
            <w:tcW w:w="1134" w:type="dxa"/>
            <w:vAlign w:val="center"/>
          </w:tcPr>
          <w:p w14:paraId="6CE7E6B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78B4A1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w:t>
            </w:r>
          </w:p>
        </w:tc>
        <w:tc>
          <w:tcPr>
            <w:tcW w:w="1061" w:type="dxa"/>
            <w:vAlign w:val="center"/>
          </w:tcPr>
          <w:p w14:paraId="55A6D4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15E922E" w14:textId="77777777">
        <w:trPr>
          <w:trHeight w:val="369"/>
          <w:jc w:val="center"/>
        </w:trPr>
        <w:tc>
          <w:tcPr>
            <w:tcW w:w="654" w:type="dxa"/>
            <w:vMerge/>
            <w:vAlign w:val="center"/>
          </w:tcPr>
          <w:p w14:paraId="483C59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E4F73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9214D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D9703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57BD1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A251A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C7B34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D9A248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0D7876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5ED05A9" w14:textId="77777777">
        <w:trPr>
          <w:trHeight w:val="369"/>
          <w:jc w:val="center"/>
        </w:trPr>
        <w:tc>
          <w:tcPr>
            <w:tcW w:w="654" w:type="dxa"/>
            <w:vMerge/>
            <w:vAlign w:val="center"/>
          </w:tcPr>
          <w:p w14:paraId="041AC9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2AC39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425A96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3DFC0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9EC05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EACEB6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ACED99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C7EE25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Align w:val="center"/>
          </w:tcPr>
          <w:p w14:paraId="7ABD94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42241F8" w14:textId="77777777">
        <w:trPr>
          <w:trHeight w:val="369"/>
          <w:jc w:val="center"/>
        </w:trPr>
        <w:tc>
          <w:tcPr>
            <w:tcW w:w="654" w:type="dxa"/>
            <w:vMerge w:val="restart"/>
            <w:vAlign w:val="center"/>
          </w:tcPr>
          <w:p w14:paraId="00FEF70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375</w:t>
            </w:r>
          </w:p>
        </w:tc>
        <w:tc>
          <w:tcPr>
            <w:tcW w:w="894" w:type="dxa"/>
            <w:vMerge w:val="restart"/>
            <w:noWrap/>
            <w:vAlign w:val="center"/>
          </w:tcPr>
          <w:p w14:paraId="505821E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摩托车制造</w:t>
            </w:r>
          </w:p>
        </w:tc>
        <w:tc>
          <w:tcPr>
            <w:tcW w:w="704" w:type="dxa"/>
            <w:vMerge w:val="restart"/>
            <w:vAlign w:val="center"/>
          </w:tcPr>
          <w:p w14:paraId="6018C07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3751</w:t>
            </w:r>
          </w:p>
        </w:tc>
        <w:tc>
          <w:tcPr>
            <w:tcW w:w="1117" w:type="dxa"/>
            <w:vMerge w:val="restart"/>
            <w:vAlign w:val="center"/>
          </w:tcPr>
          <w:p w14:paraId="309D0AC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摩托车整车制造</w:t>
            </w:r>
          </w:p>
        </w:tc>
        <w:tc>
          <w:tcPr>
            <w:tcW w:w="1275" w:type="dxa"/>
            <w:vMerge w:val="restart"/>
            <w:vAlign w:val="center"/>
          </w:tcPr>
          <w:p w14:paraId="13B30A7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摩托车</w:t>
            </w:r>
          </w:p>
        </w:tc>
        <w:tc>
          <w:tcPr>
            <w:tcW w:w="851" w:type="dxa"/>
            <w:vMerge w:val="restart"/>
            <w:vAlign w:val="center"/>
          </w:tcPr>
          <w:p w14:paraId="56A594C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辆</w:t>
            </w:r>
          </w:p>
        </w:tc>
        <w:tc>
          <w:tcPr>
            <w:tcW w:w="1134" w:type="dxa"/>
            <w:vAlign w:val="center"/>
          </w:tcPr>
          <w:p w14:paraId="294A7C4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98F6B2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0.7</w:t>
            </w:r>
          </w:p>
        </w:tc>
        <w:tc>
          <w:tcPr>
            <w:tcW w:w="1061" w:type="dxa"/>
            <w:vAlign w:val="center"/>
          </w:tcPr>
          <w:p w14:paraId="7E0F18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CC234DB" w14:textId="77777777">
        <w:trPr>
          <w:trHeight w:val="369"/>
          <w:jc w:val="center"/>
        </w:trPr>
        <w:tc>
          <w:tcPr>
            <w:tcW w:w="654" w:type="dxa"/>
            <w:vMerge/>
            <w:vAlign w:val="center"/>
          </w:tcPr>
          <w:p w14:paraId="51497E2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B79FE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2256E4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103BA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70A7F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8CE31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954A7E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FBAB5B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0.8</w:t>
            </w:r>
          </w:p>
        </w:tc>
        <w:tc>
          <w:tcPr>
            <w:tcW w:w="1061" w:type="dxa"/>
            <w:vAlign w:val="center"/>
          </w:tcPr>
          <w:p w14:paraId="68D920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06E201D" w14:textId="77777777">
        <w:trPr>
          <w:trHeight w:val="369"/>
          <w:jc w:val="center"/>
        </w:trPr>
        <w:tc>
          <w:tcPr>
            <w:tcW w:w="654" w:type="dxa"/>
            <w:vMerge w:val="restart"/>
            <w:vAlign w:val="center"/>
          </w:tcPr>
          <w:p w14:paraId="7172B6E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376</w:t>
            </w:r>
          </w:p>
        </w:tc>
        <w:tc>
          <w:tcPr>
            <w:tcW w:w="894" w:type="dxa"/>
            <w:vMerge w:val="restart"/>
            <w:vAlign w:val="center"/>
          </w:tcPr>
          <w:p w14:paraId="58DEE9B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自行车和残疾人座车建造</w:t>
            </w:r>
          </w:p>
        </w:tc>
        <w:tc>
          <w:tcPr>
            <w:tcW w:w="704" w:type="dxa"/>
            <w:vMerge w:val="restart"/>
            <w:vAlign w:val="center"/>
          </w:tcPr>
          <w:p w14:paraId="7AB92E2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3761</w:t>
            </w:r>
          </w:p>
        </w:tc>
        <w:tc>
          <w:tcPr>
            <w:tcW w:w="1117" w:type="dxa"/>
            <w:vMerge w:val="restart"/>
            <w:vAlign w:val="center"/>
          </w:tcPr>
          <w:p w14:paraId="2D2C871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自行车制造</w:t>
            </w:r>
          </w:p>
        </w:tc>
        <w:tc>
          <w:tcPr>
            <w:tcW w:w="1275" w:type="dxa"/>
            <w:vMerge w:val="restart"/>
            <w:vAlign w:val="center"/>
          </w:tcPr>
          <w:p w14:paraId="2047D0E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自行车</w:t>
            </w:r>
          </w:p>
        </w:tc>
        <w:tc>
          <w:tcPr>
            <w:tcW w:w="851" w:type="dxa"/>
            <w:vMerge w:val="restart"/>
            <w:vAlign w:val="center"/>
          </w:tcPr>
          <w:p w14:paraId="7E2518C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百辆</w:t>
            </w:r>
          </w:p>
        </w:tc>
        <w:tc>
          <w:tcPr>
            <w:tcW w:w="1134" w:type="dxa"/>
            <w:vAlign w:val="center"/>
          </w:tcPr>
          <w:p w14:paraId="7035AB9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603C8F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6A40BB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7609ABB" w14:textId="77777777">
        <w:trPr>
          <w:trHeight w:val="369"/>
          <w:jc w:val="center"/>
        </w:trPr>
        <w:tc>
          <w:tcPr>
            <w:tcW w:w="654" w:type="dxa"/>
            <w:vMerge/>
            <w:vAlign w:val="center"/>
          </w:tcPr>
          <w:p w14:paraId="2BD2E1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410E5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735AC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133BF3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93B93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D92718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61AB1E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927743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Align w:val="center"/>
          </w:tcPr>
          <w:p w14:paraId="49A203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AF8A8A8" w14:textId="77777777">
        <w:trPr>
          <w:trHeight w:val="369"/>
          <w:jc w:val="center"/>
        </w:trPr>
        <w:tc>
          <w:tcPr>
            <w:tcW w:w="654" w:type="dxa"/>
            <w:vMerge w:val="restart"/>
            <w:vAlign w:val="center"/>
          </w:tcPr>
          <w:p w14:paraId="001CD96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377</w:t>
            </w:r>
          </w:p>
        </w:tc>
        <w:tc>
          <w:tcPr>
            <w:tcW w:w="894" w:type="dxa"/>
            <w:vMerge w:val="restart"/>
            <w:vAlign w:val="center"/>
          </w:tcPr>
          <w:p w14:paraId="6DCD9D6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助动车制造</w:t>
            </w:r>
          </w:p>
        </w:tc>
        <w:tc>
          <w:tcPr>
            <w:tcW w:w="704" w:type="dxa"/>
            <w:vMerge w:val="restart"/>
            <w:vAlign w:val="center"/>
          </w:tcPr>
          <w:p w14:paraId="041CA03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3770</w:t>
            </w:r>
          </w:p>
        </w:tc>
        <w:tc>
          <w:tcPr>
            <w:tcW w:w="1117" w:type="dxa"/>
            <w:vMerge w:val="restart"/>
            <w:vAlign w:val="center"/>
          </w:tcPr>
          <w:p w14:paraId="593A079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助动车制造</w:t>
            </w:r>
          </w:p>
        </w:tc>
        <w:tc>
          <w:tcPr>
            <w:tcW w:w="1275" w:type="dxa"/>
            <w:vMerge w:val="restart"/>
            <w:vAlign w:val="center"/>
          </w:tcPr>
          <w:p w14:paraId="2242D20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电动车</w:t>
            </w:r>
          </w:p>
        </w:tc>
        <w:tc>
          <w:tcPr>
            <w:tcW w:w="851" w:type="dxa"/>
            <w:vMerge w:val="restart"/>
            <w:vAlign w:val="center"/>
          </w:tcPr>
          <w:p w14:paraId="78800EA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百辆</w:t>
            </w:r>
          </w:p>
        </w:tc>
        <w:tc>
          <w:tcPr>
            <w:tcW w:w="1134" w:type="dxa"/>
            <w:vAlign w:val="center"/>
          </w:tcPr>
          <w:p w14:paraId="63BF6B7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18AC10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w:t>
            </w:r>
          </w:p>
        </w:tc>
        <w:tc>
          <w:tcPr>
            <w:tcW w:w="1061" w:type="dxa"/>
            <w:vAlign w:val="center"/>
          </w:tcPr>
          <w:p w14:paraId="031BC2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31381E6" w14:textId="77777777">
        <w:trPr>
          <w:trHeight w:val="369"/>
          <w:jc w:val="center"/>
        </w:trPr>
        <w:tc>
          <w:tcPr>
            <w:tcW w:w="654" w:type="dxa"/>
            <w:vMerge/>
            <w:vAlign w:val="center"/>
          </w:tcPr>
          <w:p w14:paraId="106B1B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817B3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046E4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AB2ED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D4FC4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83A64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32C133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CEA592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27</w:t>
            </w:r>
          </w:p>
        </w:tc>
        <w:tc>
          <w:tcPr>
            <w:tcW w:w="1061" w:type="dxa"/>
            <w:vAlign w:val="center"/>
          </w:tcPr>
          <w:p w14:paraId="056C33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1A6AA9C" w14:textId="77777777">
        <w:trPr>
          <w:trHeight w:val="369"/>
          <w:jc w:val="center"/>
        </w:trPr>
        <w:tc>
          <w:tcPr>
            <w:tcW w:w="654" w:type="dxa"/>
            <w:vMerge/>
            <w:vAlign w:val="center"/>
          </w:tcPr>
          <w:p w14:paraId="3E6B1A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DDA6D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F9A46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C92C5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359D83E5"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电动</w:t>
            </w:r>
          </w:p>
          <w:p w14:paraId="76D9C6A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自行车</w:t>
            </w:r>
          </w:p>
        </w:tc>
        <w:tc>
          <w:tcPr>
            <w:tcW w:w="851" w:type="dxa"/>
            <w:vMerge w:val="restart"/>
            <w:vAlign w:val="center"/>
          </w:tcPr>
          <w:p w14:paraId="1BA7B69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百辆</w:t>
            </w:r>
          </w:p>
        </w:tc>
        <w:tc>
          <w:tcPr>
            <w:tcW w:w="1134" w:type="dxa"/>
            <w:vAlign w:val="center"/>
          </w:tcPr>
          <w:p w14:paraId="0C13726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6117B25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6521181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3E1ABFC" w14:textId="77777777">
        <w:trPr>
          <w:trHeight w:val="369"/>
          <w:jc w:val="center"/>
        </w:trPr>
        <w:tc>
          <w:tcPr>
            <w:tcW w:w="654" w:type="dxa"/>
            <w:vMerge/>
            <w:vAlign w:val="center"/>
          </w:tcPr>
          <w:p w14:paraId="31EC04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67971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BFC32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53A58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A5106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173282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9D931B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C5544D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5E3F0C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8B62640" w14:textId="77777777">
        <w:trPr>
          <w:trHeight w:val="369"/>
          <w:jc w:val="center"/>
        </w:trPr>
        <w:tc>
          <w:tcPr>
            <w:tcW w:w="654" w:type="dxa"/>
            <w:vMerge/>
            <w:vAlign w:val="center"/>
          </w:tcPr>
          <w:p w14:paraId="738FC2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D1B298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615D1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E02B1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85D6F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37EDD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4FABA2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1C4B5E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w:t>
            </w:r>
          </w:p>
        </w:tc>
        <w:tc>
          <w:tcPr>
            <w:tcW w:w="1061" w:type="dxa"/>
            <w:vAlign w:val="center"/>
          </w:tcPr>
          <w:p w14:paraId="12830D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087C3C2" w14:textId="77777777">
        <w:trPr>
          <w:trHeight w:val="363"/>
          <w:jc w:val="center"/>
        </w:trPr>
        <w:tc>
          <w:tcPr>
            <w:tcW w:w="654" w:type="dxa"/>
            <w:vMerge w:val="restart"/>
            <w:vAlign w:val="center"/>
          </w:tcPr>
          <w:p w14:paraId="0EE653D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381</w:t>
            </w:r>
          </w:p>
        </w:tc>
        <w:tc>
          <w:tcPr>
            <w:tcW w:w="894" w:type="dxa"/>
            <w:vMerge w:val="restart"/>
            <w:vAlign w:val="center"/>
          </w:tcPr>
          <w:p w14:paraId="352B6334"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电车</w:t>
            </w:r>
          </w:p>
          <w:p w14:paraId="5C89A4A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704" w:type="dxa"/>
            <w:vMerge w:val="restart"/>
            <w:vAlign w:val="center"/>
          </w:tcPr>
          <w:p w14:paraId="277E373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3812</w:t>
            </w:r>
          </w:p>
        </w:tc>
        <w:tc>
          <w:tcPr>
            <w:tcW w:w="1117" w:type="dxa"/>
            <w:vMerge w:val="restart"/>
            <w:vAlign w:val="center"/>
          </w:tcPr>
          <w:p w14:paraId="30191AB0"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电动机</w:t>
            </w:r>
          </w:p>
          <w:p w14:paraId="4E21A66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Align w:val="center"/>
          </w:tcPr>
          <w:p w14:paraId="7BF8CC4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干线电视</w:t>
            </w:r>
          </w:p>
        </w:tc>
        <w:tc>
          <w:tcPr>
            <w:tcW w:w="851" w:type="dxa"/>
            <w:vAlign w:val="center"/>
          </w:tcPr>
          <w:p w14:paraId="12C18EF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26977FF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D14EA7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1200</w:t>
            </w:r>
          </w:p>
        </w:tc>
        <w:tc>
          <w:tcPr>
            <w:tcW w:w="1061" w:type="dxa"/>
            <w:vAlign w:val="center"/>
          </w:tcPr>
          <w:p w14:paraId="4673B8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DD369B1" w14:textId="77777777">
        <w:trPr>
          <w:trHeight w:val="363"/>
          <w:jc w:val="center"/>
        </w:trPr>
        <w:tc>
          <w:tcPr>
            <w:tcW w:w="654" w:type="dxa"/>
            <w:vMerge/>
            <w:vAlign w:val="center"/>
          </w:tcPr>
          <w:p w14:paraId="536DE2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99C560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D9D9A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24748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63C6031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工矿电机</w:t>
            </w:r>
          </w:p>
        </w:tc>
        <w:tc>
          <w:tcPr>
            <w:tcW w:w="851" w:type="dxa"/>
            <w:vAlign w:val="center"/>
          </w:tcPr>
          <w:p w14:paraId="3E7081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7D33AB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24F8BE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8.5</w:t>
            </w:r>
          </w:p>
        </w:tc>
        <w:tc>
          <w:tcPr>
            <w:tcW w:w="1061" w:type="dxa"/>
            <w:vAlign w:val="center"/>
          </w:tcPr>
          <w:p w14:paraId="00B72A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6857D83" w14:textId="77777777">
        <w:trPr>
          <w:trHeight w:val="363"/>
          <w:jc w:val="center"/>
        </w:trPr>
        <w:tc>
          <w:tcPr>
            <w:tcW w:w="654" w:type="dxa"/>
            <w:vMerge/>
            <w:vAlign w:val="center"/>
          </w:tcPr>
          <w:p w14:paraId="028A726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453F3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3B47D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E4437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A1EBA6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工程电机</w:t>
            </w:r>
          </w:p>
        </w:tc>
        <w:tc>
          <w:tcPr>
            <w:tcW w:w="851" w:type="dxa"/>
            <w:vMerge w:val="restart"/>
            <w:vAlign w:val="center"/>
          </w:tcPr>
          <w:p w14:paraId="17E0C02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24396D3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A20B6C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0.25</w:t>
            </w:r>
          </w:p>
        </w:tc>
        <w:tc>
          <w:tcPr>
            <w:tcW w:w="1061" w:type="dxa"/>
            <w:vAlign w:val="center"/>
          </w:tcPr>
          <w:p w14:paraId="641075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EA1193E" w14:textId="77777777">
        <w:trPr>
          <w:trHeight w:val="363"/>
          <w:jc w:val="center"/>
        </w:trPr>
        <w:tc>
          <w:tcPr>
            <w:tcW w:w="654" w:type="dxa"/>
            <w:vMerge/>
            <w:vAlign w:val="center"/>
          </w:tcPr>
          <w:p w14:paraId="2A2D04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C154A2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7CA90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11008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F2BF7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4D135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901232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BADF4A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1.39</w:t>
            </w:r>
          </w:p>
        </w:tc>
        <w:tc>
          <w:tcPr>
            <w:tcW w:w="1061" w:type="dxa"/>
            <w:vAlign w:val="center"/>
          </w:tcPr>
          <w:p w14:paraId="6B8F2C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CF8B631" w14:textId="77777777">
        <w:trPr>
          <w:trHeight w:val="363"/>
          <w:jc w:val="center"/>
        </w:trPr>
        <w:tc>
          <w:tcPr>
            <w:tcW w:w="654" w:type="dxa"/>
            <w:vMerge/>
            <w:vAlign w:val="center"/>
          </w:tcPr>
          <w:p w14:paraId="35524D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17D535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FF3A2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09BA3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5DDAB33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叉车电机</w:t>
            </w:r>
          </w:p>
        </w:tc>
        <w:tc>
          <w:tcPr>
            <w:tcW w:w="851" w:type="dxa"/>
            <w:vAlign w:val="center"/>
          </w:tcPr>
          <w:p w14:paraId="2A194A0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27399F4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89F104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Align w:val="center"/>
          </w:tcPr>
          <w:p w14:paraId="394025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4A1D234" w14:textId="77777777">
        <w:trPr>
          <w:trHeight w:val="363"/>
          <w:jc w:val="center"/>
        </w:trPr>
        <w:tc>
          <w:tcPr>
            <w:tcW w:w="654" w:type="dxa"/>
            <w:vMerge/>
            <w:vAlign w:val="center"/>
          </w:tcPr>
          <w:p w14:paraId="1C7277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E50F4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2B6E4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D72D8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29EC0B3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电动装置</w:t>
            </w:r>
          </w:p>
        </w:tc>
        <w:tc>
          <w:tcPr>
            <w:tcW w:w="851" w:type="dxa"/>
            <w:vAlign w:val="center"/>
          </w:tcPr>
          <w:p w14:paraId="5F765E0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5B02C6E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4947B6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1F4E29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02E3905" w14:textId="77777777">
        <w:trPr>
          <w:trHeight w:val="363"/>
          <w:jc w:val="center"/>
        </w:trPr>
        <w:tc>
          <w:tcPr>
            <w:tcW w:w="654" w:type="dxa"/>
            <w:vMerge w:val="restart"/>
            <w:vAlign w:val="center"/>
          </w:tcPr>
          <w:p w14:paraId="1F09CE2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382</w:t>
            </w:r>
          </w:p>
        </w:tc>
        <w:tc>
          <w:tcPr>
            <w:tcW w:w="894" w:type="dxa"/>
            <w:vMerge w:val="restart"/>
            <w:vAlign w:val="center"/>
          </w:tcPr>
          <w:p w14:paraId="5635E5DC"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输配电及控制设备</w:t>
            </w:r>
          </w:p>
          <w:p w14:paraId="6CC01E4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704" w:type="dxa"/>
            <w:vMerge w:val="restart"/>
            <w:vAlign w:val="center"/>
          </w:tcPr>
          <w:p w14:paraId="2155B50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3821</w:t>
            </w:r>
          </w:p>
        </w:tc>
        <w:tc>
          <w:tcPr>
            <w:tcW w:w="1117" w:type="dxa"/>
            <w:vMerge w:val="restart"/>
            <w:vAlign w:val="center"/>
          </w:tcPr>
          <w:p w14:paraId="700F7CE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变压器、整流器和电感器制造</w:t>
            </w:r>
          </w:p>
        </w:tc>
        <w:tc>
          <w:tcPr>
            <w:tcW w:w="1275" w:type="dxa"/>
            <w:vMerge w:val="restart"/>
            <w:vAlign w:val="center"/>
          </w:tcPr>
          <w:p w14:paraId="1D387BB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变压器</w:t>
            </w:r>
          </w:p>
        </w:tc>
        <w:tc>
          <w:tcPr>
            <w:tcW w:w="851" w:type="dxa"/>
            <w:vMerge w:val="restart"/>
            <w:vAlign w:val="center"/>
          </w:tcPr>
          <w:p w14:paraId="1AEE2F3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w:t>
            </w:r>
            <w:r>
              <w:rPr>
                <w:rFonts w:ascii="Times New Roman" w:eastAsiaTheme="majorEastAsia" w:hAnsi="Times New Roman" w:cs="Times New Roman"/>
                <w:color w:val="000000"/>
                <w:kern w:val="0"/>
                <w:szCs w:val="21"/>
              </w:rPr>
              <w:t>kw</w:t>
            </w:r>
          </w:p>
        </w:tc>
        <w:tc>
          <w:tcPr>
            <w:tcW w:w="1134" w:type="dxa"/>
            <w:vAlign w:val="center"/>
          </w:tcPr>
          <w:p w14:paraId="3E95F26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9810D5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350</w:t>
            </w:r>
          </w:p>
        </w:tc>
        <w:tc>
          <w:tcPr>
            <w:tcW w:w="1061" w:type="dxa"/>
            <w:vAlign w:val="center"/>
          </w:tcPr>
          <w:p w14:paraId="06E9BE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FF3A548" w14:textId="77777777">
        <w:trPr>
          <w:trHeight w:val="363"/>
          <w:jc w:val="center"/>
        </w:trPr>
        <w:tc>
          <w:tcPr>
            <w:tcW w:w="654" w:type="dxa"/>
            <w:vMerge/>
            <w:vAlign w:val="center"/>
          </w:tcPr>
          <w:p w14:paraId="184E45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DC504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A58A2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55CDB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65EF4B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3DF7B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F87635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7FB09C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420</w:t>
            </w:r>
          </w:p>
        </w:tc>
        <w:tc>
          <w:tcPr>
            <w:tcW w:w="1061" w:type="dxa"/>
            <w:vAlign w:val="center"/>
          </w:tcPr>
          <w:p w14:paraId="14B3C75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2AB3C3E" w14:textId="77777777">
        <w:trPr>
          <w:trHeight w:val="363"/>
          <w:jc w:val="center"/>
        </w:trPr>
        <w:tc>
          <w:tcPr>
            <w:tcW w:w="654" w:type="dxa"/>
            <w:vMerge/>
            <w:vAlign w:val="center"/>
          </w:tcPr>
          <w:p w14:paraId="51188F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65834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Align w:val="center"/>
          </w:tcPr>
          <w:p w14:paraId="70F5156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3822</w:t>
            </w:r>
          </w:p>
        </w:tc>
        <w:tc>
          <w:tcPr>
            <w:tcW w:w="1117" w:type="dxa"/>
            <w:vAlign w:val="center"/>
          </w:tcPr>
          <w:p w14:paraId="05435F0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电容器及其配套设备制造</w:t>
            </w:r>
          </w:p>
        </w:tc>
        <w:tc>
          <w:tcPr>
            <w:tcW w:w="1275" w:type="dxa"/>
            <w:vAlign w:val="center"/>
          </w:tcPr>
          <w:p w14:paraId="04A02E3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电容器</w:t>
            </w:r>
          </w:p>
        </w:tc>
        <w:tc>
          <w:tcPr>
            <w:tcW w:w="851" w:type="dxa"/>
            <w:vAlign w:val="center"/>
          </w:tcPr>
          <w:p w14:paraId="101A863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万只</w:t>
            </w:r>
          </w:p>
        </w:tc>
        <w:tc>
          <w:tcPr>
            <w:tcW w:w="1134" w:type="dxa"/>
            <w:vAlign w:val="center"/>
          </w:tcPr>
          <w:p w14:paraId="649BE4B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BA125A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002F53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3D2FAF0" w14:textId="77777777">
        <w:trPr>
          <w:trHeight w:val="363"/>
          <w:jc w:val="center"/>
        </w:trPr>
        <w:tc>
          <w:tcPr>
            <w:tcW w:w="654" w:type="dxa"/>
            <w:vMerge/>
            <w:vAlign w:val="center"/>
          </w:tcPr>
          <w:p w14:paraId="6E32E92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2280C4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456B20B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3823</w:t>
            </w:r>
          </w:p>
        </w:tc>
        <w:tc>
          <w:tcPr>
            <w:tcW w:w="1117" w:type="dxa"/>
            <w:vMerge w:val="restart"/>
            <w:vAlign w:val="center"/>
          </w:tcPr>
          <w:p w14:paraId="39D2ACB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配电开关控制设备制造</w:t>
            </w:r>
          </w:p>
        </w:tc>
        <w:tc>
          <w:tcPr>
            <w:tcW w:w="1275" w:type="dxa"/>
            <w:vAlign w:val="center"/>
          </w:tcPr>
          <w:p w14:paraId="62382CE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断路器</w:t>
            </w:r>
          </w:p>
        </w:tc>
        <w:tc>
          <w:tcPr>
            <w:tcW w:w="851" w:type="dxa"/>
            <w:vAlign w:val="center"/>
          </w:tcPr>
          <w:p w14:paraId="201FD75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百件</w:t>
            </w:r>
          </w:p>
        </w:tc>
        <w:tc>
          <w:tcPr>
            <w:tcW w:w="1134" w:type="dxa"/>
            <w:vAlign w:val="center"/>
          </w:tcPr>
          <w:p w14:paraId="0094DF4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A4662E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294C6B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35584FA" w14:textId="77777777">
        <w:trPr>
          <w:trHeight w:val="363"/>
          <w:jc w:val="center"/>
        </w:trPr>
        <w:tc>
          <w:tcPr>
            <w:tcW w:w="654" w:type="dxa"/>
            <w:vMerge/>
            <w:vAlign w:val="center"/>
          </w:tcPr>
          <w:p w14:paraId="7FF1BA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78BCCB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93A30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858D22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6282D4A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开关系列品</w:t>
            </w:r>
          </w:p>
        </w:tc>
        <w:tc>
          <w:tcPr>
            <w:tcW w:w="851" w:type="dxa"/>
            <w:vAlign w:val="center"/>
          </w:tcPr>
          <w:p w14:paraId="50258E4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百件</w:t>
            </w:r>
          </w:p>
        </w:tc>
        <w:tc>
          <w:tcPr>
            <w:tcW w:w="1134" w:type="dxa"/>
            <w:vAlign w:val="center"/>
          </w:tcPr>
          <w:p w14:paraId="4BD0BBD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1C33D3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11.01</w:t>
            </w:r>
          </w:p>
        </w:tc>
        <w:tc>
          <w:tcPr>
            <w:tcW w:w="1061" w:type="dxa"/>
            <w:vAlign w:val="center"/>
          </w:tcPr>
          <w:p w14:paraId="5A0F2D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BA0B161" w14:textId="77777777">
        <w:trPr>
          <w:trHeight w:val="363"/>
          <w:jc w:val="center"/>
        </w:trPr>
        <w:tc>
          <w:tcPr>
            <w:tcW w:w="654" w:type="dxa"/>
            <w:vMerge/>
            <w:vAlign w:val="center"/>
          </w:tcPr>
          <w:p w14:paraId="52DB33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E4DD6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B3BAD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B883C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4475056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工矿电控</w:t>
            </w:r>
          </w:p>
        </w:tc>
        <w:tc>
          <w:tcPr>
            <w:tcW w:w="851" w:type="dxa"/>
            <w:vAlign w:val="center"/>
          </w:tcPr>
          <w:p w14:paraId="585E421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万元</w:t>
            </w:r>
          </w:p>
        </w:tc>
        <w:tc>
          <w:tcPr>
            <w:tcW w:w="1134" w:type="dxa"/>
            <w:vAlign w:val="center"/>
          </w:tcPr>
          <w:p w14:paraId="3319A91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A77ED0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65CD2F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206BEE2" w14:textId="77777777">
        <w:trPr>
          <w:trHeight w:val="363"/>
          <w:jc w:val="center"/>
        </w:trPr>
        <w:tc>
          <w:tcPr>
            <w:tcW w:w="654" w:type="dxa"/>
            <w:vMerge/>
            <w:vAlign w:val="center"/>
          </w:tcPr>
          <w:p w14:paraId="2EC18EB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28D9A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D6C7F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659E1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2136BBD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配电柜</w:t>
            </w:r>
          </w:p>
        </w:tc>
        <w:tc>
          <w:tcPr>
            <w:tcW w:w="851" w:type="dxa"/>
            <w:vAlign w:val="center"/>
          </w:tcPr>
          <w:p w14:paraId="4BD05A2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131F757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8EA344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5.75</w:t>
            </w:r>
          </w:p>
        </w:tc>
        <w:tc>
          <w:tcPr>
            <w:tcW w:w="1061" w:type="dxa"/>
            <w:vAlign w:val="center"/>
          </w:tcPr>
          <w:p w14:paraId="0BE3EC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EE3C55F" w14:textId="77777777">
        <w:trPr>
          <w:trHeight w:val="363"/>
          <w:jc w:val="center"/>
        </w:trPr>
        <w:tc>
          <w:tcPr>
            <w:tcW w:w="654" w:type="dxa"/>
            <w:vMerge w:val="restart"/>
            <w:vAlign w:val="center"/>
          </w:tcPr>
          <w:p w14:paraId="17D5C74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383</w:t>
            </w:r>
          </w:p>
        </w:tc>
        <w:tc>
          <w:tcPr>
            <w:tcW w:w="894" w:type="dxa"/>
            <w:vMerge w:val="restart"/>
            <w:vAlign w:val="center"/>
          </w:tcPr>
          <w:p w14:paraId="7F4BE80E"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电线、电缆、光缆及电工器材</w:t>
            </w:r>
          </w:p>
          <w:p w14:paraId="1E12506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704" w:type="dxa"/>
            <w:vMerge w:val="restart"/>
            <w:vAlign w:val="center"/>
          </w:tcPr>
          <w:p w14:paraId="3FA462C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3831</w:t>
            </w:r>
          </w:p>
        </w:tc>
        <w:tc>
          <w:tcPr>
            <w:tcW w:w="1117" w:type="dxa"/>
            <w:vMerge w:val="restart"/>
            <w:vAlign w:val="center"/>
          </w:tcPr>
          <w:p w14:paraId="206F405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电线、电缆制造</w:t>
            </w:r>
          </w:p>
        </w:tc>
        <w:tc>
          <w:tcPr>
            <w:tcW w:w="1275" w:type="dxa"/>
            <w:vMerge w:val="restart"/>
            <w:vAlign w:val="center"/>
          </w:tcPr>
          <w:p w14:paraId="6703483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电磁线</w:t>
            </w:r>
          </w:p>
        </w:tc>
        <w:tc>
          <w:tcPr>
            <w:tcW w:w="851" w:type="dxa"/>
            <w:vMerge w:val="restart"/>
            <w:vAlign w:val="center"/>
          </w:tcPr>
          <w:p w14:paraId="03F5D87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97F3F4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1AC4B8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Align w:val="center"/>
          </w:tcPr>
          <w:p w14:paraId="79DA83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E7B5C60" w14:textId="77777777">
        <w:trPr>
          <w:trHeight w:val="363"/>
          <w:jc w:val="center"/>
        </w:trPr>
        <w:tc>
          <w:tcPr>
            <w:tcW w:w="654" w:type="dxa"/>
            <w:vMerge/>
            <w:vAlign w:val="center"/>
          </w:tcPr>
          <w:p w14:paraId="1317BA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05618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1F774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D4763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6CED4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7CA5D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974274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813404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4.9</w:t>
            </w:r>
          </w:p>
        </w:tc>
        <w:tc>
          <w:tcPr>
            <w:tcW w:w="1061" w:type="dxa"/>
            <w:vAlign w:val="center"/>
          </w:tcPr>
          <w:p w14:paraId="2594F4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CB7B4DA" w14:textId="77777777">
        <w:trPr>
          <w:trHeight w:val="363"/>
          <w:jc w:val="center"/>
        </w:trPr>
        <w:tc>
          <w:tcPr>
            <w:tcW w:w="654" w:type="dxa"/>
            <w:vMerge/>
            <w:vAlign w:val="center"/>
          </w:tcPr>
          <w:p w14:paraId="3D93AC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5463F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30FFA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70288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74B0ED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电线</w:t>
            </w:r>
          </w:p>
        </w:tc>
        <w:tc>
          <w:tcPr>
            <w:tcW w:w="851" w:type="dxa"/>
            <w:vMerge w:val="restart"/>
            <w:vAlign w:val="center"/>
          </w:tcPr>
          <w:p w14:paraId="058415F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万米</w:t>
            </w:r>
          </w:p>
        </w:tc>
        <w:tc>
          <w:tcPr>
            <w:tcW w:w="1134" w:type="dxa"/>
            <w:vAlign w:val="center"/>
          </w:tcPr>
          <w:p w14:paraId="374A398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58DE9B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w:t>
            </w:r>
          </w:p>
        </w:tc>
        <w:tc>
          <w:tcPr>
            <w:tcW w:w="1061" w:type="dxa"/>
            <w:vAlign w:val="center"/>
          </w:tcPr>
          <w:p w14:paraId="204C5DD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3BAE8CF" w14:textId="77777777">
        <w:trPr>
          <w:trHeight w:val="363"/>
          <w:jc w:val="center"/>
        </w:trPr>
        <w:tc>
          <w:tcPr>
            <w:tcW w:w="654" w:type="dxa"/>
            <w:vMerge/>
            <w:vAlign w:val="center"/>
          </w:tcPr>
          <w:p w14:paraId="1EA1E3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3959A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D42E6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A9060F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FE48F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E58EB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4548E1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ADB622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7D50E7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1E0CB86" w14:textId="77777777">
        <w:trPr>
          <w:trHeight w:val="363"/>
          <w:jc w:val="center"/>
        </w:trPr>
        <w:tc>
          <w:tcPr>
            <w:tcW w:w="654" w:type="dxa"/>
            <w:vMerge/>
            <w:vAlign w:val="center"/>
          </w:tcPr>
          <w:p w14:paraId="5481FF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A3E40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12CD7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041A48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1525E8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通讯电缆</w:t>
            </w:r>
          </w:p>
        </w:tc>
        <w:tc>
          <w:tcPr>
            <w:tcW w:w="851" w:type="dxa"/>
            <w:vMerge w:val="restart"/>
            <w:vAlign w:val="center"/>
          </w:tcPr>
          <w:p w14:paraId="10007E4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千米</w:t>
            </w:r>
          </w:p>
        </w:tc>
        <w:tc>
          <w:tcPr>
            <w:tcW w:w="1134" w:type="dxa"/>
            <w:vAlign w:val="center"/>
          </w:tcPr>
          <w:p w14:paraId="7DF9A74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D93838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w:t>
            </w:r>
          </w:p>
        </w:tc>
        <w:tc>
          <w:tcPr>
            <w:tcW w:w="1061" w:type="dxa"/>
            <w:vAlign w:val="center"/>
          </w:tcPr>
          <w:p w14:paraId="4F2963A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556934E" w14:textId="77777777">
        <w:trPr>
          <w:trHeight w:val="363"/>
          <w:jc w:val="center"/>
        </w:trPr>
        <w:tc>
          <w:tcPr>
            <w:tcW w:w="654" w:type="dxa"/>
            <w:vMerge/>
            <w:vAlign w:val="center"/>
          </w:tcPr>
          <w:p w14:paraId="27EC7C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6748D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062F7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FC56B1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3AA1B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FF7C9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FF92BA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50C99C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Align w:val="center"/>
          </w:tcPr>
          <w:p w14:paraId="1F7562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39799BB" w14:textId="77777777">
        <w:trPr>
          <w:trHeight w:val="363"/>
          <w:jc w:val="center"/>
        </w:trPr>
        <w:tc>
          <w:tcPr>
            <w:tcW w:w="654" w:type="dxa"/>
            <w:vMerge/>
            <w:vAlign w:val="center"/>
          </w:tcPr>
          <w:p w14:paraId="155E14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535A0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567C3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8B581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643A99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电力电缆</w:t>
            </w:r>
          </w:p>
        </w:tc>
        <w:tc>
          <w:tcPr>
            <w:tcW w:w="851" w:type="dxa"/>
            <w:vMerge w:val="restart"/>
            <w:vAlign w:val="center"/>
          </w:tcPr>
          <w:p w14:paraId="4CCDE99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千米</w:t>
            </w:r>
          </w:p>
        </w:tc>
        <w:tc>
          <w:tcPr>
            <w:tcW w:w="1134" w:type="dxa"/>
            <w:vAlign w:val="center"/>
          </w:tcPr>
          <w:p w14:paraId="1286F04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DBC333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w:t>
            </w:r>
          </w:p>
        </w:tc>
        <w:tc>
          <w:tcPr>
            <w:tcW w:w="1061" w:type="dxa"/>
            <w:vAlign w:val="center"/>
          </w:tcPr>
          <w:p w14:paraId="180504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FDE0AEB" w14:textId="77777777">
        <w:trPr>
          <w:trHeight w:val="363"/>
          <w:jc w:val="center"/>
        </w:trPr>
        <w:tc>
          <w:tcPr>
            <w:tcW w:w="654" w:type="dxa"/>
            <w:vMerge/>
            <w:vAlign w:val="center"/>
          </w:tcPr>
          <w:p w14:paraId="39F144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7DB95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DF09E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30B20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CF1AD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E93E5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ADE2C0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84C0C1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Align w:val="center"/>
          </w:tcPr>
          <w:p w14:paraId="3879B3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E508F10" w14:textId="77777777">
        <w:trPr>
          <w:trHeight w:val="363"/>
          <w:jc w:val="center"/>
        </w:trPr>
        <w:tc>
          <w:tcPr>
            <w:tcW w:w="654" w:type="dxa"/>
            <w:vMerge/>
            <w:vAlign w:val="center"/>
          </w:tcPr>
          <w:p w14:paraId="7455B8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79227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CF814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43BD9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77213B9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镀锡铜线</w:t>
            </w:r>
          </w:p>
        </w:tc>
        <w:tc>
          <w:tcPr>
            <w:tcW w:w="851" w:type="dxa"/>
            <w:vAlign w:val="center"/>
          </w:tcPr>
          <w:p w14:paraId="50F8D17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7487F35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E8ED37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w:t>
            </w:r>
          </w:p>
        </w:tc>
        <w:tc>
          <w:tcPr>
            <w:tcW w:w="1061" w:type="dxa"/>
            <w:vAlign w:val="center"/>
          </w:tcPr>
          <w:p w14:paraId="6852DF6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7195379" w14:textId="77777777">
        <w:trPr>
          <w:trHeight w:val="363"/>
          <w:jc w:val="center"/>
        </w:trPr>
        <w:tc>
          <w:tcPr>
            <w:tcW w:w="654" w:type="dxa"/>
            <w:vMerge/>
            <w:vAlign w:val="center"/>
          </w:tcPr>
          <w:p w14:paraId="038D38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BB1B8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C0A38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F35DF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10DA1B5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镀锡引线</w:t>
            </w:r>
          </w:p>
        </w:tc>
        <w:tc>
          <w:tcPr>
            <w:tcW w:w="851" w:type="dxa"/>
            <w:vAlign w:val="center"/>
          </w:tcPr>
          <w:p w14:paraId="1A57D4B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68735F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C2EDA6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85</w:t>
            </w:r>
          </w:p>
        </w:tc>
        <w:tc>
          <w:tcPr>
            <w:tcW w:w="1061" w:type="dxa"/>
            <w:vAlign w:val="center"/>
          </w:tcPr>
          <w:p w14:paraId="2C7DF4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D87363C" w14:textId="77777777">
        <w:trPr>
          <w:trHeight w:val="363"/>
          <w:jc w:val="center"/>
        </w:trPr>
        <w:tc>
          <w:tcPr>
            <w:tcW w:w="654" w:type="dxa"/>
            <w:vMerge/>
            <w:vAlign w:val="center"/>
          </w:tcPr>
          <w:p w14:paraId="21A430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2EB85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07B00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9DB3F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4B106E8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合金线</w:t>
            </w:r>
          </w:p>
        </w:tc>
        <w:tc>
          <w:tcPr>
            <w:tcW w:w="851" w:type="dxa"/>
            <w:vAlign w:val="center"/>
          </w:tcPr>
          <w:p w14:paraId="506C558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71B0AB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377F2E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980</w:t>
            </w:r>
          </w:p>
        </w:tc>
        <w:tc>
          <w:tcPr>
            <w:tcW w:w="1061" w:type="dxa"/>
            <w:vAlign w:val="center"/>
          </w:tcPr>
          <w:p w14:paraId="7BAED7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5E88F76" w14:textId="77777777">
        <w:trPr>
          <w:trHeight w:val="363"/>
          <w:jc w:val="center"/>
        </w:trPr>
        <w:tc>
          <w:tcPr>
            <w:tcW w:w="654" w:type="dxa"/>
            <w:vMerge/>
            <w:vAlign w:val="center"/>
          </w:tcPr>
          <w:p w14:paraId="473886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E9522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1A586FC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3832</w:t>
            </w:r>
          </w:p>
        </w:tc>
        <w:tc>
          <w:tcPr>
            <w:tcW w:w="1117" w:type="dxa"/>
            <w:vMerge w:val="restart"/>
            <w:vAlign w:val="center"/>
          </w:tcPr>
          <w:p w14:paraId="4DC5B7E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光纤制造</w:t>
            </w:r>
          </w:p>
        </w:tc>
        <w:tc>
          <w:tcPr>
            <w:tcW w:w="1275" w:type="dxa"/>
            <w:vMerge w:val="restart"/>
            <w:vAlign w:val="center"/>
          </w:tcPr>
          <w:p w14:paraId="352D0E1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光纤</w:t>
            </w:r>
          </w:p>
        </w:tc>
        <w:tc>
          <w:tcPr>
            <w:tcW w:w="851" w:type="dxa"/>
            <w:vMerge w:val="restart"/>
            <w:vAlign w:val="center"/>
          </w:tcPr>
          <w:p w14:paraId="1C82FEF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千米</w:t>
            </w:r>
          </w:p>
        </w:tc>
        <w:tc>
          <w:tcPr>
            <w:tcW w:w="1134" w:type="dxa"/>
            <w:vAlign w:val="center"/>
          </w:tcPr>
          <w:p w14:paraId="687B5B4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F69E36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w:t>
            </w:r>
          </w:p>
        </w:tc>
        <w:tc>
          <w:tcPr>
            <w:tcW w:w="1061" w:type="dxa"/>
            <w:vAlign w:val="center"/>
          </w:tcPr>
          <w:p w14:paraId="7C459E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BF5DC70" w14:textId="77777777">
        <w:trPr>
          <w:trHeight w:val="363"/>
          <w:jc w:val="center"/>
        </w:trPr>
        <w:tc>
          <w:tcPr>
            <w:tcW w:w="654" w:type="dxa"/>
            <w:vMerge/>
            <w:vAlign w:val="center"/>
          </w:tcPr>
          <w:p w14:paraId="15D455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DE662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A4F2E8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AB8E7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287C10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D04A31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5F1DE7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AF0096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w:t>
            </w:r>
          </w:p>
        </w:tc>
        <w:tc>
          <w:tcPr>
            <w:tcW w:w="1061" w:type="dxa"/>
            <w:vAlign w:val="center"/>
          </w:tcPr>
          <w:p w14:paraId="05A527D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BE97974" w14:textId="77777777">
        <w:trPr>
          <w:trHeight w:val="363"/>
          <w:jc w:val="center"/>
        </w:trPr>
        <w:tc>
          <w:tcPr>
            <w:tcW w:w="654" w:type="dxa"/>
            <w:vMerge/>
            <w:vAlign w:val="center"/>
          </w:tcPr>
          <w:p w14:paraId="121688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5724D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0D1BF72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3833</w:t>
            </w:r>
          </w:p>
        </w:tc>
        <w:tc>
          <w:tcPr>
            <w:tcW w:w="1117" w:type="dxa"/>
            <w:vMerge w:val="restart"/>
            <w:vAlign w:val="center"/>
          </w:tcPr>
          <w:p w14:paraId="04E5DB0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光缆制造</w:t>
            </w:r>
          </w:p>
        </w:tc>
        <w:tc>
          <w:tcPr>
            <w:tcW w:w="1275" w:type="dxa"/>
            <w:vMerge w:val="restart"/>
            <w:vAlign w:val="center"/>
          </w:tcPr>
          <w:p w14:paraId="010F798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光缆</w:t>
            </w:r>
          </w:p>
        </w:tc>
        <w:tc>
          <w:tcPr>
            <w:tcW w:w="851" w:type="dxa"/>
            <w:vMerge w:val="restart"/>
            <w:vAlign w:val="center"/>
          </w:tcPr>
          <w:p w14:paraId="49B6D4F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m³/km</w:t>
            </w:r>
          </w:p>
        </w:tc>
        <w:tc>
          <w:tcPr>
            <w:tcW w:w="1134" w:type="dxa"/>
            <w:vAlign w:val="center"/>
          </w:tcPr>
          <w:p w14:paraId="0613D64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211287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w:t>
            </w:r>
          </w:p>
        </w:tc>
        <w:tc>
          <w:tcPr>
            <w:tcW w:w="1061" w:type="dxa"/>
            <w:vAlign w:val="center"/>
          </w:tcPr>
          <w:p w14:paraId="274ACE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282AEC5" w14:textId="77777777">
        <w:trPr>
          <w:trHeight w:val="363"/>
          <w:jc w:val="center"/>
        </w:trPr>
        <w:tc>
          <w:tcPr>
            <w:tcW w:w="654" w:type="dxa"/>
            <w:vMerge/>
            <w:vAlign w:val="center"/>
          </w:tcPr>
          <w:p w14:paraId="46E546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4D679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2FD25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4858D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28691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F9543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C4FB07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8314AD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Align w:val="center"/>
          </w:tcPr>
          <w:p w14:paraId="361158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848D5BD" w14:textId="77777777">
        <w:trPr>
          <w:trHeight w:val="363"/>
          <w:jc w:val="center"/>
        </w:trPr>
        <w:tc>
          <w:tcPr>
            <w:tcW w:w="654" w:type="dxa"/>
            <w:vMerge/>
            <w:vAlign w:val="center"/>
          </w:tcPr>
          <w:p w14:paraId="7A77AC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C321F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Align w:val="center"/>
          </w:tcPr>
          <w:p w14:paraId="09FC853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3834</w:t>
            </w:r>
          </w:p>
        </w:tc>
        <w:tc>
          <w:tcPr>
            <w:tcW w:w="1117" w:type="dxa"/>
            <w:vAlign w:val="center"/>
          </w:tcPr>
          <w:p w14:paraId="378EC64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绝缘制品制造</w:t>
            </w:r>
          </w:p>
        </w:tc>
        <w:tc>
          <w:tcPr>
            <w:tcW w:w="1275" w:type="dxa"/>
            <w:vAlign w:val="center"/>
          </w:tcPr>
          <w:p w14:paraId="7B5A4A7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绝缘材料</w:t>
            </w:r>
          </w:p>
        </w:tc>
        <w:tc>
          <w:tcPr>
            <w:tcW w:w="851" w:type="dxa"/>
            <w:vAlign w:val="center"/>
          </w:tcPr>
          <w:p w14:paraId="51E7B6E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160CFE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A14A0C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16.30</w:t>
            </w:r>
          </w:p>
        </w:tc>
        <w:tc>
          <w:tcPr>
            <w:tcW w:w="1061" w:type="dxa"/>
            <w:vAlign w:val="center"/>
          </w:tcPr>
          <w:p w14:paraId="446957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E0CB898" w14:textId="77777777">
        <w:trPr>
          <w:trHeight w:val="357"/>
          <w:jc w:val="center"/>
        </w:trPr>
        <w:tc>
          <w:tcPr>
            <w:tcW w:w="654" w:type="dxa"/>
            <w:vMerge w:val="restart"/>
            <w:vAlign w:val="center"/>
          </w:tcPr>
          <w:p w14:paraId="3D3C766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384</w:t>
            </w:r>
          </w:p>
        </w:tc>
        <w:tc>
          <w:tcPr>
            <w:tcW w:w="894" w:type="dxa"/>
            <w:vMerge w:val="restart"/>
            <w:vAlign w:val="center"/>
          </w:tcPr>
          <w:p w14:paraId="5397E101"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电池</w:t>
            </w:r>
          </w:p>
          <w:p w14:paraId="049FC00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704" w:type="dxa"/>
            <w:vMerge w:val="restart"/>
            <w:vAlign w:val="center"/>
          </w:tcPr>
          <w:p w14:paraId="7F9780A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3841</w:t>
            </w:r>
          </w:p>
        </w:tc>
        <w:tc>
          <w:tcPr>
            <w:tcW w:w="1117" w:type="dxa"/>
            <w:vMerge w:val="restart"/>
            <w:vAlign w:val="center"/>
          </w:tcPr>
          <w:p w14:paraId="722F368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锂离子电池制造</w:t>
            </w:r>
          </w:p>
        </w:tc>
        <w:tc>
          <w:tcPr>
            <w:tcW w:w="1275" w:type="dxa"/>
            <w:vMerge w:val="restart"/>
            <w:vAlign w:val="center"/>
          </w:tcPr>
          <w:p w14:paraId="184C756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锂离子电池</w:t>
            </w:r>
          </w:p>
        </w:tc>
        <w:tc>
          <w:tcPr>
            <w:tcW w:w="851" w:type="dxa"/>
            <w:vMerge w:val="restart"/>
            <w:vAlign w:val="center"/>
          </w:tcPr>
          <w:p w14:paraId="48408A1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w:t>
            </w:r>
            <w:r>
              <w:rPr>
                <w:rFonts w:ascii="Times New Roman" w:eastAsiaTheme="majorEastAsia" w:hAnsi="Times New Roman" w:cs="Times New Roman"/>
                <w:color w:val="000000"/>
                <w:kern w:val="0"/>
                <w:szCs w:val="21"/>
              </w:rPr>
              <w:t>Ah</w:t>
            </w:r>
          </w:p>
        </w:tc>
        <w:tc>
          <w:tcPr>
            <w:tcW w:w="1134" w:type="dxa"/>
            <w:vAlign w:val="center"/>
          </w:tcPr>
          <w:p w14:paraId="6EFF865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BD2024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Align w:val="center"/>
          </w:tcPr>
          <w:p w14:paraId="22AE91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A63DAA8" w14:textId="77777777">
        <w:trPr>
          <w:trHeight w:val="357"/>
          <w:jc w:val="center"/>
        </w:trPr>
        <w:tc>
          <w:tcPr>
            <w:tcW w:w="654" w:type="dxa"/>
            <w:vMerge/>
            <w:vAlign w:val="center"/>
          </w:tcPr>
          <w:p w14:paraId="69125E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0B034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2E1C4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A2987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64F5B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D7A1A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05FD90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815AB0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424FCC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3BBFC80" w14:textId="77777777">
        <w:trPr>
          <w:trHeight w:val="357"/>
          <w:jc w:val="center"/>
        </w:trPr>
        <w:tc>
          <w:tcPr>
            <w:tcW w:w="654" w:type="dxa"/>
            <w:vMerge/>
            <w:vAlign w:val="center"/>
          </w:tcPr>
          <w:p w14:paraId="33C828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0BF51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69D6D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07053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03289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DC69D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786E3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CE160B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w:t>
            </w:r>
          </w:p>
        </w:tc>
        <w:tc>
          <w:tcPr>
            <w:tcW w:w="1061" w:type="dxa"/>
            <w:vAlign w:val="center"/>
          </w:tcPr>
          <w:p w14:paraId="2D474F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F645C96" w14:textId="77777777">
        <w:trPr>
          <w:trHeight w:val="357"/>
          <w:jc w:val="center"/>
        </w:trPr>
        <w:tc>
          <w:tcPr>
            <w:tcW w:w="654" w:type="dxa"/>
            <w:vMerge/>
            <w:vAlign w:val="center"/>
          </w:tcPr>
          <w:p w14:paraId="7DD274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DDD35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7A58F01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3842</w:t>
            </w:r>
          </w:p>
        </w:tc>
        <w:tc>
          <w:tcPr>
            <w:tcW w:w="1117" w:type="dxa"/>
            <w:vMerge w:val="restart"/>
            <w:vAlign w:val="center"/>
          </w:tcPr>
          <w:p w14:paraId="40FEB43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镍氢电池制造</w:t>
            </w:r>
          </w:p>
        </w:tc>
        <w:tc>
          <w:tcPr>
            <w:tcW w:w="1275" w:type="dxa"/>
            <w:vMerge w:val="restart"/>
            <w:vAlign w:val="center"/>
          </w:tcPr>
          <w:p w14:paraId="0654552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镍氢电池</w:t>
            </w:r>
          </w:p>
        </w:tc>
        <w:tc>
          <w:tcPr>
            <w:tcW w:w="851" w:type="dxa"/>
            <w:vMerge w:val="restart"/>
            <w:vAlign w:val="center"/>
          </w:tcPr>
          <w:p w14:paraId="6C53BBB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w:t>
            </w:r>
            <w:r>
              <w:rPr>
                <w:rFonts w:ascii="Times New Roman" w:eastAsiaTheme="majorEastAsia" w:hAnsi="Times New Roman" w:cs="Times New Roman"/>
                <w:color w:val="000000"/>
                <w:kern w:val="0"/>
                <w:szCs w:val="21"/>
              </w:rPr>
              <w:t>Ah</w:t>
            </w:r>
          </w:p>
        </w:tc>
        <w:tc>
          <w:tcPr>
            <w:tcW w:w="1134" w:type="dxa"/>
            <w:vAlign w:val="center"/>
          </w:tcPr>
          <w:p w14:paraId="63545F2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6D40E2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80</w:t>
            </w:r>
          </w:p>
        </w:tc>
        <w:tc>
          <w:tcPr>
            <w:tcW w:w="1061" w:type="dxa"/>
            <w:vMerge w:val="restart"/>
            <w:vAlign w:val="center"/>
          </w:tcPr>
          <w:p w14:paraId="002FA89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烧结工艺</w:t>
            </w:r>
          </w:p>
        </w:tc>
      </w:tr>
      <w:tr w:rsidR="00D12A2E" w14:paraId="3A2642E3" w14:textId="77777777">
        <w:trPr>
          <w:trHeight w:val="357"/>
          <w:jc w:val="center"/>
        </w:trPr>
        <w:tc>
          <w:tcPr>
            <w:tcW w:w="654" w:type="dxa"/>
            <w:vMerge/>
            <w:vAlign w:val="center"/>
          </w:tcPr>
          <w:p w14:paraId="0840C0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71C7D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AF6CD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94580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A4ED6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D8DB3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0314E6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E9AA01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90</w:t>
            </w:r>
          </w:p>
        </w:tc>
        <w:tc>
          <w:tcPr>
            <w:tcW w:w="1061" w:type="dxa"/>
            <w:vMerge/>
            <w:vAlign w:val="center"/>
          </w:tcPr>
          <w:p w14:paraId="1CFD3D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8009BFC" w14:textId="77777777">
        <w:trPr>
          <w:trHeight w:val="357"/>
          <w:jc w:val="center"/>
        </w:trPr>
        <w:tc>
          <w:tcPr>
            <w:tcW w:w="654" w:type="dxa"/>
            <w:vMerge/>
            <w:vAlign w:val="center"/>
          </w:tcPr>
          <w:p w14:paraId="68E0DE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5D6CE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CBCC86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16047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59728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2F19F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A8ABF8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7E16C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100</w:t>
            </w:r>
          </w:p>
        </w:tc>
        <w:tc>
          <w:tcPr>
            <w:tcW w:w="1061" w:type="dxa"/>
            <w:vMerge/>
            <w:vAlign w:val="center"/>
          </w:tcPr>
          <w:p w14:paraId="3DFF58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5B4B611" w14:textId="77777777">
        <w:trPr>
          <w:trHeight w:val="357"/>
          <w:jc w:val="center"/>
        </w:trPr>
        <w:tc>
          <w:tcPr>
            <w:tcW w:w="654" w:type="dxa"/>
            <w:vMerge/>
            <w:vAlign w:val="center"/>
          </w:tcPr>
          <w:p w14:paraId="1A6CBE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8D632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C67188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A2475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3BA42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restart"/>
            <w:vAlign w:val="center"/>
          </w:tcPr>
          <w:p w14:paraId="0B9D8DE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w:t>
            </w:r>
            <w:r>
              <w:rPr>
                <w:rFonts w:ascii="Times New Roman" w:eastAsiaTheme="majorEastAsia" w:hAnsi="Times New Roman" w:cs="Times New Roman"/>
                <w:color w:val="000000"/>
                <w:kern w:val="0"/>
                <w:szCs w:val="21"/>
              </w:rPr>
              <w:t>Ah</w:t>
            </w:r>
          </w:p>
        </w:tc>
        <w:tc>
          <w:tcPr>
            <w:tcW w:w="1134" w:type="dxa"/>
            <w:vAlign w:val="center"/>
          </w:tcPr>
          <w:p w14:paraId="365A2F6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CD8B99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Merge w:val="restart"/>
            <w:vAlign w:val="center"/>
          </w:tcPr>
          <w:p w14:paraId="61549A6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发泡工艺</w:t>
            </w:r>
          </w:p>
        </w:tc>
      </w:tr>
      <w:tr w:rsidR="00D12A2E" w14:paraId="17F37247" w14:textId="77777777">
        <w:trPr>
          <w:trHeight w:val="357"/>
          <w:jc w:val="center"/>
        </w:trPr>
        <w:tc>
          <w:tcPr>
            <w:tcW w:w="654" w:type="dxa"/>
            <w:vMerge/>
            <w:vAlign w:val="center"/>
          </w:tcPr>
          <w:p w14:paraId="00B970B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524C0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DF970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55326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20570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5CBF8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D00338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BC682F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w:t>
            </w:r>
          </w:p>
        </w:tc>
        <w:tc>
          <w:tcPr>
            <w:tcW w:w="1061" w:type="dxa"/>
            <w:vMerge/>
            <w:vAlign w:val="center"/>
          </w:tcPr>
          <w:p w14:paraId="099AEF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9EF43FB" w14:textId="77777777">
        <w:trPr>
          <w:trHeight w:val="357"/>
          <w:jc w:val="center"/>
        </w:trPr>
        <w:tc>
          <w:tcPr>
            <w:tcW w:w="654" w:type="dxa"/>
            <w:vMerge/>
            <w:vAlign w:val="center"/>
          </w:tcPr>
          <w:p w14:paraId="7173C81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1CFD9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DE9E12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0704C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F2AEA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C731E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77419D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C103C3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Merge/>
            <w:vAlign w:val="center"/>
          </w:tcPr>
          <w:p w14:paraId="15E33E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D714E0D" w14:textId="77777777">
        <w:trPr>
          <w:trHeight w:val="357"/>
          <w:jc w:val="center"/>
        </w:trPr>
        <w:tc>
          <w:tcPr>
            <w:tcW w:w="654" w:type="dxa"/>
            <w:vMerge/>
            <w:vAlign w:val="center"/>
          </w:tcPr>
          <w:p w14:paraId="7B0FC7A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76B38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577094F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3843</w:t>
            </w:r>
          </w:p>
        </w:tc>
        <w:tc>
          <w:tcPr>
            <w:tcW w:w="1117" w:type="dxa"/>
            <w:vMerge w:val="restart"/>
            <w:vAlign w:val="center"/>
          </w:tcPr>
          <w:p w14:paraId="150F305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铅蓄电池制造</w:t>
            </w:r>
          </w:p>
        </w:tc>
        <w:tc>
          <w:tcPr>
            <w:tcW w:w="1275" w:type="dxa"/>
            <w:vMerge w:val="restart"/>
            <w:vAlign w:val="center"/>
          </w:tcPr>
          <w:p w14:paraId="02BED32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起动型铅蓄电池</w:t>
            </w:r>
          </w:p>
        </w:tc>
        <w:tc>
          <w:tcPr>
            <w:tcW w:w="851" w:type="dxa"/>
            <w:vMerge w:val="restart"/>
            <w:vAlign w:val="center"/>
          </w:tcPr>
          <w:p w14:paraId="6DB631B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m³/KVA·h</w:t>
            </w:r>
          </w:p>
        </w:tc>
        <w:tc>
          <w:tcPr>
            <w:tcW w:w="1134" w:type="dxa"/>
            <w:vAlign w:val="center"/>
          </w:tcPr>
          <w:p w14:paraId="019E111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801DD5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0.08</w:t>
            </w:r>
          </w:p>
        </w:tc>
        <w:tc>
          <w:tcPr>
            <w:tcW w:w="1061" w:type="dxa"/>
            <w:vAlign w:val="center"/>
          </w:tcPr>
          <w:p w14:paraId="6A9551D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610EC36" w14:textId="77777777">
        <w:trPr>
          <w:trHeight w:val="357"/>
          <w:jc w:val="center"/>
        </w:trPr>
        <w:tc>
          <w:tcPr>
            <w:tcW w:w="654" w:type="dxa"/>
            <w:vMerge/>
            <w:vAlign w:val="center"/>
          </w:tcPr>
          <w:p w14:paraId="7ECC40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CC06D2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D288F0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80468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C1860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E2C048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9B5F6A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4C3143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w:t>
            </w:r>
          </w:p>
        </w:tc>
        <w:tc>
          <w:tcPr>
            <w:tcW w:w="1061" w:type="dxa"/>
            <w:vAlign w:val="center"/>
          </w:tcPr>
          <w:p w14:paraId="6AEB75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D0CF67A" w14:textId="77777777">
        <w:trPr>
          <w:trHeight w:val="357"/>
          <w:jc w:val="center"/>
        </w:trPr>
        <w:tc>
          <w:tcPr>
            <w:tcW w:w="654" w:type="dxa"/>
            <w:vMerge/>
            <w:vAlign w:val="center"/>
          </w:tcPr>
          <w:p w14:paraId="3242CC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7BC7C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50ED8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5A09C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D8F55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EC43B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919498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A2736B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0.12</w:t>
            </w:r>
          </w:p>
        </w:tc>
        <w:tc>
          <w:tcPr>
            <w:tcW w:w="1061" w:type="dxa"/>
            <w:vAlign w:val="center"/>
          </w:tcPr>
          <w:p w14:paraId="3D6A96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CAB0157" w14:textId="77777777">
        <w:trPr>
          <w:trHeight w:val="357"/>
          <w:jc w:val="center"/>
        </w:trPr>
        <w:tc>
          <w:tcPr>
            <w:tcW w:w="654" w:type="dxa"/>
            <w:vMerge/>
            <w:vAlign w:val="center"/>
          </w:tcPr>
          <w:p w14:paraId="355885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002AD8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1C7666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9B0B29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0AC0530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动力用铅蓄电池</w:t>
            </w:r>
          </w:p>
        </w:tc>
        <w:tc>
          <w:tcPr>
            <w:tcW w:w="851" w:type="dxa"/>
            <w:vMerge w:val="restart"/>
            <w:vAlign w:val="center"/>
          </w:tcPr>
          <w:p w14:paraId="0F3D02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m³/KVA·h</w:t>
            </w:r>
          </w:p>
        </w:tc>
        <w:tc>
          <w:tcPr>
            <w:tcW w:w="1134" w:type="dxa"/>
            <w:vAlign w:val="center"/>
          </w:tcPr>
          <w:p w14:paraId="329546E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3CF0A4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0.09</w:t>
            </w:r>
          </w:p>
        </w:tc>
        <w:tc>
          <w:tcPr>
            <w:tcW w:w="1061" w:type="dxa"/>
            <w:vAlign w:val="center"/>
          </w:tcPr>
          <w:p w14:paraId="58CA1C4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E0E10B0" w14:textId="77777777">
        <w:trPr>
          <w:trHeight w:val="357"/>
          <w:jc w:val="center"/>
        </w:trPr>
        <w:tc>
          <w:tcPr>
            <w:tcW w:w="654" w:type="dxa"/>
            <w:vMerge/>
            <w:vAlign w:val="center"/>
          </w:tcPr>
          <w:p w14:paraId="275F5F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0F250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B0C74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7D873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5C7F8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3865E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4D6F47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56DE54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w:t>
            </w:r>
          </w:p>
        </w:tc>
        <w:tc>
          <w:tcPr>
            <w:tcW w:w="1061" w:type="dxa"/>
            <w:vAlign w:val="center"/>
          </w:tcPr>
          <w:p w14:paraId="4400CE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964DF33" w14:textId="77777777">
        <w:trPr>
          <w:trHeight w:val="357"/>
          <w:jc w:val="center"/>
        </w:trPr>
        <w:tc>
          <w:tcPr>
            <w:tcW w:w="654" w:type="dxa"/>
            <w:vMerge/>
            <w:vAlign w:val="center"/>
          </w:tcPr>
          <w:p w14:paraId="2CA3268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A0AB76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829DB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8C39C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34DB9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7C159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F9A2AE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86C865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0.11</w:t>
            </w:r>
          </w:p>
        </w:tc>
        <w:tc>
          <w:tcPr>
            <w:tcW w:w="1061" w:type="dxa"/>
            <w:vAlign w:val="center"/>
          </w:tcPr>
          <w:p w14:paraId="666B31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48AD06E" w14:textId="77777777">
        <w:trPr>
          <w:trHeight w:val="357"/>
          <w:jc w:val="center"/>
        </w:trPr>
        <w:tc>
          <w:tcPr>
            <w:tcW w:w="654" w:type="dxa"/>
            <w:vMerge/>
            <w:vAlign w:val="center"/>
          </w:tcPr>
          <w:p w14:paraId="6DD381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613E4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4431B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D90C21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57350F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工业用铅蓄电池</w:t>
            </w:r>
          </w:p>
        </w:tc>
        <w:tc>
          <w:tcPr>
            <w:tcW w:w="851" w:type="dxa"/>
            <w:vMerge w:val="restart"/>
            <w:vAlign w:val="center"/>
          </w:tcPr>
          <w:p w14:paraId="63F5CE5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m³/KVA·h</w:t>
            </w:r>
          </w:p>
        </w:tc>
        <w:tc>
          <w:tcPr>
            <w:tcW w:w="1134" w:type="dxa"/>
            <w:vAlign w:val="center"/>
          </w:tcPr>
          <w:p w14:paraId="67F921C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B9221D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0.13</w:t>
            </w:r>
          </w:p>
        </w:tc>
        <w:tc>
          <w:tcPr>
            <w:tcW w:w="1061" w:type="dxa"/>
            <w:vAlign w:val="center"/>
          </w:tcPr>
          <w:p w14:paraId="10291E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53CDE52" w14:textId="77777777">
        <w:trPr>
          <w:trHeight w:val="357"/>
          <w:jc w:val="center"/>
        </w:trPr>
        <w:tc>
          <w:tcPr>
            <w:tcW w:w="654" w:type="dxa"/>
            <w:vMerge/>
            <w:vAlign w:val="center"/>
          </w:tcPr>
          <w:p w14:paraId="2C6ACF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8B760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E0D8B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8B765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EB9BE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6C6EF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8D2BC0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784769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0.15</w:t>
            </w:r>
          </w:p>
        </w:tc>
        <w:tc>
          <w:tcPr>
            <w:tcW w:w="1061" w:type="dxa"/>
            <w:vAlign w:val="center"/>
          </w:tcPr>
          <w:p w14:paraId="7FC575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75B0935" w14:textId="77777777">
        <w:trPr>
          <w:trHeight w:val="357"/>
          <w:jc w:val="center"/>
        </w:trPr>
        <w:tc>
          <w:tcPr>
            <w:tcW w:w="654" w:type="dxa"/>
            <w:vMerge/>
            <w:vAlign w:val="center"/>
          </w:tcPr>
          <w:p w14:paraId="1B29E0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08750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222D0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CA4F0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EAE14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76242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FB0B77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97ACB5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0.17</w:t>
            </w:r>
          </w:p>
        </w:tc>
        <w:tc>
          <w:tcPr>
            <w:tcW w:w="1061" w:type="dxa"/>
            <w:vAlign w:val="center"/>
          </w:tcPr>
          <w:p w14:paraId="46D869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6208097" w14:textId="77777777">
        <w:trPr>
          <w:trHeight w:val="357"/>
          <w:jc w:val="center"/>
        </w:trPr>
        <w:tc>
          <w:tcPr>
            <w:tcW w:w="654" w:type="dxa"/>
            <w:vMerge/>
            <w:vAlign w:val="center"/>
          </w:tcPr>
          <w:p w14:paraId="7A7D1DA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CE782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4898C60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3844</w:t>
            </w:r>
          </w:p>
        </w:tc>
        <w:tc>
          <w:tcPr>
            <w:tcW w:w="1117" w:type="dxa"/>
            <w:vMerge w:val="restart"/>
            <w:vAlign w:val="center"/>
          </w:tcPr>
          <w:p w14:paraId="27F0E0A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锌锰电池制造</w:t>
            </w:r>
          </w:p>
        </w:tc>
        <w:tc>
          <w:tcPr>
            <w:tcW w:w="1275" w:type="dxa"/>
            <w:vMerge w:val="restart"/>
            <w:vAlign w:val="center"/>
          </w:tcPr>
          <w:p w14:paraId="5EE6C9F8"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糊式锌锰</w:t>
            </w:r>
          </w:p>
          <w:p w14:paraId="56DF19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电池</w:t>
            </w:r>
          </w:p>
        </w:tc>
        <w:tc>
          <w:tcPr>
            <w:tcW w:w="851" w:type="dxa"/>
            <w:vMerge w:val="restart"/>
            <w:vAlign w:val="center"/>
          </w:tcPr>
          <w:p w14:paraId="47E1CDE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万只</w:t>
            </w:r>
          </w:p>
        </w:tc>
        <w:tc>
          <w:tcPr>
            <w:tcW w:w="1134" w:type="dxa"/>
            <w:vAlign w:val="center"/>
          </w:tcPr>
          <w:p w14:paraId="3CA56D5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1615D1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w:t>
            </w:r>
          </w:p>
        </w:tc>
        <w:tc>
          <w:tcPr>
            <w:tcW w:w="1061" w:type="dxa"/>
            <w:vAlign w:val="center"/>
          </w:tcPr>
          <w:p w14:paraId="7F3CAF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AF7D7F5" w14:textId="77777777">
        <w:trPr>
          <w:trHeight w:val="357"/>
          <w:jc w:val="center"/>
        </w:trPr>
        <w:tc>
          <w:tcPr>
            <w:tcW w:w="654" w:type="dxa"/>
            <w:vMerge/>
            <w:vAlign w:val="center"/>
          </w:tcPr>
          <w:p w14:paraId="37F1F9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908D1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268D5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AE46E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8757F9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EACA0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FA621C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36A90E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w:t>
            </w:r>
          </w:p>
        </w:tc>
        <w:tc>
          <w:tcPr>
            <w:tcW w:w="1061" w:type="dxa"/>
            <w:vAlign w:val="center"/>
          </w:tcPr>
          <w:p w14:paraId="5A46D8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7999D1E" w14:textId="77777777">
        <w:trPr>
          <w:trHeight w:val="357"/>
          <w:jc w:val="center"/>
        </w:trPr>
        <w:tc>
          <w:tcPr>
            <w:tcW w:w="654" w:type="dxa"/>
            <w:vMerge/>
            <w:vAlign w:val="center"/>
          </w:tcPr>
          <w:p w14:paraId="4124C7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B0BBF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CB726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95265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91940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8C651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B1E4F7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4DB08E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Align w:val="center"/>
          </w:tcPr>
          <w:p w14:paraId="21F178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CBA196D" w14:textId="77777777">
        <w:trPr>
          <w:trHeight w:val="357"/>
          <w:jc w:val="center"/>
        </w:trPr>
        <w:tc>
          <w:tcPr>
            <w:tcW w:w="654" w:type="dxa"/>
            <w:vMerge/>
            <w:vAlign w:val="center"/>
          </w:tcPr>
          <w:p w14:paraId="6B2D64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77B7C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75BF51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DD5E4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219B5E4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纸板锌锰电池、碱锰电池、叠层电池</w:t>
            </w:r>
          </w:p>
        </w:tc>
        <w:tc>
          <w:tcPr>
            <w:tcW w:w="851" w:type="dxa"/>
            <w:vMerge w:val="restart"/>
            <w:vAlign w:val="center"/>
          </w:tcPr>
          <w:p w14:paraId="607CBE8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万只</w:t>
            </w:r>
          </w:p>
        </w:tc>
        <w:tc>
          <w:tcPr>
            <w:tcW w:w="1134" w:type="dxa"/>
            <w:vAlign w:val="center"/>
          </w:tcPr>
          <w:p w14:paraId="2CA6411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11C1FD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w:t>
            </w:r>
          </w:p>
        </w:tc>
        <w:tc>
          <w:tcPr>
            <w:tcW w:w="1061" w:type="dxa"/>
            <w:vAlign w:val="center"/>
          </w:tcPr>
          <w:p w14:paraId="2EFD76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52CB88C" w14:textId="77777777">
        <w:trPr>
          <w:trHeight w:val="357"/>
          <w:jc w:val="center"/>
        </w:trPr>
        <w:tc>
          <w:tcPr>
            <w:tcW w:w="654" w:type="dxa"/>
            <w:vMerge/>
            <w:vAlign w:val="center"/>
          </w:tcPr>
          <w:p w14:paraId="1A6E48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3EF56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FDE05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37BEA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3EB74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AE889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5E881D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3C96B9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Align w:val="center"/>
          </w:tcPr>
          <w:p w14:paraId="01318E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B9760DE" w14:textId="77777777">
        <w:trPr>
          <w:trHeight w:val="357"/>
          <w:jc w:val="center"/>
        </w:trPr>
        <w:tc>
          <w:tcPr>
            <w:tcW w:w="654" w:type="dxa"/>
            <w:vMerge/>
            <w:vAlign w:val="center"/>
          </w:tcPr>
          <w:p w14:paraId="7FB0C2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B3105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2BB88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F6A584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DC8AF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713AE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921578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F26A0D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0.6</w:t>
            </w:r>
          </w:p>
        </w:tc>
        <w:tc>
          <w:tcPr>
            <w:tcW w:w="1061" w:type="dxa"/>
            <w:vAlign w:val="center"/>
          </w:tcPr>
          <w:p w14:paraId="07F6368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D2C7FCA" w14:textId="77777777">
        <w:trPr>
          <w:trHeight w:val="357"/>
          <w:jc w:val="center"/>
        </w:trPr>
        <w:tc>
          <w:tcPr>
            <w:tcW w:w="654" w:type="dxa"/>
            <w:vMerge/>
            <w:vAlign w:val="center"/>
          </w:tcPr>
          <w:p w14:paraId="496BED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C8250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E54C0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476BE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A6464F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扣式碱锰电池、扣式氧化银电池、扣式锌空气电池</w:t>
            </w:r>
          </w:p>
        </w:tc>
        <w:tc>
          <w:tcPr>
            <w:tcW w:w="851" w:type="dxa"/>
            <w:vMerge w:val="restart"/>
            <w:vAlign w:val="center"/>
          </w:tcPr>
          <w:p w14:paraId="288306F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万只</w:t>
            </w:r>
          </w:p>
        </w:tc>
        <w:tc>
          <w:tcPr>
            <w:tcW w:w="1134" w:type="dxa"/>
            <w:vAlign w:val="center"/>
          </w:tcPr>
          <w:p w14:paraId="45AF0F6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67EE4B1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0.35</w:t>
            </w:r>
          </w:p>
        </w:tc>
        <w:tc>
          <w:tcPr>
            <w:tcW w:w="1061" w:type="dxa"/>
            <w:vAlign w:val="center"/>
          </w:tcPr>
          <w:p w14:paraId="3BC484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39249A0" w14:textId="77777777">
        <w:trPr>
          <w:trHeight w:val="357"/>
          <w:jc w:val="center"/>
        </w:trPr>
        <w:tc>
          <w:tcPr>
            <w:tcW w:w="654" w:type="dxa"/>
            <w:vMerge/>
            <w:vAlign w:val="center"/>
          </w:tcPr>
          <w:p w14:paraId="2F2F66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884378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353D1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18A75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7C0A3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44715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621E0D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CBBA8F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w:t>
            </w:r>
          </w:p>
        </w:tc>
        <w:tc>
          <w:tcPr>
            <w:tcW w:w="1061" w:type="dxa"/>
            <w:vAlign w:val="center"/>
          </w:tcPr>
          <w:p w14:paraId="564D03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386F0D0" w14:textId="77777777">
        <w:trPr>
          <w:trHeight w:val="357"/>
          <w:jc w:val="center"/>
        </w:trPr>
        <w:tc>
          <w:tcPr>
            <w:tcW w:w="654" w:type="dxa"/>
            <w:vMerge/>
            <w:vAlign w:val="center"/>
          </w:tcPr>
          <w:p w14:paraId="7E1F7A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89E34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841FF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6F19A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DB26B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0DACD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507C4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5FD328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0.45</w:t>
            </w:r>
          </w:p>
        </w:tc>
        <w:tc>
          <w:tcPr>
            <w:tcW w:w="1061" w:type="dxa"/>
            <w:vAlign w:val="center"/>
          </w:tcPr>
          <w:p w14:paraId="2D8788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5B786E4" w14:textId="77777777">
        <w:trPr>
          <w:trHeight w:val="357"/>
          <w:jc w:val="center"/>
        </w:trPr>
        <w:tc>
          <w:tcPr>
            <w:tcW w:w="654" w:type="dxa"/>
            <w:vMerge/>
            <w:vAlign w:val="center"/>
          </w:tcPr>
          <w:p w14:paraId="2AD128A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511D81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089B345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3849</w:t>
            </w:r>
          </w:p>
        </w:tc>
        <w:tc>
          <w:tcPr>
            <w:tcW w:w="1117" w:type="dxa"/>
            <w:vMerge w:val="restart"/>
            <w:vAlign w:val="center"/>
          </w:tcPr>
          <w:p w14:paraId="45337C2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其他电池制造</w:t>
            </w:r>
          </w:p>
        </w:tc>
        <w:tc>
          <w:tcPr>
            <w:tcW w:w="1275" w:type="dxa"/>
            <w:vMerge w:val="restart"/>
            <w:vAlign w:val="center"/>
          </w:tcPr>
          <w:p w14:paraId="632E540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组装</w:t>
            </w:r>
          </w:p>
        </w:tc>
        <w:tc>
          <w:tcPr>
            <w:tcW w:w="851" w:type="dxa"/>
            <w:vMerge w:val="restart"/>
            <w:vAlign w:val="center"/>
          </w:tcPr>
          <w:p w14:paraId="035B9B4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m³/KVA·h</w:t>
            </w:r>
          </w:p>
        </w:tc>
        <w:tc>
          <w:tcPr>
            <w:tcW w:w="1134" w:type="dxa"/>
            <w:vAlign w:val="center"/>
          </w:tcPr>
          <w:p w14:paraId="6C60550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6AB82E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0.02</w:t>
            </w:r>
          </w:p>
        </w:tc>
        <w:tc>
          <w:tcPr>
            <w:tcW w:w="1061" w:type="dxa"/>
            <w:vAlign w:val="center"/>
          </w:tcPr>
          <w:p w14:paraId="3CCAA8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5EA977A" w14:textId="77777777">
        <w:trPr>
          <w:trHeight w:val="357"/>
          <w:jc w:val="center"/>
        </w:trPr>
        <w:tc>
          <w:tcPr>
            <w:tcW w:w="654" w:type="dxa"/>
            <w:vMerge/>
            <w:vAlign w:val="center"/>
          </w:tcPr>
          <w:p w14:paraId="2CBEAF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A6BE0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7985C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B1969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8E701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12902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D62C4F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12A593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0.025</w:t>
            </w:r>
          </w:p>
        </w:tc>
        <w:tc>
          <w:tcPr>
            <w:tcW w:w="1061" w:type="dxa"/>
            <w:vAlign w:val="center"/>
          </w:tcPr>
          <w:p w14:paraId="30AE9D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1943681" w14:textId="77777777">
        <w:trPr>
          <w:trHeight w:val="357"/>
          <w:jc w:val="center"/>
        </w:trPr>
        <w:tc>
          <w:tcPr>
            <w:tcW w:w="654" w:type="dxa"/>
            <w:vMerge/>
            <w:vAlign w:val="center"/>
          </w:tcPr>
          <w:p w14:paraId="03C1F0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239D52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FB383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4C1E3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D42FD8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太阳能电池片</w:t>
            </w:r>
          </w:p>
        </w:tc>
        <w:tc>
          <w:tcPr>
            <w:tcW w:w="851" w:type="dxa"/>
            <w:vMerge w:val="restart"/>
            <w:vAlign w:val="center"/>
          </w:tcPr>
          <w:p w14:paraId="0E05CA9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m³/kw</w:t>
            </w:r>
          </w:p>
        </w:tc>
        <w:tc>
          <w:tcPr>
            <w:tcW w:w="1134" w:type="dxa"/>
            <w:vAlign w:val="center"/>
          </w:tcPr>
          <w:p w14:paraId="0F39B78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442AA7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w:t>
            </w:r>
          </w:p>
        </w:tc>
        <w:tc>
          <w:tcPr>
            <w:tcW w:w="1061" w:type="dxa"/>
            <w:vAlign w:val="center"/>
          </w:tcPr>
          <w:p w14:paraId="7C9314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E77407F" w14:textId="77777777">
        <w:trPr>
          <w:trHeight w:val="357"/>
          <w:jc w:val="center"/>
        </w:trPr>
        <w:tc>
          <w:tcPr>
            <w:tcW w:w="654" w:type="dxa"/>
            <w:vMerge/>
            <w:vAlign w:val="center"/>
          </w:tcPr>
          <w:p w14:paraId="1DFBD3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0DA5C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40FE90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16B2C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78984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1B29B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C0F52C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2E841B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Align w:val="center"/>
          </w:tcPr>
          <w:p w14:paraId="332DC8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66FB7F5" w14:textId="77777777">
        <w:trPr>
          <w:trHeight w:val="357"/>
          <w:jc w:val="center"/>
        </w:trPr>
        <w:tc>
          <w:tcPr>
            <w:tcW w:w="654" w:type="dxa"/>
            <w:vMerge/>
            <w:vAlign w:val="center"/>
          </w:tcPr>
          <w:p w14:paraId="3FF2512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E2134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AD8432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594FF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00BF48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5B15F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0B307C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F3DBAD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4E351B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57E51ED" w14:textId="77777777">
        <w:trPr>
          <w:trHeight w:val="20"/>
          <w:jc w:val="center"/>
        </w:trPr>
        <w:tc>
          <w:tcPr>
            <w:tcW w:w="654" w:type="dxa"/>
            <w:vMerge w:val="restart"/>
            <w:vAlign w:val="center"/>
          </w:tcPr>
          <w:p w14:paraId="66F11ED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385</w:t>
            </w:r>
          </w:p>
        </w:tc>
        <w:tc>
          <w:tcPr>
            <w:tcW w:w="894" w:type="dxa"/>
            <w:vMerge w:val="restart"/>
            <w:vAlign w:val="center"/>
          </w:tcPr>
          <w:p w14:paraId="4B3A4E4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家用电力器具制造</w:t>
            </w:r>
          </w:p>
        </w:tc>
        <w:tc>
          <w:tcPr>
            <w:tcW w:w="704" w:type="dxa"/>
            <w:vMerge w:val="restart"/>
            <w:vAlign w:val="center"/>
          </w:tcPr>
          <w:p w14:paraId="16DA61B3"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3851</w:t>
            </w:r>
          </w:p>
        </w:tc>
        <w:tc>
          <w:tcPr>
            <w:tcW w:w="1117" w:type="dxa"/>
            <w:vMerge w:val="restart"/>
            <w:vAlign w:val="center"/>
          </w:tcPr>
          <w:p w14:paraId="52E2CA52"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家用</w:t>
            </w:r>
          </w:p>
          <w:p w14:paraId="617891C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制冷电</w:t>
            </w:r>
          </w:p>
        </w:tc>
        <w:tc>
          <w:tcPr>
            <w:tcW w:w="1275" w:type="dxa"/>
            <w:vMerge w:val="restart"/>
            <w:vAlign w:val="center"/>
          </w:tcPr>
          <w:p w14:paraId="697CEE3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电冰箱</w:t>
            </w:r>
          </w:p>
        </w:tc>
        <w:tc>
          <w:tcPr>
            <w:tcW w:w="851" w:type="dxa"/>
            <w:vMerge w:val="restart"/>
            <w:vAlign w:val="center"/>
          </w:tcPr>
          <w:p w14:paraId="78CB579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百台</w:t>
            </w:r>
          </w:p>
        </w:tc>
        <w:tc>
          <w:tcPr>
            <w:tcW w:w="1134" w:type="dxa"/>
            <w:vAlign w:val="center"/>
          </w:tcPr>
          <w:p w14:paraId="2BEB609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FE5781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w:t>
            </w:r>
          </w:p>
        </w:tc>
        <w:tc>
          <w:tcPr>
            <w:tcW w:w="1061" w:type="dxa"/>
            <w:vAlign w:val="center"/>
          </w:tcPr>
          <w:p w14:paraId="213BFD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84EDBD6" w14:textId="77777777">
        <w:trPr>
          <w:trHeight w:val="20"/>
          <w:jc w:val="center"/>
        </w:trPr>
        <w:tc>
          <w:tcPr>
            <w:tcW w:w="654" w:type="dxa"/>
            <w:vMerge/>
            <w:vAlign w:val="center"/>
          </w:tcPr>
          <w:p w14:paraId="2A19A0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42794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D76B7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E6B6E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A8ADB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C1D3F6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9150BA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76C23D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50</w:t>
            </w:r>
          </w:p>
        </w:tc>
        <w:tc>
          <w:tcPr>
            <w:tcW w:w="1061" w:type="dxa"/>
            <w:vAlign w:val="center"/>
          </w:tcPr>
          <w:p w14:paraId="1AA6B3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F2C4336" w14:textId="77777777">
        <w:trPr>
          <w:trHeight w:val="20"/>
          <w:jc w:val="center"/>
        </w:trPr>
        <w:tc>
          <w:tcPr>
            <w:tcW w:w="654" w:type="dxa"/>
            <w:vMerge/>
            <w:vAlign w:val="center"/>
          </w:tcPr>
          <w:p w14:paraId="54545D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388AA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6D01A7B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3852</w:t>
            </w:r>
          </w:p>
        </w:tc>
        <w:tc>
          <w:tcPr>
            <w:tcW w:w="1117" w:type="dxa"/>
            <w:vMerge w:val="restart"/>
            <w:vAlign w:val="center"/>
          </w:tcPr>
          <w:p w14:paraId="738C3906"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家用空气调节器</w:t>
            </w:r>
          </w:p>
          <w:p w14:paraId="65748CB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434669B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空调</w:t>
            </w:r>
          </w:p>
        </w:tc>
        <w:tc>
          <w:tcPr>
            <w:tcW w:w="851" w:type="dxa"/>
            <w:vMerge w:val="restart"/>
            <w:vAlign w:val="center"/>
          </w:tcPr>
          <w:p w14:paraId="7F51B41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百台</w:t>
            </w:r>
          </w:p>
        </w:tc>
        <w:tc>
          <w:tcPr>
            <w:tcW w:w="1134" w:type="dxa"/>
            <w:vAlign w:val="center"/>
          </w:tcPr>
          <w:p w14:paraId="7C77D6A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C7303A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Align w:val="center"/>
          </w:tcPr>
          <w:p w14:paraId="036044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6D30477" w14:textId="77777777">
        <w:trPr>
          <w:trHeight w:val="20"/>
          <w:jc w:val="center"/>
        </w:trPr>
        <w:tc>
          <w:tcPr>
            <w:tcW w:w="654" w:type="dxa"/>
            <w:vMerge/>
            <w:vAlign w:val="center"/>
          </w:tcPr>
          <w:p w14:paraId="001B3F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06A112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021D6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D2BC4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327D9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AD30F2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DFA40D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496258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7F29EF6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DE831DA" w14:textId="77777777">
        <w:trPr>
          <w:trHeight w:val="20"/>
          <w:jc w:val="center"/>
        </w:trPr>
        <w:tc>
          <w:tcPr>
            <w:tcW w:w="654" w:type="dxa"/>
            <w:vMerge/>
            <w:vAlign w:val="center"/>
          </w:tcPr>
          <w:p w14:paraId="685EF1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D5111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4A1D110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3854</w:t>
            </w:r>
          </w:p>
        </w:tc>
        <w:tc>
          <w:tcPr>
            <w:tcW w:w="1117" w:type="dxa"/>
            <w:vMerge w:val="restart"/>
            <w:vAlign w:val="center"/>
          </w:tcPr>
          <w:p w14:paraId="5823B381"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家用厨房电器具</w:t>
            </w:r>
          </w:p>
          <w:p w14:paraId="6CAA33E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58960F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微波炉</w:t>
            </w:r>
          </w:p>
        </w:tc>
        <w:tc>
          <w:tcPr>
            <w:tcW w:w="851" w:type="dxa"/>
            <w:vMerge w:val="restart"/>
            <w:vAlign w:val="center"/>
          </w:tcPr>
          <w:p w14:paraId="0FD0ADF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百台</w:t>
            </w:r>
          </w:p>
        </w:tc>
        <w:tc>
          <w:tcPr>
            <w:tcW w:w="1134" w:type="dxa"/>
            <w:vAlign w:val="center"/>
          </w:tcPr>
          <w:p w14:paraId="53AF22F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0DE359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67BA37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683A14A" w14:textId="77777777">
        <w:trPr>
          <w:trHeight w:val="20"/>
          <w:jc w:val="center"/>
        </w:trPr>
        <w:tc>
          <w:tcPr>
            <w:tcW w:w="654" w:type="dxa"/>
            <w:vMerge/>
            <w:vAlign w:val="center"/>
          </w:tcPr>
          <w:p w14:paraId="7FCD7C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9262C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875C5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91BD9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C831D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D0612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CF5AC6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7E314B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w:t>
            </w:r>
          </w:p>
        </w:tc>
        <w:tc>
          <w:tcPr>
            <w:tcW w:w="1061" w:type="dxa"/>
            <w:vAlign w:val="center"/>
          </w:tcPr>
          <w:p w14:paraId="1D9EF7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B54B3D4" w14:textId="77777777">
        <w:trPr>
          <w:trHeight w:val="20"/>
          <w:jc w:val="center"/>
        </w:trPr>
        <w:tc>
          <w:tcPr>
            <w:tcW w:w="654" w:type="dxa"/>
            <w:vMerge/>
            <w:vAlign w:val="center"/>
          </w:tcPr>
          <w:p w14:paraId="32CF88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EA7D6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7D24B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9A87F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03B4A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DB8A7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FF505D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5EDB67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0B7CBC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30AE348" w14:textId="77777777">
        <w:trPr>
          <w:trHeight w:val="20"/>
          <w:jc w:val="center"/>
        </w:trPr>
        <w:tc>
          <w:tcPr>
            <w:tcW w:w="654" w:type="dxa"/>
            <w:vMerge/>
            <w:vAlign w:val="center"/>
          </w:tcPr>
          <w:p w14:paraId="0B83A1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3E63B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27588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206F6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501D3CE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净水器</w:t>
            </w:r>
          </w:p>
        </w:tc>
        <w:tc>
          <w:tcPr>
            <w:tcW w:w="851" w:type="dxa"/>
            <w:vMerge w:val="restart"/>
            <w:vAlign w:val="center"/>
          </w:tcPr>
          <w:p w14:paraId="0CB77AB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75EB627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22C907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w:t>
            </w:r>
          </w:p>
        </w:tc>
        <w:tc>
          <w:tcPr>
            <w:tcW w:w="1061" w:type="dxa"/>
            <w:vAlign w:val="center"/>
          </w:tcPr>
          <w:p w14:paraId="62AE47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A6CF0BB" w14:textId="77777777">
        <w:trPr>
          <w:trHeight w:val="20"/>
          <w:jc w:val="center"/>
        </w:trPr>
        <w:tc>
          <w:tcPr>
            <w:tcW w:w="654" w:type="dxa"/>
            <w:vMerge/>
            <w:vAlign w:val="center"/>
          </w:tcPr>
          <w:p w14:paraId="63BE2F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22697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D8AB0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CA491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06817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46087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64038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8C480D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0.47</w:t>
            </w:r>
          </w:p>
        </w:tc>
        <w:tc>
          <w:tcPr>
            <w:tcW w:w="1061" w:type="dxa"/>
            <w:vAlign w:val="center"/>
          </w:tcPr>
          <w:p w14:paraId="159043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D1C3CAB" w14:textId="77777777">
        <w:trPr>
          <w:trHeight w:val="20"/>
          <w:jc w:val="center"/>
        </w:trPr>
        <w:tc>
          <w:tcPr>
            <w:tcW w:w="654" w:type="dxa"/>
            <w:vMerge/>
            <w:vAlign w:val="center"/>
          </w:tcPr>
          <w:p w14:paraId="205C0D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67714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216876F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3855</w:t>
            </w:r>
          </w:p>
        </w:tc>
        <w:tc>
          <w:tcPr>
            <w:tcW w:w="1117" w:type="dxa"/>
            <w:vMerge w:val="restart"/>
            <w:vAlign w:val="center"/>
          </w:tcPr>
          <w:p w14:paraId="3FA7E3C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家用清洁卫生电器具制造</w:t>
            </w:r>
          </w:p>
        </w:tc>
        <w:tc>
          <w:tcPr>
            <w:tcW w:w="1275" w:type="dxa"/>
            <w:vMerge w:val="restart"/>
            <w:vAlign w:val="center"/>
          </w:tcPr>
          <w:p w14:paraId="26DA162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洗衣机</w:t>
            </w:r>
          </w:p>
        </w:tc>
        <w:tc>
          <w:tcPr>
            <w:tcW w:w="851" w:type="dxa"/>
            <w:vMerge w:val="restart"/>
            <w:vAlign w:val="center"/>
          </w:tcPr>
          <w:p w14:paraId="1791576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百台</w:t>
            </w:r>
          </w:p>
        </w:tc>
        <w:tc>
          <w:tcPr>
            <w:tcW w:w="1134" w:type="dxa"/>
            <w:vAlign w:val="center"/>
          </w:tcPr>
          <w:p w14:paraId="3DD2AD7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656482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Align w:val="center"/>
          </w:tcPr>
          <w:p w14:paraId="471C20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903B99D" w14:textId="77777777">
        <w:trPr>
          <w:trHeight w:val="20"/>
          <w:jc w:val="center"/>
        </w:trPr>
        <w:tc>
          <w:tcPr>
            <w:tcW w:w="654" w:type="dxa"/>
            <w:vMerge/>
            <w:vAlign w:val="center"/>
          </w:tcPr>
          <w:p w14:paraId="5F503B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414B1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8EA41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DEA7E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7F1D3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354196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C5E686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CD8A3F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Align w:val="center"/>
          </w:tcPr>
          <w:p w14:paraId="5E1725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64F3AD6" w14:textId="77777777">
        <w:trPr>
          <w:trHeight w:val="20"/>
          <w:jc w:val="center"/>
        </w:trPr>
        <w:tc>
          <w:tcPr>
            <w:tcW w:w="654" w:type="dxa"/>
            <w:vMerge/>
            <w:vAlign w:val="center"/>
          </w:tcPr>
          <w:p w14:paraId="5EF48E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71B30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91021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AF206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51E18D4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吸尘器</w:t>
            </w:r>
          </w:p>
        </w:tc>
        <w:tc>
          <w:tcPr>
            <w:tcW w:w="851" w:type="dxa"/>
            <w:vMerge w:val="restart"/>
            <w:vAlign w:val="center"/>
          </w:tcPr>
          <w:p w14:paraId="54F4E71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百台</w:t>
            </w:r>
          </w:p>
        </w:tc>
        <w:tc>
          <w:tcPr>
            <w:tcW w:w="1134" w:type="dxa"/>
            <w:vAlign w:val="center"/>
          </w:tcPr>
          <w:p w14:paraId="5251DCC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98EC6E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65728B1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DAD73B3" w14:textId="77777777">
        <w:trPr>
          <w:trHeight w:val="20"/>
          <w:jc w:val="center"/>
        </w:trPr>
        <w:tc>
          <w:tcPr>
            <w:tcW w:w="654" w:type="dxa"/>
            <w:vMerge/>
            <w:vAlign w:val="center"/>
          </w:tcPr>
          <w:p w14:paraId="58910E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FD852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8D711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DCED4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2B434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65DE6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B57BE0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0211D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2175C2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13B258A" w14:textId="77777777">
        <w:trPr>
          <w:trHeight w:val="20"/>
          <w:jc w:val="center"/>
        </w:trPr>
        <w:tc>
          <w:tcPr>
            <w:tcW w:w="654" w:type="dxa"/>
            <w:vMerge/>
            <w:vAlign w:val="center"/>
          </w:tcPr>
          <w:p w14:paraId="423C69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2AEEE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Align w:val="center"/>
          </w:tcPr>
          <w:p w14:paraId="2C102B0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3857</w:t>
            </w:r>
          </w:p>
        </w:tc>
        <w:tc>
          <w:tcPr>
            <w:tcW w:w="1117" w:type="dxa"/>
            <w:vAlign w:val="center"/>
          </w:tcPr>
          <w:p w14:paraId="0350535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家用电力器具专用配件制度</w:t>
            </w:r>
          </w:p>
        </w:tc>
        <w:tc>
          <w:tcPr>
            <w:tcW w:w="1275" w:type="dxa"/>
            <w:vAlign w:val="center"/>
          </w:tcPr>
          <w:p w14:paraId="3B9ACEC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电冰箱用蒸发器</w:t>
            </w:r>
          </w:p>
        </w:tc>
        <w:tc>
          <w:tcPr>
            <w:tcW w:w="851" w:type="dxa"/>
            <w:vAlign w:val="center"/>
          </w:tcPr>
          <w:p w14:paraId="3CFAB64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百台</w:t>
            </w:r>
          </w:p>
        </w:tc>
        <w:tc>
          <w:tcPr>
            <w:tcW w:w="1134" w:type="dxa"/>
            <w:vAlign w:val="center"/>
          </w:tcPr>
          <w:p w14:paraId="792EBAE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0C5CB6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0F17DB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D3B7969" w14:textId="77777777">
        <w:trPr>
          <w:trHeight w:val="20"/>
          <w:jc w:val="center"/>
        </w:trPr>
        <w:tc>
          <w:tcPr>
            <w:tcW w:w="654" w:type="dxa"/>
            <w:vMerge w:val="restart"/>
            <w:vAlign w:val="center"/>
          </w:tcPr>
          <w:p w14:paraId="751BF23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387</w:t>
            </w:r>
          </w:p>
        </w:tc>
        <w:tc>
          <w:tcPr>
            <w:tcW w:w="894" w:type="dxa"/>
            <w:vMerge w:val="restart"/>
            <w:vAlign w:val="center"/>
          </w:tcPr>
          <w:p w14:paraId="4C2885C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照明器具制造</w:t>
            </w:r>
          </w:p>
        </w:tc>
        <w:tc>
          <w:tcPr>
            <w:tcW w:w="704" w:type="dxa"/>
            <w:vMerge w:val="restart"/>
            <w:vAlign w:val="center"/>
          </w:tcPr>
          <w:p w14:paraId="49A0A33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3871</w:t>
            </w:r>
          </w:p>
        </w:tc>
        <w:tc>
          <w:tcPr>
            <w:tcW w:w="1117" w:type="dxa"/>
            <w:vMerge w:val="restart"/>
            <w:vAlign w:val="center"/>
          </w:tcPr>
          <w:p w14:paraId="32A26E37"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电光源</w:t>
            </w:r>
          </w:p>
          <w:p w14:paraId="1C6B09C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5162C9F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灯泡</w:t>
            </w:r>
          </w:p>
        </w:tc>
        <w:tc>
          <w:tcPr>
            <w:tcW w:w="851" w:type="dxa"/>
            <w:vMerge w:val="restart"/>
            <w:vAlign w:val="center"/>
          </w:tcPr>
          <w:p w14:paraId="55EA1AA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万只</w:t>
            </w:r>
          </w:p>
        </w:tc>
        <w:tc>
          <w:tcPr>
            <w:tcW w:w="1134" w:type="dxa"/>
            <w:vAlign w:val="center"/>
          </w:tcPr>
          <w:p w14:paraId="110DA5C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39CA73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Align w:val="center"/>
          </w:tcPr>
          <w:p w14:paraId="3BC7DB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FA0A80A" w14:textId="77777777">
        <w:trPr>
          <w:trHeight w:val="20"/>
          <w:jc w:val="center"/>
        </w:trPr>
        <w:tc>
          <w:tcPr>
            <w:tcW w:w="654" w:type="dxa"/>
            <w:vMerge/>
            <w:vAlign w:val="center"/>
          </w:tcPr>
          <w:p w14:paraId="6DADA3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9712C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5C762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D1539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243AB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92531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2E02B2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CE4C7D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Align w:val="center"/>
          </w:tcPr>
          <w:p w14:paraId="3FD37E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C87B283" w14:textId="77777777">
        <w:trPr>
          <w:trHeight w:val="20"/>
          <w:jc w:val="center"/>
        </w:trPr>
        <w:tc>
          <w:tcPr>
            <w:tcW w:w="654" w:type="dxa"/>
            <w:vMerge/>
            <w:vAlign w:val="center"/>
          </w:tcPr>
          <w:p w14:paraId="415B42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50886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31EED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48906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37C7C09D"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荧光灯</w:t>
            </w:r>
          </w:p>
        </w:tc>
        <w:tc>
          <w:tcPr>
            <w:tcW w:w="851" w:type="dxa"/>
            <w:vMerge w:val="restart"/>
            <w:vAlign w:val="center"/>
          </w:tcPr>
          <w:p w14:paraId="0535120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万只</w:t>
            </w:r>
          </w:p>
        </w:tc>
        <w:tc>
          <w:tcPr>
            <w:tcW w:w="1134" w:type="dxa"/>
            <w:vAlign w:val="center"/>
          </w:tcPr>
          <w:p w14:paraId="6001DCA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27AD66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Align w:val="center"/>
          </w:tcPr>
          <w:p w14:paraId="7D7FD7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E2D9EC1" w14:textId="77777777">
        <w:trPr>
          <w:trHeight w:val="20"/>
          <w:jc w:val="center"/>
        </w:trPr>
        <w:tc>
          <w:tcPr>
            <w:tcW w:w="654" w:type="dxa"/>
            <w:vMerge/>
            <w:vAlign w:val="center"/>
          </w:tcPr>
          <w:p w14:paraId="6CD824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B0F7F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C97AA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18405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0D513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951D2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3018F1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DDA2F6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25</w:t>
            </w:r>
          </w:p>
        </w:tc>
        <w:tc>
          <w:tcPr>
            <w:tcW w:w="1061" w:type="dxa"/>
            <w:vAlign w:val="center"/>
          </w:tcPr>
          <w:p w14:paraId="0658F7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EC4102B" w14:textId="77777777">
        <w:trPr>
          <w:trHeight w:val="20"/>
          <w:jc w:val="center"/>
        </w:trPr>
        <w:tc>
          <w:tcPr>
            <w:tcW w:w="654" w:type="dxa"/>
            <w:vMerge/>
            <w:vAlign w:val="center"/>
          </w:tcPr>
          <w:p w14:paraId="5730100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9E441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74B11F2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3872</w:t>
            </w:r>
          </w:p>
        </w:tc>
        <w:tc>
          <w:tcPr>
            <w:tcW w:w="1117" w:type="dxa"/>
            <w:vMerge w:val="restart"/>
            <w:vAlign w:val="center"/>
          </w:tcPr>
          <w:p w14:paraId="4A0493E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照明灯具制造</w:t>
            </w:r>
          </w:p>
        </w:tc>
        <w:tc>
          <w:tcPr>
            <w:tcW w:w="1275" w:type="dxa"/>
            <w:vMerge w:val="restart"/>
            <w:vAlign w:val="center"/>
          </w:tcPr>
          <w:p w14:paraId="2CAAC71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节能灯具</w:t>
            </w:r>
          </w:p>
        </w:tc>
        <w:tc>
          <w:tcPr>
            <w:tcW w:w="851" w:type="dxa"/>
            <w:vMerge w:val="restart"/>
            <w:vAlign w:val="center"/>
          </w:tcPr>
          <w:p w14:paraId="2EA4330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万只</w:t>
            </w:r>
          </w:p>
        </w:tc>
        <w:tc>
          <w:tcPr>
            <w:tcW w:w="1134" w:type="dxa"/>
            <w:vAlign w:val="center"/>
          </w:tcPr>
          <w:p w14:paraId="6C45F7B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33E255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122A60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BDFC148" w14:textId="77777777">
        <w:trPr>
          <w:trHeight w:val="20"/>
          <w:jc w:val="center"/>
        </w:trPr>
        <w:tc>
          <w:tcPr>
            <w:tcW w:w="654" w:type="dxa"/>
            <w:vMerge/>
            <w:vAlign w:val="center"/>
          </w:tcPr>
          <w:p w14:paraId="42AD386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A58DD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E3DC4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29C4D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14540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8CEC2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F0E551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3E4083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Align w:val="center"/>
          </w:tcPr>
          <w:p w14:paraId="3E1BCEF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38571AE" w14:textId="77777777">
        <w:trPr>
          <w:trHeight w:val="20"/>
          <w:jc w:val="center"/>
        </w:trPr>
        <w:tc>
          <w:tcPr>
            <w:tcW w:w="654" w:type="dxa"/>
            <w:vMerge w:val="restart"/>
            <w:vAlign w:val="center"/>
          </w:tcPr>
          <w:p w14:paraId="6206C20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391</w:t>
            </w:r>
          </w:p>
        </w:tc>
        <w:tc>
          <w:tcPr>
            <w:tcW w:w="894" w:type="dxa"/>
            <w:vMerge w:val="restart"/>
            <w:vAlign w:val="center"/>
          </w:tcPr>
          <w:p w14:paraId="384F068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计算机制造</w:t>
            </w:r>
          </w:p>
        </w:tc>
        <w:tc>
          <w:tcPr>
            <w:tcW w:w="704" w:type="dxa"/>
            <w:vMerge w:val="restart"/>
            <w:vAlign w:val="center"/>
          </w:tcPr>
          <w:p w14:paraId="4AB9228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3911</w:t>
            </w:r>
          </w:p>
        </w:tc>
        <w:tc>
          <w:tcPr>
            <w:tcW w:w="1117" w:type="dxa"/>
            <w:vMerge w:val="restart"/>
            <w:vAlign w:val="center"/>
          </w:tcPr>
          <w:p w14:paraId="3B6F9B6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计算机整机制造</w:t>
            </w:r>
          </w:p>
        </w:tc>
        <w:tc>
          <w:tcPr>
            <w:tcW w:w="1275" w:type="dxa"/>
            <w:vMerge w:val="restart"/>
            <w:vAlign w:val="center"/>
          </w:tcPr>
          <w:p w14:paraId="43AA3F0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计算机</w:t>
            </w:r>
          </w:p>
        </w:tc>
        <w:tc>
          <w:tcPr>
            <w:tcW w:w="851" w:type="dxa"/>
            <w:vMerge w:val="restart"/>
            <w:vAlign w:val="center"/>
          </w:tcPr>
          <w:p w14:paraId="75418DC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万台</w:t>
            </w:r>
          </w:p>
        </w:tc>
        <w:tc>
          <w:tcPr>
            <w:tcW w:w="1134" w:type="dxa"/>
            <w:vAlign w:val="center"/>
          </w:tcPr>
          <w:p w14:paraId="6EE8934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B68285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200</w:t>
            </w:r>
          </w:p>
        </w:tc>
        <w:tc>
          <w:tcPr>
            <w:tcW w:w="1061" w:type="dxa"/>
            <w:vAlign w:val="center"/>
          </w:tcPr>
          <w:p w14:paraId="15DFBD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FD5E355" w14:textId="77777777">
        <w:trPr>
          <w:trHeight w:val="20"/>
          <w:jc w:val="center"/>
        </w:trPr>
        <w:tc>
          <w:tcPr>
            <w:tcW w:w="654" w:type="dxa"/>
            <w:vMerge/>
            <w:vAlign w:val="center"/>
          </w:tcPr>
          <w:p w14:paraId="7166F87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657391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B36CA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00191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7366D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E11D24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CBCF78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87030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500</w:t>
            </w:r>
          </w:p>
        </w:tc>
        <w:tc>
          <w:tcPr>
            <w:tcW w:w="1061" w:type="dxa"/>
            <w:vAlign w:val="center"/>
          </w:tcPr>
          <w:p w14:paraId="231035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20BE557" w14:textId="77777777">
        <w:trPr>
          <w:trHeight w:val="20"/>
          <w:jc w:val="center"/>
        </w:trPr>
        <w:tc>
          <w:tcPr>
            <w:tcW w:w="654" w:type="dxa"/>
            <w:vMerge/>
            <w:vAlign w:val="center"/>
          </w:tcPr>
          <w:p w14:paraId="0B7F0CB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418BF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646BC9C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3912</w:t>
            </w:r>
          </w:p>
        </w:tc>
        <w:tc>
          <w:tcPr>
            <w:tcW w:w="1117" w:type="dxa"/>
            <w:vMerge w:val="restart"/>
            <w:vAlign w:val="center"/>
          </w:tcPr>
          <w:p w14:paraId="16282D9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计算机零部件制造</w:t>
            </w:r>
          </w:p>
        </w:tc>
        <w:tc>
          <w:tcPr>
            <w:tcW w:w="1275" w:type="dxa"/>
            <w:vMerge w:val="restart"/>
            <w:vAlign w:val="center"/>
          </w:tcPr>
          <w:p w14:paraId="1E689A1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显示器</w:t>
            </w:r>
          </w:p>
        </w:tc>
        <w:tc>
          <w:tcPr>
            <w:tcW w:w="851" w:type="dxa"/>
            <w:vMerge w:val="restart"/>
            <w:vAlign w:val="center"/>
          </w:tcPr>
          <w:p w14:paraId="2DED629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2</w:t>
            </w:r>
          </w:p>
        </w:tc>
        <w:tc>
          <w:tcPr>
            <w:tcW w:w="1134" w:type="dxa"/>
            <w:vAlign w:val="center"/>
          </w:tcPr>
          <w:p w14:paraId="06EB1D3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4CC4D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0.6</w:t>
            </w:r>
          </w:p>
        </w:tc>
        <w:tc>
          <w:tcPr>
            <w:tcW w:w="1061" w:type="dxa"/>
            <w:vAlign w:val="center"/>
          </w:tcPr>
          <w:p w14:paraId="2CC5F9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F30B4E2" w14:textId="77777777">
        <w:trPr>
          <w:trHeight w:val="20"/>
          <w:jc w:val="center"/>
        </w:trPr>
        <w:tc>
          <w:tcPr>
            <w:tcW w:w="654" w:type="dxa"/>
            <w:vMerge/>
            <w:vAlign w:val="center"/>
          </w:tcPr>
          <w:p w14:paraId="5D6A0E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8B095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9706F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970B1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3430A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DE8E9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B4B5A9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4DDF82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0.7</w:t>
            </w:r>
          </w:p>
        </w:tc>
        <w:tc>
          <w:tcPr>
            <w:tcW w:w="1061" w:type="dxa"/>
            <w:vAlign w:val="center"/>
          </w:tcPr>
          <w:p w14:paraId="32854E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0DBB793" w14:textId="77777777">
        <w:trPr>
          <w:trHeight w:val="20"/>
          <w:jc w:val="center"/>
        </w:trPr>
        <w:tc>
          <w:tcPr>
            <w:tcW w:w="654" w:type="dxa"/>
            <w:vMerge/>
            <w:vAlign w:val="center"/>
          </w:tcPr>
          <w:p w14:paraId="4A98081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57B00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ACECD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A9E09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BE224A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笔记本外壳</w:t>
            </w:r>
          </w:p>
        </w:tc>
        <w:tc>
          <w:tcPr>
            <w:tcW w:w="851" w:type="dxa"/>
            <w:vMerge w:val="restart"/>
            <w:vAlign w:val="center"/>
          </w:tcPr>
          <w:p w14:paraId="5DA58CE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万片</w:t>
            </w:r>
          </w:p>
        </w:tc>
        <w:tc>
          <w:tcPr>
            <w:tcW w:w="1134" w:type="dxa"/>
            <w:vAlign w:val="center"/>
          </w:tcPr>
          <w:p w14:paraId="331BA9E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752B66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300</w:t>
            </w:r>
          </w:p>
        </w:tc>
        <w:tc>
          <w:tcPr>
            <w:tcW w:w="1061" w:type="dxa"/>
            <w:vAlign w:val="center"/>
          </w:tcPr>
          <w:p w14:paraId="4B2D38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A7863B4" w14:textId="77777777">
        <w:trPr>
          <w:trHeight w:val="20"/>
          <w:jc w:val="center"/>
        </w:trPr>
        <w:tc>
          <w:tcPr>
            <w:tcW w:w="654" w:type="dxa"/>
            <w:vMerge/>
            <w:vAlign w:val="center"/>
          </w:tcPr>
          <w:p w14:paraId="281E38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A6786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08D07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D71B7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EA86C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E67F5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533A07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89FFF3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550</w:t>
            </w:r>
          </w:p>
        </w:tc>
        <w:tc>
          <w:tcPr>
            <w:tcW w:w="1061" w:type="dxa"/>
            <w:vAlign w:val="center"/>
          </w:tcPr>
          <w:p w14:paraId="5D1004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33BCC0F" w14:textId="77777777">
        <w:trPr>
          <w:trHeight w:val="20"/>
          <w:jc w:val="center"/>
        </w:trPr>
        <w:tc>
          <w:tcPr>
            <w:tcW w:w="654" w:type="dxa"/>
            <w:vMerge/>
            <w:vAlign w:val="center"/>
          </w:tcPr>
          <w:p w14:paraId="0795C9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8598C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3E75ED8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3913</w:t>
            </w:r>
          </w:p>
        </w:tc>
        <w:tc>
          <w:tcPr>
            <w:tcW w:w="1117" w:type="dxa"/>
            <w:vMerge w:val="restart"/>
            <w:vAlign w:val="center"/>
          </w:tcPr>
          <w:p w14:paraId="4D258452"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计算机外围设备</w:t>
            </w:r>
          </w:p>
          <w:p w14:paraId="33520D7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Align w:val="center"/>
          </w:tcPr>
          <w:p w14:paraId="6DDA5EB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摄像头</w:t>
            </w:r>
          </w:p>
        </w:tc>
        <w:tc>
          <w:tcPr>
            <w:tcW w:w="851" w:type="dxa"/>
            <w:vAlign w:val="center"/>
          </w:tcPr>
          <w:p w14:paraId="6D71B62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百台</w:t>
            </w:r>
          </w:p>
        </w:tc>
        <w:tc>
          <w:tcPr>
            <w:tcW w:w="1134" w:type="dxa"/>
            <w:vAlign w:val="center"/>
          </w:tcPr>
          <w:p w14:paraId="3E65DE3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50BD5E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1219CF8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2FCFAC2" w14:textId="77777777">
        <w:trPr>
          <w:trHeight w:val="20"/>
          <w:jc w:val="center"/>
        </w:trPr>
        <w:tc>
          <w:tcPr>
            <w:tcW w:w="654" w:type="dxa"/>
            <w:vMerge/>
            <w:vAlign w:val="center"/>
          </w:tcPr>
          <w:p w14:paraId="281016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C417E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79CEF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AA46B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0B97CA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闪存</w:t>
            </w:r>
          </w:p>
        </w:tc>
        <w:tc>
          <w:tcPr>
            <w:tcW w:w="851" w:type="dxa"/>
            <w:vMerge w:val="restart"/>
            <w:vAlign w:val="center"/>
          </w:tcPr>
          <w:p w14:paraId="26EEEC0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万只</w:t>
            </w:r>
          </w:p>
        </w:tc>
        <w:tc>
          <w:tcPr>
            <w:tcW w:w="1134" w:type="dxa"/>
            <w:vAlign w:val="center"/>
          </w:tcPr>
          <w:p w14:paraId="36E1A39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94D593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w:t>
            </w:r>
          </w:p>
        </w:tc>
        <w:tc>
          <w:tcPr>
            <w:tcW w:w="1061" w:type="dxa"/>
            <w:vAlign w:val="center"/>
          </w:tcPr>
          <w:p w14:paraId="7764041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5369851" w14:textId="77777777">
        <w:trPr>
          <w:trHeight w:val="20"/>
          <w:jc w:val="center"/>
        </w:trPr>
        <w:tc>
          <w:tcPr>
            <w:tcW w:w="654" w:type="dxa"/>
            <w:vMerge/>
            <w:vAlign w:val="center"/>
          </w:tcPr>
          <w:p w14:paraId="4E2CC4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67F70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20186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F898C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AD4F0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627AD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B29F36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36C830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44EB62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346EE61" w14:textId="77777777">
        <w:trPr>
          <w:trHeight w:val="20"/>
          <w:jc w:val="center"/>
        </w:trPr>
        <w:tc>
          <w:tcPr>
            <w:tcW w:w="654" w:type="dxa"/>
            <w:vMerge w:val="restart"/>
            <w:vAlign w:val="center"/>
          </w:tcPr>
          <w:p w14:paraId="6A7E17B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392</w:t>
            </w:r>
          </w:p>
        </w:tc>
        <w:tc>
          <w:tcPr>
            <w:tcW w:w="894" w:type="dxa"/>
            <w:vMerge w:val="restart"/>
            <w:vAlign w:val="center"/>
          </w:tcPr>
          <w:p w14:paraId="0261B65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通信设备制造</w:t>
            </w:r>
          </w:p>
        </w:tc>
        <w:tc>
          <w:tcPr>
            <w:tcW w:w="704" w:type="dxa"/>
            <w:vMerge w:val="restart"/>
            <w:vAlign w:val="center"/>
          </w:tcPr>
          <w:p w14:paraId="799C9A5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3922</w:t>
            </w:r>
          </w:p>
        </w:tc>
        <w:tc>
          <w:tcPr>
            <w:tcW w:w="1117" w:type="dxa"/>
            <w:vMerge w:val="restart"/>
            <w:vAlign w:val="center"/>
          </w:tcPr>
          <w:p w14:paraId="07D9F60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通信终端设备制造</w:t>
            </w:r>
          </w:p>
        </w:tc>
        <w:tc>
          <w:tcPr>
            <w:tcW w:w="1275" w:type="dxa"/>
            <w:vMerge w:val="restart"/>
            <w:vAlign w:val="center"/>
          </w:tcPr>
          <w:p w14:paraId="4FC0C6E8"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移动通信</w:t>
            </w:r>
          </w:p>
          <w:p w14:paraId="319B93F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持机</w:t>
            </w:r>
          </w:p>
        </w:tc>
        <w:tc>
          <w:tcPr>
            <w:tcW w:w="851" w:type="dxa"/>
            <w:vMerge w:val="restart"/>
            <w:vAlign w:val="center"/>
          </w:tcPr>
          <w:p w14:paraId="3889255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006AE2B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F89158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3.5</w:t>
            </w:r>
          </w:p>
        </w:tc>
        <w:tc>
          <w:tcPr>
            <w:tcW w:w="1061" w:type="dxa"/>
            <w:vAlign w:val="center"/>
          </w:tcPr>
          <w:p w14:paraId="690A82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7FBC037" w14:textId="77777777">
        <w:trPr>
          <w:trHeight w:val="20"/>
          <w:jc w:val="center"/>
        </w:trPr>
        <w:tc>
          <w:tcPr>
            <w:tcW w:w="654" w:type="dxa"/>
            <w:vMerge/>
            <w:vAlign w:val="center"/>
          </w:tcPr>
          <w:p w14:paraId="6333F3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B1818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65E98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61750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78A3C0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D2D64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16DF20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1EAF3B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w:t>
            </w:r>
          </w:p>
        </w:tc>
        <w:tc>
          <w:tcPr>
            <w:tcW w:w="1061" w:type="dxa"/>
            <w:vAlign w:val="center"/>
          </w:tcPr>
          <w:p w14:paraId="3D95D4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F04B8C9" w14:textId="77777777">
        <w:trPr>
          <w:trHeight w:val="20"/>
          <w:jc w:val="center"/>
        </w:trPr>
        <w:tc>
          <w:tcPr>
            <w:tcW w:w="654" w:type="dxa"/>
            <w:vMerge w:val="restart"/>
            <w:vAlign w:val="center"/>
          </w:tcPr>
          <w:p w14:paraId="5009BD3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395</w:t>
            </w:r>
          </w:p>
        </w:tc>
        <w:tc>
          <w:tcPr>
            <w:tcW w:w="894" w:type="dxa"/>
            <w:vMerge w:val="restart"/>
            <w:vAlign w:val="center"/>
          </w:tcPr>
          <w:p w14:paraId="20ACF2E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视听设备制造</w:t>
            </w:r>
          </w:p>
        </w:tc>
        <w:tc>
          <w:tcPr>
            <w:tcW w:w="704" w:type="dxa"/>
            <w:vMerge w:val="restart"/>
            <w:vAlign w:val="center"/>
          </w:tcPr>
          <w:p w14:paraId="25EE3393"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3951</w:t>
            </w:r>
          </w:p>
        </w:tc>
        <w:tc>
          <w:tcPr>
            <w:tcW w:w="1117" w:type="dxa"/>
            <w:vMerge w:val="restart"/>
            <w:vAlign w:val="center"/>
          </w:tcPr>
          <w:p w14:paraId="3E3D4AB8"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电视机</w:t>
            </w:r>
          </w:p>
          <w:p w14:paraId="5068572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4DE432A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彩电</w:t>
            </w:r>
          </w:p>
        </w:tc>
        <w:tc>
          <w:tcPr>
            <w:tcW w:w="851" w:type="dxa"/>
            <w:vMerge w:val="restart"/>
            <w:vAlign w:val="center"/>
          </w:tcPr>
          <w:p w14:paraId="467744E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百台</w:t>
            </w:r>
          </w:p>
        </w:tc>
        <w:tc>
          <w:tcPr>
            <w:tcW w:w="1134" w:type="dxa"/>
            <w:vAlign w:val="center"/>
          </w:tcPr>
          <w:p w14:paraId="689BE3E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F84054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46CAD9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426305C" w14:textId="77777777">
        <w:trPr>
          <w:trHeight w:val="20"/>
          <w:jc w:val="center"/>
        </w:trPr>
        <w:tc>
          <w:tcPr>
            <w:tcW w:w="654" w:type="dxa"/>
            <w:vMerge/>
            <w:vAlign w:val="center"/>
          </w:tcPr>
          <w:p w14:paraId="2331F7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EE057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F91C9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6F461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841B4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BBE02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36C3F6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AC9726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2D3638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80DEBAA" w14:textId="77777777">
        <w:trPr>
          <w:trHeight w:val="480"/>
          <w:jc w:val="center"/>
        </w:trPr>
        <w:tc>
          <w:tcPr>
            <w:tcW w:w="654" w:type="dxa"/>
            <w:vMerge w:val="restart"/>
            <w:vAlign w:val="center"/>
          </w:tcPr>
          <w:p w14:paraId="1819E6A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397</w:t>
            </w:r>
          </w:p>
        </w:tc>
        <w:tc>
          <w:tcPr>
            <w:tcW w:w="894" w:type="dxa"/>
            <w:vMerge w:val="restart"/>
            <w:vAlign w:val="center"/>
          </w:tcPr>
          <w:p w14:paraId="34B36FF6"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电子器件制造</w:t>
            </w:r>
          </w:p>
        </w:tc>
        <w:tc>
          <w:tcPr>
            <w:tcW w:w="704" w:type="dxa"/>
            <w:vMerge w:val="restart"/>
            <w:vAlign w:val="center"/>
          </w:tcPr>
          <w:p w14:paraId="62DB068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3972</w:t>
            </w:r>
          </w:p>
        </w:tc>
        <w:tc>
          <w:tcPr>
            <w:tcW w:w="1117" w:type="dxa"/>
            <w:vMerge w:val="restart"/>
            <w:vAlign w:val="center"/>
          </w:tcPr>
          <w:p w14:paraId="07968B44"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半导体分立器件</w:t>
            </w:r>
          </w:p>
          <w:p w14:paraId="35696CD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Merge w:val="restart"/>
            <w:vAlign w:val="center"/>
          </w:tcPr>
          <w:p w14:paraId="28817CB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半导体分立功率器件</w:t>
            </w:r>
          </w:p>
        </w:tc>
        <w:tc>
          <w:tcPr>
            <w:tcW w:w="851" w:type="dxa"/>
            <w:vMerge w:val="restart"/>
            <w:vAlign w:val="center"/>
          </w:tcPr>
          <w:p w14:paraId="0A99BDE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万个</w:t>
            </w:r>
          </w:p>
        </w:tc>
        <w:tc>
          <w:tcPr>
            <w:tcW w:w="1134" w:type="dxa"/>
            <w:vAlign w:val="center"/>
          </w:tcPr>
          <w:p w14:paraId="471685A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6124FD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w:t>
            </w:r>
          </w:p>
        </w:tc>
        <w:tc>
          <w:tcPr>
            <w:tcW w:w="1061" w:type="dxa"/>
            <w:vAlign w:val="center"/>
          </w:tcPr>
          <w:p w14:paraId="478E458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9BD34C2" w14:textId="77777777">
        <w:trPr>
          <w:trHeight w:val="20"/>
          <w:jc w:val="center"/>
        </w:trPr>
        <w:tc>
          <w:tcPr>
            <w:tcW w:w="654" w:type="dxa"/>
            <w:vMerge/>
            <w:vAlign w:val="center"/>
          </w:tcPr>
          <w:p w14:paraId="0916A543"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4CEC04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AB31B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4317C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981EC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86B23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1362DB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683CEA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4.1</w:t>
            </w:r>
          </w:p>
        </w:tc>
        <w:tc>
          <w:tcPr>
            <w:tcW w:w="1061" w:type="dxa"/>
            <w:vAlign w:val="center"/>
          </w:tcPr>
          <w:p w14:paraId="799B66A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C7D3E56" w14:textId="77777777">
        <w:trPr>
          <w:trHeight w:val="20"/>
          <w:jc w:val="center"/>
        </w:trPr>
        <w:tc>
          <w:tcPr>
            <w:tcW w:w="654" w:type="dxa"/>
            <w:vMerge/>
            <w:vAlign w:val="center"/>
          </w:tcPr>
          <w:p w14:paraId="4A9DE3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62D63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3661CD7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3973</w:t>
            </w:r>
          </w:p>
        </w:tc>
        <w:tc>
          <w:tcPr>
            <w:tcW w:w="1117" w:type="dxa"/>
            <w:vMerge w:val="restart"/>
            <w:vAlign w:val="center"/>
          </w:tcPr>
          <w:p w14:paraId="6114C91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集成电路制造</w:t>
            </w:r>
          </w:p>
        </w:tc>
        <w:tc>
          <w:tcPr>
            <w:tcW w:w="1275" w:type="dxa"/>
            <w:vMerge w:val="restart"/>
            <w:vAlign w:val="center"/>
          </w:tcPr>
          <w:p w14:paraId="7573564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存储器</w:t>
            </w:r>
          </w:p>
        </w:tc>
        <w:tc>
          <w:tcPr>
            <w:tcW w:w="851" w:type="dxa"/>
            <w:vMerge w:val="restart"/>
            <w:vAlign w:val="center"/>
          </w:tcPr>
          <w:p w14:paraId="64C2340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千个</w:t>
            </w:r>
          </w:p>
        </w:tc>
        <w:tc>
          <w:tcPr>
            <w:tcW w:w="1134" w:type="dxa"/>
            <w:vAlign w:val="center"/>
          </w:tcPr>
          <w:p w14:paraId="095357D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D5DEF1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Align w:val="center"/>
          </w:tcPr>
          <w:p w14:paraId="77AABF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0FF71B3" w14:textId="77777777">
        <w:trPr>
          <w:trHeight w:val="20"/>
          <w:jc w:val="center"/>
        </w:trPr>
        <w:tc>
          <w:tcPr>
            <w:tcW w:w="654" w:type="dxa"/>
            <w:vMerge/>
            <w:vAlign w:val="center"/>
          </w:tcPr>
          <w:p w14:paraId="1BCD4F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E6AB92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F4E6F4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F10BE2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05BCE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D102F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0FA018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219B0A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0.6</w:t>
            </w:r>
          </w:p>
        </w:tc>
        <w:tc>
          <w:tcPr>
            <w:tcW w:w="1061" w:type="dxa"/>
            <w:vAlign w:val="center"/>
          </w:tcPr>
          <w:p w14:paraId="5E9B90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FA17C93" w14:textId="77777777">
        <w:trPr>
          <w:trHeight w:val="20"/>
          <w:jc w:val="center"/>
        </w:trPr>
        <w:tc>
          <w:tcPr>
            <w:tcW w:w="654" w:type="dxa"/>
            <w:vMerge/>
            <w:vAlign w:val="center"/>
          </w:tcPr>
          <w:p w14:paraId="32B98EE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3AD35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6E75E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52DC8C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87B509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集成电路</w:t>
            </w:r>
            <w:r>
              <w:rPr>
                <w:rFonts w:ascii="Times New Roman" w:eastAsiaTheme="majorEastAsia" w:hAnsi="Times New Roman" w:cs="Times New Roman"/>
                <w:color w:val="000000"/>
                <w:kern w:val="0"/>
                <w:szCs w:val="21"/>
              </w:rPr>
              <w:t>—8</w:t>
            </w:r>
            <w:r>
              <w:rPr>
                <w:rFonts w:ascii="Times New Roman" w:eastAsiaTheme="majorEastAsia" w:hAnsiTheme="majorEastAsia" w:cs="Times New Roman"/>
                <w:color w:val="000000"/>
                <w:kern w:val="0"/>
                <w:szCs w:val="21"/>
              </w:rPr>
              <w:t>寸芯片</w:t>
            </w:r>
          </w:p>
        </w:tc>
        <w:tc>
          <w:tcPr>
            <w:tcW w:w="851" w:type="dxa"/>
            <w:vMerge w:val="restart"/>
            <w:vAlign w:val="center"/>
          </w:tcPr>
          <w:p w14:paraId="5DCF2E0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片</w:t>
            </w:r>
          </w:p>
        </w:tc>
        <w:tc>
          <w:tcPr>
            <w:tcW w:w="1134" w:type="dxa"/>
            <w:vAlign w:val="center"/>
          </w:tcPr>
          <w:p w14:paraId="7024E04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1BE31E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w:t>
            </w:r>
          </w:p>
        </w:tc>
        <w:tc>
          <w:tcPr>
            <w:tcW w:w="1061" w:type="dxa"/>
            <w:vAlign w:val="center"/>
          </w:tcPr>
          <w:p w14:paraId="088C764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D479B00" w14:textId="77777777">
        <w:trPr>
          <w:trHeight w:val="20"/>
          <w:jc w:val="center"/>
        </w:trPr>
        <w:tc>
          <w:tcPr>
            <w:tcW w:w="654" w:type="dxa"/>
            <w:vMerge/>
            <w:vAlign w:val="center"/>
          </w:tcPr>
          <w:p w14:paraId="4134C88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0FDB4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004EA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796CA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EE1B58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3FD0F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E3EC79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97CC92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w:t>
            </w:r>
          </w:p>
        </w:tc>
        <w:tc>
          <w:tcPr>
            <w:tcW w:w="1061" w:type="dxa"/>
            <w:vAlign w:val="center"/>
          </w:tcPr>
          <w:p w14:paraId="733E6F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B716A0E" w14:textId="77777777">
        <w:trPr>
          <w:trHeight w:val="20"/>
          <w:jc w:val="center"/>
        </w:trPr>
        <w:tc>
          <w:tcPr>
            <w:tcW w:w="654" w:type="dxa"/>
            <w:vMerge/>
            <w:vAlign w:val="center"/>
          </w:tcPr>
          <w:p w14:paraId="7F1216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3ECB1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A6FC3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CBD0D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BB537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219E18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5EE8DE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BC5B84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0B3C18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FB86658" w14:textId="77777777">
        <w:trPr>
          <w:trHeight w:val="20"/>
          <w:jc w:val="center"/>
        </w:trPr>
        <w:tc>
          <w:tcPr>
            <w:tcW w:w="654" w:type="dxa"/>
            <w:vMerge/>
            <w:vAlign w:val="center"/>
          </w:tcPr>
          <w:p w14:paraId="68FE5B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10725B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A3FB1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87B27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379F213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集成电路</w:t>
            </w:r>
            <w:r>
              <w:rPr>
                <w:rFonts w:ascii="Times New Roman" w:eastAsiaTheme="majorEastAsia" w:hAnsi="Times New Roman" w:cs="Times New Roman"/>
                <w:color w:val="000000"/>
                <w:kern w:val="0"/>
                <w:szCs w:val="21"/>
              </w:rPr>
              <w:t>-12</w:t>
            </w:r>
            <w:r>
              <w:rPr>
                <w:rFonts w:ascii="Times New Roman" w:eastAsiaTheme="majorEastAsia" w:hAnsiTheme="majorEastAsia" w:cs="Times New Roman"/>
                <w:color w:val="000000"/>
                <w:kern w:val="0"/>
                <w:szCs w:val="21"/>
              </w:rPr>
              <w:t>寸芯片（</w:t>
            </w:r>
            <w:r>
              <w:rPr>
                <w:rFonts w:ascii="Times New Roman" w:eastAsiaTheme="majorEastAsia" w:hAnsi="Times New Roman" w:cs="Times New Roman"/>
                <w:color w:val="000000"/>
                <w:kern w:val="0"/>
                <w:szCs w:val="21"/>
              </w:rPr>
              <w:t>12+16nm</w:t>
            </w:r>
            <w:r>
              <w:rPr>
                <w:rFonts w:ascii="Times New Roman" w:eastAsiaTheme="majorEastAsia" w:hAnsiTheme="majorEastAsia" w:cs="Times New Roman"/>
                <w:color w:val="000000"/>
                <w:kern w:val="0"/>
                <w:szCs w:val="21"/>
              </w:rPr>
              <w:t>）</w:t>
            </w:r>
          </w:p>
        </w:tc>
        <w:tc>
          <w:tcPr>
            <w:tcW w:w="851" w:type="dxa"/>
            <w:vMerge w:val="restart"/>
            <w:vAlign w:val="center"/>
          </w:tcPr>
          <w:p w14:paraId="6ECAA06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片</w:t>
            </w:r>
          </w:p>
        </w:tc>
        <w:tc>
          <w:tcPr>
            <w:tcW w:w="1134" w:type="dxa"/>
            <w:vAlign w:val="center"/>
          </w:tcPr>
          <w:p w14:paraId="6E78BD0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8F88A2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20</w:t>
            </w:r>
          </w:p>
        </w:tc>
        <w:tc>
          <w:tcPr>
            <w:tcW w:w="1061" w:type="dxa"/>
            <w:vAlign w:val="center"/>
          </w:tcPr>
          <w:p w14:paraId="61D83D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00A85EE" w14:textId="77777777">
        <w:trPr>
          <w:trHeight w:val="20"/>
          <w:jc w:val="center"/>
        </w:trPr>
        <w:tc>
          <w:tcPr>
            <w:tcW w:w="654" w:type="dxa"/>
            <w:vMerge/>
            <w:vAlign w:val="center"/>
          </w:tcPr>
          <w:p w14:paraId="203B143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58338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60B36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73C60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25EA5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41278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397840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6B1961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26</w:t>
            </w:r>
          </w:p>
        </w:tc>
        <w:tc>
          <w:tcPr>
            <w:tcW w:w="1061" w:type="dxa"/>
            <w:vAlign w:val="center"/>
          </w:tcPr>
          <w:p w14:paraId="55D74F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1777291" w14:textId="77777777">
        <w:trPr>
          <w:trHeight w:val="20"/>
          <w:jc w:val="center"/>
        </w:trPr>
        <w:tc>
          <w:tcPr>
            <w:tcW w:w="654" w:type="dxa"/>
            <w:vMerge/>
            <w:vAlign w:val="center"/>
          </w:tcPr>
          <w:p w14:paraId="6EC0DB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7AF72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20B6CA5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3974</w:t>
            </w:r>
          </w:p>
        </w:tc>
        <w:tc>
          <w:tcPr>
            <w:tcW w:w="1117" w:type="dxa"/>
            <w:vMerge w:val="restart"/>
            <w:vAlign w:val="center"/>
          </w:tcPr>
          <w:p w14:paraId="1F7E3EC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显示器件制造</w:t>
            </w:r>
          </w:p>
        </w:tc>
        <w:tc>
          <w:tcPr>
            <w:tcW w:w="1275" w:type="dxa"/>
            <w:vMerge w:val="restart"/>
            <w:vAlign w:val="center"/>
          </w:tcPr>
          <w:p w14:paraId="493C49B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薄膜晶体管液晶显示器</w:t>
            </w:r>
          </w:p>
        </w:tc>
        <w:tc>
          <w:tcPr>
            <w:tcW w:w="851" w:type="dxa"/>
            <w:vMerge w:val="restart"/>
            <w:vAlign w:val="center"/>
          </w:tcPr>
          <w:p w14:paraId="28E3D18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2</w:t>
            </w:r>
          </w:p>
        </w:tc>
        <w:tc>
          <w:tcPr>
            <w:tcW w:w="1134" w:type="dxa"/>
            <w:vAlign w:val="center"/>
          </w:tcPr>
          <w:p w14:paraId="46E949A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EBAAAC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0.7</w:t>
            </w:r>
          </w:p>
        </w:tc>
        <w:tc>
          <w:tcPr>
            <w:tcW w:w="1061" w:type="dxa"/>
            <w:vAlign w:val="center"/>
          </w:tcPr>
          <w:p w14:paraId="5A36C02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B6C3C2C" w14:textId="77777777">
        <w:trPr>
          <w:trHeight w:val="20"/>
          <w:jc w:val="center"/>
        </w:trPr>
        <w:tc>
          <w:tcPr>
            <w:tcW w:w="654" w:type="dxa"/>
            <w:vMerge/>
            <w:vAlign w:val="center"/>
          </w:tcPr>
          <w:p w14:paraId="5E72CD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545D4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2E5C7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41E8C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2F001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C7C34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3EC060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0AF677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2.4</w:t>
            </w:r>
          </w:p>
        </w:tc>
        <w:tc>
          <w:tcPr>
            <w:tcW w:w="1061" w:type="dxa"/>
            <w:vAlign w:val="center"/>
          </w:tcPr>
          <w:p w14:paraId="74206FC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0AA5848" w14:textId="77777777">
        <w:trPr>
          <w:trHeight w:val="20"/>
          <w:jc w:val="center"/>
        </w:trPr>
        <w:tc>
          <w:tcPr>
            <w:tcW w:w="654" w:type="dxa"/>
            <w:vMerge/>
            <w:vAlign w:val="center"/>
          </w:tcPr>
          <w:p w14:paraId="224D1D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37590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04601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8B691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EF9EC4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LCM</w:t>
            </w:r>
            <w:r>
              <w:rPr>
                <w:rFonts w:ascii="Times New Roman" w:eastAsiaTheme="majorEastAsia" w:hAnsiTheme="majorEastAsia" w:cs="Times New Roman"/>
                <w:color w:val="000000"/>
                <w:kern w:val="0"/>
                <w:szCs w:val="21"/>
              </w:rPr>
              <w:t>液晶显示模组</w:t>
            </w:r>
          </w:p>
        </w:tc>
        <w:tc>
          <w:tcPr>
            <w:tcW w:w="851" w:type="dxa"/>
            <w:vMerge w:val="restart"/>
            <w:vAlign w:val="center"/>
          </w:tcPr>
          <w:p w14:paraId="54EAC39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万片</w:t>
            </w:r>
          </w:p>
        </w:tc>
        <w:tc>
          <w:tcPr>
            <w:tcW w:w="1134" w:type="dxa"/>
            <w:vAlign w:val="center"/>
          </w:tcPr>
          <w:p w14:paraId="4D5DBF6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085E7C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63</w:t>
            </w:r>
          </w:p>
        </w:tc>
        <w:tc>
          <w:tcPr>
            <w:tcW w:w="1061" w:type="dxa"/>
            <w:vAlign w:val="center"/>
          </w:tcPr>
          <w:p w14:paraId="4C19B1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241930C" w14:textId="77777777">
        <w:trPr>
          <w:trHeight w:val="20"/>
          <w:jc w:val="center"/>
        </w:trPr>
        <w:tc>
          <w:tcPr>
            <w:tcW w:w="654" w:type="dxa"/>
            <w:vMerge/>
            <w:vAlign w:val="center"/>
          </w:tcPr>
          <w:p w14:paraId="72096EB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EEA25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7AA754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16204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863D3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8BBD2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89615C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0CF09F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136</w:t>
            </w:r>
          </w:p>
        </w:tc>
        <w:tc>
          <w:tcPr>
            <w:tcW w:w="1061" w:type="dxa"/>
            <w:vAlign w:val="center"/>
          </w:tcPr>
          <w:p w14:paraId="21BD9D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38A6BE8" w14:textId="77777777">
        <w:trPr>
          <w:trHeight w:val="20"/>
          <w:jc w:val="center"/>
        </w:trPr>
        <w:tc>
          <w:tcPr>
            <w:tcW w:w="654" w:type="dxa"/>
            <w:vMerge/>
            <w:vAlign w:val="center"/>
          </w:tcPr>
          <w:p w14:paraId="28B2D7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00B3B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9F586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B4645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31DEA4D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背光模组</w:t>
            </w:r>
          </w:p>
        </w:tc>
        <w:tc>
          <w:tcPr>
            <w:tcW w:w="851" w:type="dxa"/>
            <w:vMerge w:val="restart"/>
            <w:vAlign w:val="center"/>
          </w:tcPr>
          <w:p w14:paraId="4567D46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万片</w:t>
            </w:r>
          </w:p>
        </w:tc>
        <w:tc>
          <w:tcPr>
            <w:tcW w:w="1134" w:type="dxa"/>
            <w:vAlign w:val="center"/>
          </w:tcPr>
          <w:p w14:paraId="3B4D5C7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1E25A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100</w:t>
            </w:r>
          </w:p>
        </w:tc>
        <w:tc>
          <w:tcPr>
            <w:tcW w:w="1061" w:type="dxa"/>
            <w:vAlign w:val="center"/>
          </w:tcPr>
          <w:p w14:paraId="03B64B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837D502" w14:textId="77777777">
        <w:trPr>
          <w:trHeight w:val="20"/>
          <w:jc w:val="center"/>
        </w:trPr>
        <w:tc>
          <w:tcPr>
            <w:tcW w:w="654" w:type="dxa"/>
            <w:vMerge/>
            <w:vAlign w:val="center"/>
          </w:tcPr>
          <w:p w14:paraId="705A63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6A20C6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1C362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FB8DF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2575A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C4547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8CCE9E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8352A4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130</w:t>
            </w:r>
          </w:p>
        </w:tc>
        <w:tc>
          <w:tcPr>
            <w:tcW w:w="1061" w:type="dxa"/>
            <w:vAlign w:val="center"/>
          </w:tcPr>
          <w:p w14:paraId="6AA432A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022756C" w14:textId="77777777">
        <w:trPr>
          <w:trHeight w:val="20"/>
          <w:jc w:val="center"/>
        </w:trPr>
        <w:tc>
          <w:tcPr>
            <w:tcW w:w="654" w:type="dxa"/>
            <w:vMerge w:val="restart"/>
            <w:vAlign w:val="center"/>
          </w:tcPr>
          <w:p w14:paraId="50F38B3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398</w:t>
            </w:r>
          </w:p>
        </w:tc>
        <w:tc>
          <w:tcPr>
            <w:tcW w:w="894" w:type="dxa"/>
            <w:vMerge w:val="restart"/>
            <w:vAlign w:val="center"/>
          </w:tcPr>
          <w:p w14:paraId="2A31710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电子元件及电子专用材料制造</w:t>
            </w:r>
          </w:p>
        </w:tc>
        <w:tc>
          <w:tcPr>
            <w:tcW w:w="704" w:type="dxa"/>
            <w:vMerge w:val="restart"/>
            <w:vAlign w:val="center"/>
          </w:tcPr>
          <w:p w14:paraId="45C94F5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3981</w:t>
            </w:r>
          </w:p>
        </w:tc>
        <w:tc>
          <w:tcPr>
            <w:tcW w:w="1117" w:type="dxa"/>
            <w:vMerge w:val="restart"/>
            <w:vAlign w:val="center"/>
          </w:tcPr>
          <w:p w14:paraId="56F6835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电阻电容电感元件制造</w:t>
            </w:r>
          </w:p>
        </w:tc>
        <w:tc>
          <w:tcPr>
            <w:tcW w:w="1275" w:type="dxa"/>
            <w:vMerge w:val="restart"/>
            <w:vAlign w:val="center"/>
          </w:tcPr>
          <w:p w14:paraId="4A1A8C2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电子元件</w:t>
            </w:r>
          </w:p>
        </w:tc>
        <w:tc>
          <w:tcPr>
            <w:tcW w:w="851" w:type="dxa"/>
            <w:vMerge w:val="restart"/>
            <w:vAlign w:val="center"/>
          </w:tcPr>
          <w:p w14:paraId="777FC0A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万只</w:t>
            </w:r>
          </w:p>
        </w:tc>
        <w:tc>
          <w:tcPr>
            <w:tcW w:w="1134" w:type="dxa"/>
            <w:vAlign w:val="center"/>
          </w:tcPr>
          <w:p w14:paraId="7B0EDCF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44024B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Align w:val="center"/>
          </w:tcPr>
          <w:p w14:paraId="2BCC1A8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25DE141" w14:textId="77777777">
        <w:trPr>
          <w:trHeight w:val="20"/>
          <w:jc w:val="center"/>
        </w:trPr>
        <w:tc>
          <w:tcPr>
            <w:tcW w:w="654" w:type="dxa"/>
            <w:vMerge/>
            <w:vAlign w:val="center"/>
          </w:tcPr>
          <w:p w14:paraId="54FF9B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D0CED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40B6E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5A556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2ECC6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0975A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96CE91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235F90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w:t>
            </w:r>
          </w:p>
        </w:tc>
        <w:tc>
          <w:tcPr>
            <w:tcW w:w="1061" w:type="dxa"/>
            <w:vAlign w:val="center"/>
          </w:tcPr>
          <w:p w14:paraId="3B9F892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317D726" w14:textId="77777777">
        <w:trPr>
          <w:trHeight w:val="20"/>
          <w:jc w:val="center"/>
        </w:trPr>
        <w:tc>
          <w:tcPr>
            <w:tcW w:w="654" w:type="dxa"/>
            <w:vMerge/>
            <w:vAlign w:val="center"/>
          </w:tcPr>
          <w:p w14:paraId="169762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89800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A545E2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1AD36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D1333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49FA2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B28638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77F2A2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Align w:val="center"/>
          </w:tcPr>
          <w:p w14:paraId="7480FA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252D289" w14:textId="77777777">
        <w:trPr>
          <w:trHeight w:val="20"/>
          <w:jc w:val="center"/>
        </w:trPr>
        <w:tc>
          <w:tcPr>
            <w:tcW w:w="654" w:type="dxa"/>
            <w:vMerge/>
            <w:vAlign w:val="center"/>
          </w:tcPr>
          <w:p w14:paraId="14A5990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FEBB1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7FF7ED5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3982</w:t>
            </w:r>
          </w:p>
        </w:tc>
        <w:tc>
          <w:tcPr>
            <w:tcW w:w="1117" w:type="dxa"/>
            <w:vMerge w:val="restart"/>
            <w:vAlign w:val="center"/>
          </w:tcPr>
          <w:p w14:paraId="65585FEB"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电子电路制造</w:t>
            </w:r>
          </w:p>
        </w:tc>
        <w:tc>
          <w:tcPr>
            <w:tcW w:w="1275" w:type="dxa"/>
            <w:vMerge w:val="restart"/>
            <w:vAlign w:val="center"/>
          </w:tcPr>
          <w:p w14:paraId="0A64A16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PCB</w:t>
            </w:r>
            <w:r>
              <w:rPr>
                <w:rFonts w:ascii="Times New Roman" w:eastAsiaTheme="majorEastAsia" w:hAnsiTheme="majorEastAsia" w:cs="Times New Roman"/>
                <w:color w:val="000000"/>
                <w:kern w:val="0"/>
                <w:szCs w:val="21"/>
              </w:rPr>
              <w:t>（印刷线路板）</w:t>
            </w:r>
          </w:p>
        </w:tc>
        <w:tc>
          <w:tcPr>
            <w:tcW w:w="851" w:type="dxa"/>
            <w:vMerge w:val="restart"/>
            <w:vAlign w:val="center"/>
          </w:tcPr>
          <w:p w14:paraId="5190968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2</w:t>
            </w:r>
          </w:p>
        </w:tc>
        <w:tc>
          <w:tcPr>
            <w:tcW w:w="1134" w:type="dxa"/>
            <w:vAlign w:val="center"/>
          </w:tcPr>
          <w:p w14:paraId="32EB960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2E7745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0.17</w:t>
            </w:r>
          </w:p>
        </w:tc>
        <w:tc>
          <w:tcPr>
            <w:tcW w:w="1061" w:type="dxa"/>
            <w:vMerge w:val="restart"/>
            <w:vAlign w:val="center"/>
          </w:tcPr>
          <w:p w14:paraId="546719B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单面</w:t>
            </w:r>
          </w:p>
        </w:tc>
      </w:tr>
      <w:tr w:rsidR="00D12A2E" w14:paraId="03E7BE3F" w14:textId="77777777">
        <w:trPr>
          <w:trHeight w:val="20"/>
          <w:jc w:val="center"/>
        </w:trPr>
        <w:tc>
          <w:tcPr>
            <w:tcW w:w="654" w:type="dxa"/>
            <w:vMerge/>
            <w:vAlign w:val="center"/>
          </w:tcPr>
          <w:p w14:paraId="0E637C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9B3E2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4FD86CE"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D2956B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5F0881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7A0C8F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E4BA9C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7BD8B5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w:t>
            </w:r>
          </w:p>
        </w:tc>
        <w:tc>
          <w:tcPr>
            <w:tcW w:w="1061" w:type="dxa"/>
            <w:vMerge/>
            <w:vAlign w:val="center"/>
          </w:tcPr>
          <w:p w14:paraId="0D976419"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r>
      <w:tr w:rsidR="00D12A2E" w14:paraId="2CF13AA8" w14:textId="77777777">
        <w:trPr>
          <w:trHeight w:val="20"/>
          <w:jc w:val="center"/>
        </w:trPr>
        <w:tc>
          <w:tcPr>
            <w:tcW w:w="654" w:type="dxa"/>
            <w:vMerge/>
            <w:vAlign w:val="center"/>
          </w:tcPr>
          <w:p w14:paraId="6C7A1B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3901C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A9A0E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31950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D279C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3ADEB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22F4C6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B932E9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0.28</w:t>
            </w:r>
          </w:p>
        </w:tc>
        <w:tc>
          <w:tcPr>
            <w:tcW w:w="1061" w:type="dxa"/>
            <w:vMerge/>
            <w:vAlign w:val="center"/>
          </w:tcPr>
          <w:p w14:paraId="687008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C545CE9" w14:textId="77777777">
        <w:trPr>
          <w:trHeight w:val="20"/>
          <w:jc w:val="center"/>
        </w:trPr>
        <w:tc>
          <w:tcPr>
            <w:tcW w:w="654" w:type="dxa"/>
            <w:vMerge/>
            <w:vAlign w:val="center"/>
          </w:tcPr>
          <w:p w14:paraId="3D63FC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FD6A5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8A4888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B15E2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1AEA5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restart"/>
            <w:vAlign w:val="center"/>
          </w:tcPr>
          <w:p w14:paraId="44116F02"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2</w:t>
            </w:r>
          </w:p>
        </w:tc>
        <w:tc>
          <w:tcPr>
            <w:tcW w:w="1134" w:type="dxa"/>
            <w:vAlign w:val="center"/>
          </w:tcPr>
          <w:p w14:paraId="6BDC6B5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20E59E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w:t>
            </w:r>
          </w:p>
        </w:tc>
        <w:tc>
          <w:tcPr>
            <w:tcW w:w="1061" w:type="dxa"/>
            <w:vMerge w:val="restart"/>
            <w:vAlign w:val="center"/>
          </w:tcPr>
          <w:p w14:paraId="7B9C75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双面</w:t>
            </w:r>
          </w:p>
        </w:tc>
      </w:tr>
      <w:tr w:rsidR="00D12A2E" w14:paraId="340E63B0" w14:textId="77777777">
        <w:trPr>
          <w:trHeight w:val="20"/>
          <w:jc w:val="center"/>
        </w:trPr>
        <w:tc>
          <w:tcPr>
            <w:tcW w:w="654" w:type="dxa"/>
            <w:vMerge/>
            <w:vAlign w:val="center"/>
          </w:tcPr>
          <w:p w14:paraId="0B7D240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ADCAC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EC6806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0380C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13F20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DD58555"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368F91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D28B31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Merge/>
            <w:vAlign w:val="center"/>
          </w:tcPr>
          <w:p w14:paraId="7D6C05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6266490" w14:textId="77777777">
        <w:trPr>
          <w:trHeight w:val="20"/>
          <w:jc w:val="center"/>
        </w:trPr>
        <w:tc>
          <w:tcPr>
            <w:tcW w:w="654" w:type="dxa"/>
            <w:vMerge/>
            <w:vAlign w:val="center"/>
          </w:tcPr>
          <w:p w14:paraId="27132B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579DD0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F20CF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8CFB9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4044E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43DF5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80AF0D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6C74E1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0.9</w:t>
            </w:r>
          </w:p>
        </w:tc>
        <w:tc>
          <w:tcPr>
            <w:tcW w:w="1061" w:type="dxa"/>
            <w:vMerge/>
            <w:vAlign w:val="center"/>
          </w:tcPr>
          <w:p w14:paraId="170C83B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22822B4" w14:textId="77777777">
        <w:trPr>
          <w:trHeight w:val="20"/>
          <w:jc w:val="center"/>
        </w:trPr>
        <w:tc>
          <w:tcPr>
            <w:tcW w:w="654" w:type="dxa"/>
            <w:vMerge/>
            <w:vAlign w:val="center"/>
          </w:tcPr>
          <w:p w14:paraId="19ECDB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E9B78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D7A1C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09881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5B3D0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restart"/>
            <w:vAlign w:val="center"/>
          </w:tcPr>
          <w:p w14:paraId="7E411C1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2</w:t>
            </w:r>
          </w:p>
        </w:tc>
        <w:tc>
          <w:tcPr>
            <w:tcW w:w="1134" w:type="dxa"/>
            <w:vAlign w:val="center"/>
          </w:tcPr>
          <w:p w14:paraId="22E0C13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360D01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0.3+0.3n</w:t>
            </w:r>
          </w:p>
        </w:tc>
        <w:tc>
          <w:tcPr>
            <w:tcW w:w="1061" w:type="dxa"/>
            <w:vMerge w:val="restart"/>
            <w:vAlign w:val="center"/>
          </w:tcPr>
          <w:p w14:paraId="541CDBC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多层</w:t>
            </w:r>
          </w:p>
        </w:tc>
      </w:tr>
      <w:tr w:rsidR="00D12A2E" w14:paraId="5E1179C7" w14:textId="77777777">
        <w:trPr>
          <w:trHeight w:val="20"/>
          <w:jc w:val="center"/>
        </w:trPr>
        <w:tc>
          <w:tcPr>
            <w:tcW w:w="654" w:type="dxa"/>
            <w:vMerge/>
            <w:vAlign w:val="center"/>
          </w:tcPr>
          <w:p w14:paraId="08C843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5C63C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100D12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765012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8EA77F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609BC3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E86504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1C202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0.5+0.4n</w:t>
            </w:r>
          </w:p>
        </w:tc>
        <w:tc>
          <w:tcPr>
            <w:tcW w:w="1061" w:type="dxa"/>
            <w:vMerge/>
            <w:vAlign w:val="center"/>
          </w:tcPr>
          <w:p w14:paraId="1AEF01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3F7E321" w14:textId="77777777">
        <w:trPr>
          <w:trHeight w:val="20"/>
          <w:jc w:val="center"/>
        </w:trPr>
        <w:tc>
          <w:tcPr>
            <w:tcW w:w="654" w:type="dxa"/>
            <w:vMerge/>
            <w:vAlign w:val="center"/>
          </w:tcPr>
          <w:p w14:paraId="5F79B7D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B8E5F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FFF7F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7C8DE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01472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B732A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C1F3D4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57DDF2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0.9+0.5n</w:t>
            </w:r>
          </w:p>
        </w:tc>
        <w:tc>
          <w:tcPr>
            <w:tcW w:w="1061" w:type="dxa"/>
            <w:vMerge/>
            <w:vAlign w:val="center"/>
          </w:tcPr>
          <w:p w14:paraId="18E77E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BADACFB" w14:textId="77777777">
        <w:trPr>
          <w:trHeight w:val="20"/>
          <w:jc w:val="center"/>
        </w:trPr>
        <w:tc>
          <w:tcPr>
            <w:tcW w:w="654" w:type="dxa"/>
            <w:vMerge/>
            <w:vAlign w:val="center"/>
          </w:tcPr>
          <w:p w14:paraId="57D111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A8606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2BB78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CF8D2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0BFB56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柔性线路板（双层）</w:t>
            </w:r>
          </w:p>
        </w:tc>
        <w:tc>
          <w:tcPr>
            <w:tcW w:w="851" w:type="dxa"/>
            <w:vMerge w:val="restart"/>
            <w:vAlign w:val="center"/>
          </w:tcPr>
          <w:p w14:paraId="059EB6A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3</w:t>
            </w:r>
            <w:r>
              <w:rPr>
                <w:rFonts w:ascii="Times New Roman" w:eastAsiaTheme="majorEastAsia" w:hAnsi="Times New Roman" w:cs="Times New Roman"/>
                <w:color w:val="000000"/>
                <w:kern w:val="0"/>
                <w:szCs w:val="21"/>
              </w:rPr>
              <w:t>/m</w:t>
            </w:r>
            <w:r>
              <w:rPr>
                <w:rFonts w:ascii="Times New Roman" w:eastAsiaTheme="majorEastAsia" w:hAnsi="Times New Roman" w:cs="Times New Roman"/>
                <w:color w:val="000000"/>
                <w:kern w:val="0"/>
                <w:szCs w:val="21"/>
                <w:vertAlign w:val="superscript"/>
              </w:rPr>
              <w:t>2</w:t>
            </w:r>
          </w:p>
        </w:tc>
        <w:tc>
          <w:tcPr>
            <w:tcW w:w="1134" w:type="dxa"/>
            <w:vAlign w:val="center"/>
          </w:tcPr>
          <w:p w14:paraId="34D1680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6091969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Align w:val="center"/>
          </w:tcPr>
          <w:p w14:paraId="4C4AC6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FEA17AC" w14:textId="77777777">
        <w:trPr>
          <w:trHeight w:val="20"/>
          <w:jc w:val="center"/>
        </w:trPr>
        <w:tc>
          <w:tcPr>
            <w:tcW w:w="654" w:type="dxa"/>
            <w:vMerge/>
            <w:vAlign w:val="center"/>
          </w:tcPr>
          <w:p w14:paraId="00D217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6EB3F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9E82C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B0643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A66968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CA9B50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5937EE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677385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0.85</w:t>
            </w:r>
          </w:p>
        </w:tc>
        <w:tc>
          <w:tcPr>
            <w:tcW w:w="1061" w:type="dxa"/>
            <w:vAlign w:val="center"/>
          </w:tcPr>
          <w:p w14:paraId="46B8F0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C23E018" w14:textId="77777777">
        <w:trPr>
          <w:trHeight w:val="20"/>
          <w:jc w:val="center"/>
        </w:trPr>
        <w:tc>
          <w:tcPr>
            <w:tcW w:w="654" w:type="dxa"/>
            <w:vMerge/>
            <w:vAlign w:val="center"/>
          </w:tcPr>
          <w:p w14:paraId="129AEC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C8089A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A2DBD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7B9D5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F385B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01F66D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FB7E5B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CF3B6F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Align w:val="center"/>
          </w:tcPr>
          <w:p w14:paraId="0CBF90D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C3E1681" w14:textId="77777777">
        <w:trPr>
          <w:trHeight w:val="20"/>
          <w:jc w:val="center"/>
        </w:trPr>
        <w:tc>
          <w:tcPr>
            <w:tcW w:w="654" w:type="dxa"/>
            <w:vMerge/>
            <w:vAlign w:val="center"/>
          </w:tcPr>
          <w:p w14:paraId="7758D2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59849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Align w:val="center"/>
          </w:tcPr>
          <w:p w14:paraId="5E4345E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3984</w:t>
            </w:r>
          </w:p>
        </w:tc>
        <w:tc>
          <w:tcPr>
            <w:tcW w:w="1117" w:type="dxa"/>
            <w:vAlign w:val="center"/>
          </w:tcPr>
          <w:p w14:paraId="55DEB0CC"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电声器件及零件</w:t>
            </w:r>
          </w:p>
          <w:p w14:paraId="5B316D2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1275" w:type="dxa"/>
            <w:vAlign w:val="center"/>
          </w:tcPr>
          <w:p w14:paraId="12366D3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录音机</w:t>
            </w:r>
          </w:p>
        </w:tc>
        <w:tc>
          <w:tcPr>
            <w:tcW w:w="851" w:type="dxa"/>
            <w:vAlign w:val="center"/>
          </w:tcPr>
          <w:p w14:paraId="4D08488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百台</w:t>
            </w:r>
          </w:p>
        </w:tc>
        <w:tc>
          <w:tcPr>
            <w:tcW w:w="1134" w:type="dxa"/>
            <w:vAlign w:val="center"/>
          </w:tcPr>
          <w:p w14:paraId="51D2EDF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400A3F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Align w:val="center"/>
          </w:tcPr>
          <w:p w14:paraId="479EA5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A7ED0D2" w14:textId="77777777">
        <w:trPr>
          <w:trHeight w:val="20"/>
          <w:jc w:val="center"/>
        </w:trPr>
        <w:tc>
          <w:tcPr>
            <w:tcW w:w="654" w:type="dxa"/>
            <w:vMerge w:val="restart"/>
            <w:vAlign w:val="center"/>
          </w:tcPr>
          <w:p w14:paraId="64F211A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398</w:t>
            </w:r>
          </w:p>
        </w:tc>
        <w:tc>
          <w:tcPr>
            <w:tcW w:w="894" w:type="dxa"/>
            <w:vMerge w:val="restart"/>
            <w:vAlign w:val="center"/>
          </w:tcPr>
          <w:p w14:paraId="359C15C0"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电子元件及电子专用材料</w:t>
            </w:r>
          </w:p>
          <w:p w14:paraId="3FFB37A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制造</w:t>
            </w:r>
          </w:p>
        </w:tc>
        <w:tc>
          <w:tcPr>
            <w:tcW w:w="704" w:type="dxa"/>
            <w:vMerge w:val="restart"/>
            <w:vAlign w:val="center"/>
          </w:tcPr>
          <w:p w14:paraId="2393A1E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3985</w:t>
            </w:r>
          </w:p>
        </w:tc>
        <w:tc>
          <w:tcPr>
            <w:tcW w:w="1117" w:type="dxa"/>
            <w:vMerge w:val="restart"/>
            <w:vAlign w:val="center"/>
          </w:tcPr>
          <w:p w14:paraId="71B7857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电子专用材料制造</w:t>
            </w:r>
          </w:p>
        </w:tc>
        <w:tc>
          <w:tcPr>
            <w:tcW w:w="1275" w:type="dxa"/>
            <w:vMerge w:val="restart"/>
            <w:vAlign w:val="center"/>
          </w:tcPr>
          <w:p w14:paraId="28872E6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多晶硅</w:t>
            </w:r>
          </w:p>
        </w:tc>
        <w:tc>
          <w:tcPr>
            <w:tcW w:w="851" w:type="dxa"/>
            <w:vMerge w:val="restart"/>
            <w:vAlign w:val="center"/>
          </w:tcPr>
          <w:p w14:paraId="650CAE2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32816AC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9EB1E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60</w:t>
            </w:r>
          </w:p>
        </w:tc>
        <w:tc>
          <w:tcPr>
            <w:tcW w:w="1061" w:type="dxa"/>
            <w:vAlign w:val="center"/>
          </w:tcPr>
          <w:p w14:paraId="3BFE012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4B4C590" w14:textId="77777777">
        <w:trPr>
          <w:trHeight w:val="20"/>
          <w:jc w:val="center"/>
        </w:trPr>
        <w:tc>
          <w:tcPr>
            <w:tcW w:w="654" w:type="dxa"/>
            <w:vMerge/>
            <w:vAlign w:val="center"/>
          </w:tcPr>
          <w:p w14:paraId="0E1DBC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5DE7E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39C0E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4DF19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DD1658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5301F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22B606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51DD87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120</w:t>
            </w:r>
          </w:p>
        </w:tc>
        <w:tc>
          <w:tcPr>
            <w:tcW w:w="1061" w:type="dxa"/>
            <w:vAlign w:val="center"/>
          </w:tcPr>
          <w:p w14:paraId="2506E6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78F4998" w14:textId="77777777">
        <w:trPr>
          <w:trHeight w:val="20"/>
          <w:jc w:val="center"/>
        </w:trPr>
        <w:tc>
          <w:tcPr>
            <w:tcW w:w="654" w:type="dxa"/>
            <w:vMerge/>
            <w:vAlign w:val="center"/>
          </w:tcPr>
          <w:p w14:paraId="760BDF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082A3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ED2E2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B3669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1692C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AE10D1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6BF78C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A89533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170</w:t>
            </w:r>
          </w:p>
        </w:tc>
        <w:tc>
          <w:tcPr>
            <w:tcW w:w="1061" w:type="dxa"/>
            <w:vAlign w:val="center"/>
          </w:tcPr>
          <w:p w14:paraId="414964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6FB412B" w14:textId="77777777">
        <w:trPr>
          <w:trHeight w:val="20"/>
          <w:jc w:val="center"/>
        </w:trPr>
        <w:tc>
          <w:tcPr>
            <w:tcW w:w="654" w:type="dxa"/>
            <w:vMerge/>
            <w:vAlign w:val="center"/>
          </w:tcPr>
          <w:p w14:paraId="0F0719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E57B5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5DF88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B8B2E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758807B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单晶硅</w:t>
            </w:r>
          </w:p>
        </w:tc>
        <w:tc>
          <w:tcPr>
            <w:tcW w:w="851" w:type="dxa"/>
            <w:vAlign w:val="center"/>
          </w:tcPr>
          <w:p w14:paraId="7E9DBB2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万片</w:t>
            </w:r>
          </w:p>
        </w:tc>
        <w:tc>
          <w:tcPr>
            <w:tcW w:w="1134" w:type="dxa"/>
            <w:vAlign w:val="center"/>
          </w:tcPr>
          <w:p w14:paraId="042254D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41D651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66BC0A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2D48F90" w14:textId="77777777">
        <w:trPr>
          <w:trHeight w:val="20"/>
          <w:jc w:val="center"/>
        </w:trPr>
        <w:tc>
          <w:tcPr>
            <w:tcW w:w="654" w:type="dxa"/>
            <w:vMerge/>
            <w:vAlign w:val="center"/>
          </w:tcPr>
          <w:p w14:paraId="7FFFF5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96B92B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EE717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26EC8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3EFD284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电子铜箔</w:t>
            </w:r>
          </w:p>
        </w:tc>
        <w:tc>
          <w:tcPr>
            <w:tcW w:w="851" w:type="dxa"/>
            <w:vMerge w:val="restart"/>
            <w:vAlign w:val="center"/>
          </w:tcPr>
          <w:p w14:paraId="10FF4DA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2D524D3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96A13F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55</w:t>
            </w:r>
          </w:p>
        </w:tc>
        <w:tc>
          <w:tcPr>
            <w:tcW w:w="1061" w:type="dxa"/>
            <w:vAlign w:val="center"/>
          </w:tcPr>
          <w:p w14:paraId="058DFA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213DD62" w14:textId="77777777">
        <w:trPr>
          <w:trHeight w:val="20"/>
          <w:jc w:val="center"/>
        </w:trPr>
        <w:tc>
          <w:tcPr>
            <w:tcW w:w="654" w:type="dxa"/>
            <w:vMerge/>
            <w:vAlign w:val="center"/>
          </w:tcPr>
          <w:p w14:paraId="1F944D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75D89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A70C4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33AA30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B8CD9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5867F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3CA0BA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92E273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70</w:t>
            </w:r>
          </w:p>
        </w:tc>
        <w:tc>
          <w:tcPr>
            <w:tcW w:w="1061" w:type="dxa"/>
            <w:vAlign w:val="center"/>
          </w:tcPr>
          <w:p w14:paraId="7AA334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CE47567" w14:textId="77777777">
        <w:trPr>
          <w:trHeight w:val="20"/>
          <w:jc w:val="center"/>
        </w:trPr>
        <w:tc>
          <w:tcPr>
            <w:tcW w:w="654" w:type="dxa"/>
            <w:vMerge/>
            <w:vAlign w:val="center"/>
          </w:tcPr>
          <w:p w14:paraId="2F20DB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A837B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12E2F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3F0F75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6E4D2AC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集成电路引线框架</w:t>
            </w:r>
          </w:p>
        </w:tc>
        <w:tc>
          <w:tcPr>
            <w:tcW w:w="851" w:type="dxa"/>
            <w:vMerge w:val="restart"/>
            <w:vAlign w:val="center"/>
          </w:tcPr>
          <w:p w14:paraId="216E14C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万个</w:t>
            </w:r>
          </w:p>
        </w:tc>
        <w:tc>
          <w:tcPr>
            <w:tcW w:w="1134" w:type="dxa"/>
            <w:vAlign w:val="center"/>
          </w:tcPr>
          <w:p w14:paraId="171F775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D326A8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w:t>
            </w:r>
          </w:p>
        </w:tc>
        <w:tc>
          <w:tcPr>
            <w:tcW w:w="1061" w:type="dxa"/>
            <w:vAlign w:val="center"/>
          </w:tcPr>
          <w:p w14:paraId="022C69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7CF0F29" w14:textId="77777777">
        <w:trPr>
          <w:trHeight w:val="20"/>
          <w:jc w:val="center"/>
        </w:trPr>
        <w:tc>
          <w:tcPr>
            <w:tcW w:w="654" w:type="dxa"/>
            <w:vMerge/>
            <w:vAlign w:val="center"/>
          </w:tcPr>
          <w:p w14:paraId="6378E1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F7506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77F9AE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5657A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11CA5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3177D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72AD5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140524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Align w:val="center"/>
          </w:tcPr>
          <w:p w14:paraId="6BA018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47CA367" w14:textId="77777777">
        <w:trPr>
          <w:trHeight w:val="20"/>
          <w:jc w:val="center"/>
        </w:trPr>
        <w:tc>
          <w:tcPr>
            <w:tcW w:w="654" w:type="dxa"/>
            <w:vMerge/>
            <w:vAlign w:val="center"/>
          </w:tcPr>
          <w:p w14:paraId="5D8595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8D28C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06CE4A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C8CBF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5EAA9D5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硅片</w:t>
            </w:r>
          </w:p>
        </w:tc>
        <w:tc>
          <w:tcPr>
            <w:tcW w:w="851" w:type="dxa"/>
            <w:vMerge w:val="restart"/>
            <w:vAlign w:val="center"/>
          </w:tcPr>
          <w:p w14:paraId="5262003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万片</w:t>
            </w:r>
          </w:p>
        </w:tc>
        <w:tc>
          <w:tcPr>
            <w:tcW w:w="1134" w:type="dxa"/>
            <w:vAlign w:val="center"/>
          </w:tcPr>
          <w:p w14:paraId="14AE5AD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FE02B1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w:t>
            </w:r>
          </w:p>
        </w:tc>
        <w:tc>
          <w:tcPr>
            <w:tcW w:w="1061" w:type="dxa"/>
            <w:vAlign w:val="center"/>
          </w:tcPr>
          <w:p w14:paraId="55E31A8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A64950A" w14:textId="77777777">
        <w:trPr>
          <w:trHeight w:val="20"/>
          <w:jc w:val="center"/>
        </w:trPr>
        <w:tc>
          <w:tcPr>
            <w:tcW w:w="654" w:type="dxa"/>
            <w:vMerge/>
            <w:vAlign w:val="center"/>
          </w:tcPr>
          <w:p w14:paraId="3C95666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A8682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54046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DDA36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77A544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AFFFF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9F5396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FA8065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w:t>
            </w:r>
          </w:p>
        </w:tc>
        <w:tc>
          <w:tcPr>
            <w:tcW w:w="1061" w:type="dxa"/>
            <w:vAlign w:val="center"/>
          </w:tcPr>
          <w:p w14:paraId="6C086D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1CDF2DF" w14:textId="77777777">
        <w:trPr>
          <w:trHeight w:val="20"/>
          <w:jc w:val="center"/>
        </w:trPr>
        <w:tc>
          <w:tcPr>
            <w:tcW w:w="654" w:type="dxa"/>
            <w:vMerge/>
            <w:vAlign w:val="center"/>
          </w:tcPr>
          <w:p w14:paraId="1FB658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172001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D7A14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F698C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F38B7B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端子</w:t>
            </w:r>
          </w:p>
        </w:tc>
        <w:tc>
          <w:tcPr>
            <w:tcW w:w="851" w:type="dxa"/>
            <w:vMerge w:val="restart"/>
            <w:vAlign w:val="center"/>
          </w:tcPr>
          <w:p w14:paraId="5DEC115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万件</w:t>
            </w:r>
          </w:p>
        </w:tc>
        <w:tc>
          <w:tcPr>
            <w:tcW w:w="1134" w:type="dxa"/>
            <w:vAlign w:val="center"/>
          </w:tcPr>
          <w:p w14:paraId="4461083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9863F1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5.9</w:t>
            </w:r>
          </w:p>
        </w:tc>
        <w:tc>
          <w:tcPr>
            <w:tcW w:w="1061" w:type="dxa"/>
            <w:vAlign w:val="center"/>
          </w:tcPr>
          <w:p w14:paraId="0E2F25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B4BD83C" w14:textId="77777777">
        <w:trPr>
          <w:trHeight w:val="20"/>
          <w:jc w:val="center"/>
        </w:trPr>
        <w:tc>
          <w:tcPr>
            <w:tcW w:w="654" w:type="dxa"/>
            <w:vMerge/>
            <w:vAlign w:val="center"/>
          </w:tcPr>
          <w:p w14:paraId="14EB3AB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F375E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A2EA2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A26F5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3B430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2C7B80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2EC53F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F5D052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14.9</w:t>
            </w:r>
          </w:p>
        </w:tc>
        <w:tc>
          <w:tcPr>
            <w:tcW w:w="1061" w:type="dxa"/>
            <w:vAlign w:val="center"/>
          </w:tcPr>
          <w:p w14:paraId="3E9AFF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264C290" w14:textId="77777777">
        <w:trPr>
          <w:trHeight w:val="20"/>
          <w:jc w:val="center"/>
        </w:trPr>
        <w:tc>
          <w:tcPr>
            <w:tcW w:w="654" w:type="dxa"/>
            <w:vMerge/>
            <w:vAlign w:val="center"/>
          </w:tcPr>
          <w:p w14:paraId="07B35F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758D6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63C74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83F4B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F51E48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连接线</w:t>
            </w:r>
          </w:p>
        </w:tc>
        <w:tc>
          <w:tcPr>
            <w:tcW w:w="851" w:type="dxa"/>
            <w:vMerge w:val="restart"/>
            <w:vAlign w:val="center"/>
          </w:tcPr>
          <w:p w14:paraId="03B8BF7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万件</w:t>
            </w:r>
          </w:p>
        </w:tc>
        <w:tc>
          <w:tcPr>
            <w:tcW w:w="1134" w:type="dxa"/>
            <w:vAlign w:val="center"/>
          </w:tcPr>
          <w:p w14:paraId="61955F7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A7B428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4.8</w:t>
            </w:r>
          </w:p>
        </w:tc>
        <w:tc>
          <w:tcPr>
            <w:tcW w:w="1061" w:type="dxa"/>
            <w:vAlign w:val="center"/>
          </w:tcPr>
          <w:p w14:paraId="25B3EB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3E4E137" w14:textId="77777777">
        <w:trPr>
          <w:trHeight w:val="20"/>
          <w:jc w:val="center"/>
        </w:trPr>
        <w:tc>
          <w:tcPr>
            <w:tcW w:w="654" w:type="dxa"/>
            <w:vMerge/>
            <w:vAlign w:val="center"/>
          </w:tcPr>
          <w:p w14:paraId="6E88AD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C7CD6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C4612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74E366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E88BA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E56288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A5E093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494E0C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7.8</w:t>
            </w:r>
          </w:p>
        </w:tc>
        <w:tc>
          <w:tcPr>
            <w:tcW w:w="1061" w:type="dxa"/>
            <w:vAlign w:val="center"/>
          </w:tcPr>
          <w:p w14:paraId="3E7FB23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52BCD8B" w14:textId="77777777">
        <w:trPr>
          <w:trHeight w:val="20"/>
          <w:jc w:val="center"/>
        </w:trPr>
        <w:tc>
          <w:tcPr>
            <w:tcW w:w="654" w:type="dxa"/>
            <w:vMerge w:val="restart"/>
            <w:vAlign w:val="center"/>
          </w:tcPr>
          <w:p w14:paraId="3EA0D0C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401</w:t>
            </w:r>
          </w:p>
        </w:tc>
        <w:tc>
          <w:tcPr>
            <w:tcW w:w="894" w:type="dxa"/>
            <w:vMerge w:val="restart"/>
            <w:vAlign w:val="center"/>
          </w:tcPr>
          <w:p w14:paraId="3A7614F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通用仪器仪表制造</w:t>
            </w:r>
          </w:p>
        </w:tc>
        <w:tc>
          <w:tcPr>
            <w:tcW w:w="704" w:type="dxa"/>
            <w:vMerge w:val="restart"/>
            <w:vAlign w:val="center"/>
          </w:tcPr>
          <w:p w14:paraId="5F0E59A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4014</w:t>
            </w:r>
          </w:p>
        </w:tc>
        <w:tc>
          <w:tcPr>
            <w:tcW w:w="1117" w:type="dxa"/>
            <w:vMerge w:val="restart"/>
            <w:vAlign w:val="center"/>
          </w:tcPr>
          <w:p w14:paraId="449288C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实验分析仪器制造</w:t>
            </w:r>
          </w:p>
        </w:tc>
        <w:tc>
          <w:tcPr>
            <w:tcW w:w="1275" w:type="dxa"/>
            <w:vAlign w:val="center"/>
          </w:tcPr>
          <w:p w14:paraId="44951E3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流量计</w:t>
            </w:r>
          </w:p>
        </w:tc>
        <w:tc>
          <w:tcPr>
            <w:tcW w:w="851" w:type="dxa"/>
            <w:vAlign w:val="center"/>
          </w:tcPr>
          <w:p w14:paraId="27B5167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692BE86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47FF6C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Align w:val="center"/>
          </w:tcPr>
          <w:p w14:paraId="4C2B53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8F631E4" w14:textId="77777777">
        <w:trPr>
          <w:trHeight w:val="20"/>
          <w:jc w:val="center"/>
        </w:trPr>
        <w:tc>
          <w:tcPr>
            <w:tcW w:w="654" w:type="dxa"/>
            <w:vMerge/>
            <w:vAlign w:val="center"/>
          </w:tcPr>
          <w:p w14:paraId="6C7924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E7F64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84209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872A8C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01C2705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温度计</w:t>
            </w:r>
          </w:p>
        </w:tc>
        <w:tc>
          <w:tcPr>
            <w:tcW w:w="851" w:type="dxa"/>
            <w:vAlign w:val="center"/>
          </w:tcPr>
          <w:p w14:paraId="1B5D092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百支</w:t>
            </w:r>
          </w:p>
        </w:tc>
        <w:tc>
          <w:tcPr>
            <w:tcW w:w="1134" w:type="dxa"/>
            <w:vAlign w:val="center"/>
          </w:tcPr>
          <w:p w14:paraId="5B3522E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089649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9</w:t>
            </w:r>
          </w:p>
        </w:tc>
        <w:tc>
          <w:tcPr>
            <w:tcW w:w="1061" w:type="dxa"/>
            <w:vAlign w:val="center"/>
          </w:tcPr>
          <w:p w14:paraId="51E5D3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244E520" w14:textId="77777777">
        <w:trPr>
          <w:trHeight w:val="20"/>
          <w:jc w:val="center"/>
        </w:trPr>
        <w:tc>
          <w:tcPr>
            <w:tcW w:w="654" w:type="dxa"/>
            <w:vMerge w:val="restart"/>
            <w:vAlign w:val="center"/>
          </w:tcPr>
          <w:p w14:paraId="17E4F1D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402</w:t>
            </w:r>
          </w:p>
        </w:tc>
        <w:tc>
          <w:tcPr>
            <w:tcW w:w="894" w:type="dxa"/>
            <w:vMerge w:val="restart"/>
            <w:vAlign w:val="center"/>
          </w:tcPr>
          <w:p w14:paraId="451D875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专用仪器仪表制造</w:t>
            </w:r>
          </w:p>
        </w:tc>
        <w:tc>
          <w:tcPr>
            <w:tcW w:w="704" w:type="dxa"/>
            <w:vAlign w:val="center"/>
          </w:tcPr>
          <w:p w14:paraId="18DCDE3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4023</w:t>
            </w:r>
          </w:p>
        </w:tc>
        <w:tc>
          <w:tcPr>
            <w:tcW w:w="1117" w:type="dxa"/>
            <w:vAlign w:val="center"/>
          </w:tcPr>
          <w:p w14:paraId="6C4652E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导航、测绘、气象及海洋专用仪器制造</w:t>
            </w:r>
          </w:p>
        </w:tc>
        <w:tc>
          <w:tcPr>
            <w:tcW w:w="1275" w:type="dxa"/>
            <w:vAlign w:val="center"/>
          </w:tcPr>
          <w:p w14:paraId="60E8319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激光测距仪</w:t>
            </w:r>
          </w:p>
        </w:tc>
        <w:tc>
          <w:tcPr>
            <w:tcW w:w="851" w:type="dxa"/>
            <w:vAlign w:val="center"/>
          </w:tcPr>
          <w:p w14:paraId="46C3C32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套</w:t>
            </w:r>
          </w:p>
        </w:tc>
        <w:tc>
          <w:tcPr>
            <w:tcW w:w="1134" w:type="dxa"/>
            <w:vAlign w:val="center"/>
          </w:tcPr>
          <w:p w14:paraId="5F23743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E2DED7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175</w:t>
            </w:r>
          </w:p>
        </w:tc>
        <w:tc>
          <w:tcPr>
            <w:tcW w:w="1061" w:type="dxa"/>
            <w:vAlign w:val="center"/>
          </w:tcPr>
          <w:p w14:paraId="72FB00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54DD747" w14:textId="77777777">
        <w:trPr>
          <w:trHeight w:val="20"/>
          <w:jc w:val="center"/>
        </w:trPr>
        <w:tc>
          <w:tcPr>
            <w:tcW w:w="654" w:type="dxa"/>
            <w:vMerge/>
            <w:vAlign w:val="center"/>
          </w:tcPr>
          <w:p w14:paraId="4816C2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C3787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6944982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4029</w:t>
            </w:r>
          </w:p>
        </w:tc>
        <w:tc>
          <w:tcPr>
            <w:tcW w:w="1117" w:type="dxa"/>
            <w:vMerge w:val="restart"/>
            <w:vAlign w:val="center"/>
          </w:tcPr>
          <w:p w14:paraId="078EAE6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其他专用仪器制造</w:t>
            </w:r>
          </w:p>
        </w:tc>
        <w:tc>
          <w:tcPr>
            <w:tcW w:w="1275" w:type="dxa"/>
            <w:vAlign w:val="center"/>
          </w:tcPr>
          <w:p w14:paraId="07C52D70"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026</w:t>
            </w:r>
            <w:r>
              <w:rPr>
                <w:rFonts w:ascii="Times New Roman" w:eastAsiaTheme="majorEastAsia" w:hAnsiTheme="majorEastAsia" w:cs="Times New Roman"/>
                <w:color w:val="000000"/>
                <w:kern w:val="0"/>
                <w:szCs w:val="21"/>
              </w:rPr>
              <w:t>织物强力机</w:t>
            </w:r>
          </w:p>
        </w:tc>
        <w:tc>
          <w:tcPr>
            <w:tcW w:w="851" w:type="dxa"/>
            <w:vAlign w:val="center"/>
          </w:tcPr>
          <w:p w14:paraId="326CE5E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标台</w:t>
            </w:r>
          </w:p>
        </w:tc>
        <w:tc>
          <w:tcPr>
            <w:tcW w:w="1134" w:type="dxa"/>
            <w:vAlign w:val="center"/>
          </w:tcPr>
          <w:p w14:paraId="16BB811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2542A7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19</w:t>
            </w:r>
          </w:p>
        </w:tc>
        <w:tc>
          <w:tcPr>
            <w:tcW w:w="1061" w:type="dxa"/>
            <w:vAlign w:val="center"/>
          </w:tcPr>
          <w:p w14:paraId="61EE12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A0BCF1D" w14:textId="77777777">
        <w:trPr>
          <w:trHeight w:val="20"/>
          <w:jc w:val="center"/>
        </w:trPr>
        <w:tc>
          <w:tcPr>
            <w:tcW w:w="654" w:type="dxa"/>
            <w:vMerge/>
            <w:vAlign w:val="center"/>
          </w:tcPr>
          <w:p w14:paraId="16486D0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38B5BC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44D41B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2DE70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0A9B581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电子清纱机</w:t>
            </w:r>
          </w:p>
        </w:tc>
        <w:tc>
          <w:tcPr>
            <w:tcW w:w="851" w:type="dxa"/>
            <w:vAlign w:val="center"/>
          </w:tcPr>
          <w:p w14:paraId="048E895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套</w:t>
            </w:r>
          </w:p>
        </w:tc>
        <w:tc>
          <w:tcPr>
            <w:tcW w:w="1134" w:type="dxa"/>
            <w:vAlign w:val="center"/>
          </w:tcPr>
          <w:p w14:paraId="6B37065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8FC66D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70</w:t>
            </w:r>
          </w:p>
        </w:tc>
        <w:tc>
          <w:tcPr>
            <w:tcW w:w="1061" w:type="dxa"/>
            <w:vAlign w:val="center"/>
          </w:tcPr>
          <w:p w14:paraId="460146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BF16085" w14:textId="77777777">
        <w:trPr>
          <w:trHeight w:val="20"/>
          <w:jc w:val="center"/>
        </w:trPr>
        <w:tc>
          <w:tcPr>
            <w:tcW w:w="654" w:type="dxa"/>
            <w:vAlign w:val="center"/>
          </w:tcPr>
          <w:p w14:paraId="7215688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403</w:t>
            </w:r>
          </w:p>
        </w:tc>
        <w:tc>
          <w:tcPr>
            <w:tcW w:w="894" w:type="dxa"/>
            <w:vAlign w:val="center"/>
          </w:tcPr>
          <w:p w14:paraId="3A57A01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钟表与计时仪器制造</w:t>
            </w:r>
          </w:p>
        </w:tc>
        <w:tc>
          <w:tcPr>
            <w:tcW w:w="704" w:type="dxa"/>
            <w:vAlign w:val="center"/>
          </w:tcPr>
          <w:p w14:paraId="4EA664A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4030</w:t>
            </w:r>
          </w:p>
        </w:tc>
        <w:tc>
          <w:tcPr>
            <w:tcW w:w="1117" w:type="dxa"/>
            <w:vAlign w:val="center"/>
          </w:tcPr>
          <w:p w14:paraId="60705EFD"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钟表与计时仪器制造</w:t>
            </w:r>
          </w:p>
        </w:tc>
        <w:tc>
          <w:tcPr>
            <w:tcW w:w="1275" w:type="dxa"/>
            <w:vAlign w:val="center"/>
          </w:tcPr>
          <w:p w14:paraId="51F9079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钟</w:t>
            </w:r>
          </w:p>
        </w:tc>
        <w:tc>
          <w:tcPr>
            <w:tcW w:w="851" w:type="dxa"/>
            <w:vAlign w:val="center"/>
          </w:tcPr>
          <w:p w14:paraId="59A448F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百只</w:t>
            </w:r>
          </w:p>
        </w:tc>
        <w:tc>
          <w:tcPr>
            <w:tcW w:w="1134" w:type="dxa"/>
            <w:vAlign w:val="center"/>
          </w:tcPr>
          <w:p w14:paraId="0E8F751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08C7D0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4.2</w:t>
            </w:r>
          </w:p>
        </w:tc>
        <w:tc>
          <w:tcPr>
            <w:tcW w:w="1061" w:type="dxa"/>
            <w:vAlign w:val="center"/>
          </w:tcPr>
          <w:p w14:paraId="18A6395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387A31A" w14:textId="77777777">
        <w:trPr>
          <w:trHeight w:val="20"/>
          <w:jc w:val="center"/>
        </w:trPr>
        <w:tc>
          <w:tcPr>
            <w:tcW w:w="654" w:type="dxa"/>
            <w:vMerge w:val="restart"/>
            <w:vAlign w:val="center"/>
          </w:tcPr>
          <w:p w14:paraId="3610997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404</w:t>
            </w:r>
          </w:p>
        </w:tc>
        <w:tc>
          <w:tcPr>
            <w:tcW w:w="894" w:type="dxa"/>
            <w:vMerge w:val="restart"/>
            <w:vAlign w:val="center"/>
          </w:tcPr>
          <w:p w14:paraId="35DC718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光学仪器制造</w:t>
            </w:r>
          </w:p>
        </w:tc>
        <w:tc>
          <w:tcPr>
            <w:tcW w:w="704" w:type="dxa"/>
            <w:vMerge w:val="restart"/>
            <w:vAlign w:val="center"/>
          </w:tcPr>
          <w:p w14:paraId="64FD09B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4040</w:t>
            </w:r>
          </w:p>
        </w:tc>
        <w:tc>
          <w:tcPr>
            <w:tcW w:w="1117" w:type="dxa"/>
            <w:vMerge w:val="restart"/>
            <w:vAlign w:val="center"/>
          </w:tcPr>
          <w:p w14:paraId="5A6A5CA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光学仪器制造</w:t>
            </w:r>
          </w:p>
        </w:tc>
        <w:tc>
          <w:tcPr>
            <w:tcW w:w="1275" w:type="dxa"/>
            <w:vMerge w:val="restart"/>
            <w:vAlign w:val="center"/>
          </w:tcPr>
          <w:p w14:paraId="3D70CB0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光学镜片</w:t>
            </w:r>
          </w:p>
        </w:tc>
        <w:tc>
          <w:tcPr>
            <w:tcW w:w="851" w:type="dxa"/>
            <w:vMerge w:val="restart"/>
            <w:vAlign w:val="center"/>
          </w:tcPr>
          <w:p w14:paraId="2B29C86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万片</w:t>
            </w:r>
          </w:p>
        </w:tc>
        <w:tc>
          <w:tcPr>
            <w:tcW w:w="1134" w:type="dxa"/>
            <w:vAlign w:val="center"/>
          </w:tcPr>
          <w:p w14:paraId="7CF8D5E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131EBC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w:t>
            </w:r>
          </w:p>
        </w:tc>
        <w:tc>
          <w:tcPr>
            <w:tcW w:w="1061" w:type="dxa"/>
            <w:vAlign w:val="center"/>
          </w:tcPr>
          <w:p w14:paraId="232E55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DD4CFD0" w14:textId="77777777">
        <w:trPr>
          <w:trHeight w:val="20"/>
          <w:jc w:val="center"/>
        </w:trPr>
        <w:tc>
          <w:tcPr>
            <w:tcW w:w="654" w:type="dxa"/>
            <w:vMerge/>
            <w:vAlign w:val="center"/>
          </w:tcPr>
          <w:p w14:paraId="4588F5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24EC0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248BFB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BF082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4B88A7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6A444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6D3A49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05E87C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60</w:t>
            </w:r>
          </w:p>
        </w:tc>
        <w:tc>
          <w:tcPr>
            <w:tcW w:w="1061" w:type="dxa"/>
            <w:vAlign w:val="center"/>
          </w:tcPr>
          <w:p w14:paraId="358BC36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666C98F" w14:textId="77777777">
        <w:trPr>
          <w:trHeight w:val="20"/>
          <w:jc w:val="center"/>
        </w:trPr>
        <w:tc>
          <w:tcPr>
            <w:tcW w:w="654" w:type="dxa"/>
            <w:vMerge w:val="restart"/>
            <w:vAlign w:val="center"/>
          </w:tcPr>
          <w:p w14:paraId="783546A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405</w:t>
            </w:r>
          </w:p>
        </w:tc>
        <w:tc>
          <w:tcPr>
            <w:tcW w:w="894" w:type="dxa"/>
            <w:vMerge w:val="restart"/>
            <w:noWrap/>
            <w:vAlign w:val="center"/>
          </w:tcPr>
          <w:p w14:paraId="2EE3C085" w14:textId="77777777" w:rsidR="00D12A2E" w:rsidRDefault="00000000">
            <w:pPr>
              <w:widowControl/>
              <w:spacing w:line="320" w:lineRule="exact"/>
              <w:ind w:left="-57" w:right="-57"/>
              <w:jc w:val="center"/>
              <w:rPr>
                <w:rFonts w:ascii="Times New Roman" w:eastAsiaTheme="majorEastAsia" w:hAnsiTheme="majorEastAsia" w:cs="Times New Roman" w:hint="eastAsia"/>
                <w:bCs/>
                <w:color w:val="000000"/>
                <w:kern w:val="0"/>
                <w:szCs w:val="21"/>
              </w:rPr>
            </w:pPr>
            <w:r>
              <w:rPr>
                <w:rFonts w:ascii="Times New Roman" w:eastAsiaTheme="majorEastAsia" w:hAnsiTheme="majorEastAsia" w:cs="Times New Roman"/>
                <w:bCs/>
                <w:color w:val="000000"/>
                <w:kern w:val="0"/>
                <w:szCs w:val="21"/>
              </w:rPr>
              <w:t>衡器</w:t>
            </w:r>
          </w:p>
          <w:p w14:paraId="725D77F8" w14:textId="77777777" w:rsidR="00D12A2E" w:rsidRDefault="00000000">
            <w:pPr>
              <w:widowControl/>
              <w:spacing w:line="320" w:lineRule="exact"/>
              <w:ind w:left="-57" w:right="-57"/>
              <w:jc w:val="center"/>
              <w:rPr>
                <w:rFonts w:ascii="Times New Roman" w:eastAsiaTheme="majorEastAsia" w:hAnsi="Times New Roman" w:cs="Times New Roman"/>
                <w:bCs/>
                <w:color w:val="000000"/>
                <w:kern w:val="0"/>
                <w:szCs w:val="21"/>
              </w:rPr>
            </w:pPr>
            <w:r>
              <w:rPr>
                <w:rFonts w:ascii="Times New Roman" w:eastAsiaTheme="majorEastAsia" w:hAnsiTheme="majorEastAsia" w:cs="Times New Roman"/>
                <w:bCs/>
                <w:color w:val="000000"/>
                <w:kern w:val="0"/>
                <w:szCs w:val="21"/>
              </w:rPr>
              <w:t>制造</w:t>
            </w:r>
          </w:p>
        </w:tc>
        <w:tc>
          <w:tcPr>
            <w:tcW w:w="704" w:type="dxa"/>
            <w:vMerge w:val="restart"/>
            <w:vAlign w:val="center"/>
          </w:tcPr>
          <w:p w14:paraId="06D0542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4050</w:t>
            </w:r>
          </w:p>
        </w:tc>
        <w:tc>
          <w:tcPr>
            <w:tcW w:w="1117" w:type="dxa"/>
            <w:vMerge w:val="restart"/>
            <w:vAlign w:val="center"/>
          </w:tcPr>
          <w:p w14:paraId="0138A40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衡器制造</w:t>
            </w:r>
          </w:p>
        </w:tc>
        <w:tc>
          <w:tcPr>
            <w:tcW w:w="1275" w:type="dxa"/>
            <w:vAlign w:val="center"/>
          </w:tcPr>
          <w:p w14:paraId="74FA3853" w14:textId="77777777" w:rsidR="00D12A2E" w:rsidRDefault="00000000">
            <w:pPr>
              <w:widowControl/>
              <w:spacing w:line="28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电子测量</w:t>
            </w:r>
          </w:p>
          <w:p w14:paraId="3E4FAB6F"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仪器</w:t>
            </w:r>
          </w:p>
        </w:tc>
        <w:tc>
          <w:tcPr>
            <w:tcW w:w="851" w:type="dxa"/>
            <w:vAlign w:val="center"/>
          </w:tcPr>
          <w:p w14:paraId="11709A4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27DAED7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4D56C2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6.4</w:t>
            </w:r>
          </w:p>
        </w:tc>
        <w:tc>
          <w:tcPr>
            <w:tcW w:w="1061" w:type="dxa"/>
            <w:vAlign w:val="center"/>
          </w:tcPr>
          <w:p w14:paraId="5AA350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EFA60C0" w14:textId="77777777">
        <w:trPr>
          <w:trHeight w:val="20"/>
          <w:jc w:val="center"/>
        </w:trPr>
        <w:tc>
          <w:tcPr>
            <w:tcW w:w="654" w:type="dxa"/>
            <w:vMerge/>
            <w:vAlign w:val="center"/>
          </w:tcPr>
          <w:p w14:paraId="704F500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noWrap/>
            <w:vAlign w:val="center"/>
          </w:tcPr>
          <w:p w14:paraId="2DBD4D7F" w14:textId="77777777" w:rsidR="00D12A2E" w:rsidRDefault="00D12A2E">
            <w:pPr>
              <w:widowControl/>
              <w:spacing w:line="320" w:lineRule="exact"/>
              <w:ind w:left="-57" w:right="-57"/>
              <w:jc w:val="center"/>
              <w:rPr>
                <w:rFonts w:ascii="Times New Roman" w:eastAsiaTheme="majorEastAsia" w:hAnsi="Times New Roman" w:cs="Times New Roman"/>
                <w:bCs/>
                <w:color w:val="000000"/>
                <w:kern w:val="0"/>
                <w:szCs w:val="21"/>
              </w:rPr>
            </w:pPr>
          </w:p>
        </w:tc>
        <w:tc>
          <w:tcPr>
            <w:tcW w:w="704" w:type="dxa"/>
            <w:vMerge/>
            <w:vAlign w:val="center"/>
          </w:tcPr>
          <w:p w14:paraId="5252C2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C09E4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3281DC5F" w14:textId="77777777" w:rsidR="00D12A2E" w:rsidRDefault="00000000">
            <w:pPr>
              <w:widowControl/>
              <w:spacing w:line="28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称重测力</w:t>
            </w:r>
          </w:p>
          <w:p w14:paraId="3AEFF131" w14:textId="77777777" w:rsidR="00D12A2E" w:rsidRDefault="00000000">
            <w:pPr>
              <w:widowControl/>
              <w:spacing w:line="28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传感器</w:t>
            </w:r>
          </w:p>
        </w:tc>
        <w:tc>
          <w:tcPr>
            <w:tcW w:w="851" w:type="dxa"/>
            <w:vAlign w:val="center"/>
          </w:tcPr>
          <w:p w14:paraId="2204C5F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台</w:t>
            </w:r>
          </w:p>
        </w:tc>
        <w:tc>
          <w:tcPr>
            <w:tcW w:w="1134" w:type="dxa"/>
            <w:vAlign w:val="center"/>
          </w:tcPr>
          <w:p w14:paraId="2C2C1E9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39DD8E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0.24</w:t>
            </w:r>
          </w:p>
        </w:tc>
        <w:tc>
          <w:tcPr>
            <w:tcW w:w="1061" w:type="dxa"/>
            <w:vAlign w:val="center"/>
          </w:tcPr>
          <w:p w14:paraId="4997C8A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1720DEE" w14:textId="77777777">
        <w:trPr>
          <w:trHeight w:val="20"/>
          <w:jc w:val="center"/>
        </w:trPr>
        <w:tc>
          <w:tcPr>
            <w:tcW w:w="654" w:type="dxa"/>
            <w:vMerge w:val="restart"/>
            <w:vAlign w:val="center"/>
          </w:tcPr>
          <w:p w14:paraId="465E7FA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411</w:t>
            </w:r>
          </w:p>
        </w:tc>
        <w:tc>
          <w:tcPr>
            <w:tcW w:w="894" w:type="dxa"/>
            <w:vMerge w:val="restart"/>
            <w:noWrap/>
            <w:vAlign w:val="center"/>
          </w:tcPr>
          <w:p w14:paraId="32547566" w14:textId="77777777" w:rsidR="00D12A2E" w:rsidRDefault="00000000">
            <w:pPr>
              <w:widowControl/>
              <w:spacing w:line="320" w:lineRule="exact"/>
              <w:ind w:left="-57" w:right="-57"/>
              <w:jc w:val="center"/>
              <w:rPr>
                <w:rFonts w:ascii="Times New Roman" w:eastAsiaTheme="majorEastAsia" w:hAnsiTheme="majorEastAsia" w:cs="Times New Roman" w:hint="eastAsia"/>
                <w:bCs/>
                <w:color w:val="000000"/>
                <w:kern w:val="0"/>
                <w:szCs w:val="21"/>
              </w:rPr>
            </w:pPr>
            <w:r>
              <w:rPr>
                <w:rFonts w:ascii="Times New Roman" w:eastAsiaTheme="majorEastAsia" w:hAnsiTheme="majorEastAsia" w:cs="Times New Roman"/>
                <w:bCs/>
                <w:color w:val="000000"/>
                <w:kern w:val="0"/>
                <w:szCs w:val="21"/>
              </w:rPr>
              <w:t>其他</w:t>
            </w:r>
          </w:p>
          <w:p w14:paraId="6D289F52" w14:textId="77777777" w:rsidR="00D12A2E" w:rsidRDefault="00000000">
            <w:pPr>
              <w:widowControl/>
              <w:spacing w:line="320" w:lineRule="exact"/>
              <w:ind w:left="-57" w:right="-57"/>
              <w:jc w:val="center"/>
              <w:rPr>
                <w:rFonts w:ascii="Times New Roman" w:eastAsiaTheme="majorEastAsia" w:hAnsi="Times New Roman" w:cs="Times New Roman"/>
                <w:bCs/>
                <w:color w:val="000000"/>
                <w:kern w:val="0"/>
                <w:szCs w:val="21"/>
              </w:rPr>
            </w:pPr>
            <w:r>
              <w:rPr>
                <w:rFonts w:ascii="Times New Roman" w:eastAsiaTheme="majorEastAsia" w:hAnsiTheme="majorEastAsia" w:cs="Times New Roman"/>
                <w:bCs/>
                <w:color w:val="000000"/>
                <w:kern w:val="0"/>
                <w:szCs w:val="21"/>
              </w:rPr>
              <w:t>制造业</w:t>
            </w:r>
          </w:p>
        </w:tc>
        <w:tc>
          <w:tcPr>
            <w:tcW w:w="704" w:type="dxa"/>
            <w:vMerge w:val="restart"/>
            <w:vAlign w:val="center"/>
          </w:tcPr>
          <w:p w14:paraId="4A7501C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4119</w:t>
            </w:r>
          </w:p>
        </w:tc>
        <w:tc>
          <w:tcPr>
            <w:tcW w:w="1117" w:type="dxa"/>
            <w:vMerge w:val="restart"/>
            <w:vAlign w:val="center"/>
          </w:tcPr>
          <w:p w14:paraId="05D1116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其他日用杂品制造</w:t>
            </w:r>
          </w:p>
        </w:tc>
        <w:tc>
          <w:tcPr>
            <w:tcW w:w="1275" w:type="dxa"/>
            <w:vMerge w:val="restart"/>
            <w:vAlign w:val="center"/>
          </w:tcPr>
          <w:p w14:paraId="40961A9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晴雨伞</w:t>
            </w:r>
          </w:p>
        </w:tc>
        <w:tc>
          <w:tcPr>
            <w:tcW w:w="851" w:type="dxa"/>
            <w:vMerge w:val="restart"/>
            <w:vAlign w:val="center"/>
          </w:tcPr>
          <w:p w14:paraId="5986580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万把</w:t>
            </w:r>
          </w:p>
        </w:tc>
        <w:tc>
          <w:tcPr>
            <w:tcW w:w="1134" w:type="dxa"/>
            <w:vAlign w:val="center"/>
          </w:tcPr>
          <w:p w14:paraId="11EC3AE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E9D278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60</w:t>
            </w:r>
          </w:p>
        </w:tc>
        <w:tc>
          <w:tcPr>
            <w:tcW w:w="1061" w:type="dxa"/>
            <w:vAlign w:val="center"/>
          </w:tcPr>
          <w:p w14:paraId="5E0358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B71B2C4" w14:textId="77777777">
        <w:trPr>
          <w:trHeight w:val="20"/>
          <w:jc w:val="center"/>
        </w:trPr>
        <w:tc>
          <w:tcPr>
            <w:tcW w:w="654" w:type="dxa"/>
            <w:vMerge/>
            <w:vAlign w:val="center"/>
          </w:tcPr>
          <w:p w14:paraId="4F8D476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9F9932F" w14:textId="77777777" w:rsidR="00D12A2E" w:rsidRDefault="00D12A2E">
            <w:pPr>
              <w:widowControl/>
              <w:spacing w:line="320" w:lineRule="exact"/>
              <w:ind w:left="-57" w:right="-57"/>
              <w:jc w:val="center"/>
              <w:rPr>
                <w:rFonts w:ascii="Times New Roman" w:eastAsiaTheme="majorEastAsia" w:hAnsi="Times New Roman" w:cs="Times New Roman"/>
                <w:b/>
                <w:bCs/>
                <w:color w:val="000000"/>
                <w:kern w:val="0"/>
                <w:szCs w:val="21"/>
              </w:rPr>
            </w:pPr>
          </w:p>
        </w:tc>
        <w:tc>
          <w:tcPr>
            <w:tcW w:w="704" w:type="dxa"/>
            <w:vMerge/>
            <w:vAlign w:val="center"/>
          </w:tcPr>
          <w:p w14:paraId="76905E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B88E1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D3EE8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168698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DA553A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A87384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80</w:t>
            </w:r>
          </w:p>
        </w:tc>
        <w:tc>
          <w:tcPr>
            <w:tcW w:w="1061" w:type="dxa"/>
            <w:vAlign w:val="center"/>
          </w:tcPr>
          <w:p w14:paraId="008723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5B710B1" w14:textId="77777777">
        <w:trPr>
          <w:trHeight w:val="20"/>
          <w:jc w:val="center"/>
        </w:trPr>
        <w:tc>
          <w:tcPr>
            <w:tcW w:w="654" w:type="dxa"/>
            <w:vMerge/>
            <w:vAlign w:val="center"/>
          </w:tcPr>
          <w:p w14:paraId="33E3E5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8DA7683" w14:textId="77777777" w:rsidR="00D12A2E" w:rsidRDefault="00D12A2E">
            <w:pPr>
              <w:widowControl/>
              <w:spacing w:line="320" w:lineRule="exact"/>
              <w:ind w:left="-57" w:right="-57"/>
              <w:jc w:val="center"/>
              <w:rPr>
                <w:rFonts w:ascii="Times New Roman" w:eastAsiaTheme="majorEastAsia" w:hAnsi="Times New Roman" w:cs="Times New Roman"/>
                <w:b/>
                <w:bCs/>
                <w:color w:val="000000"/>
                <w:kern w:val="0"/>
                <w:szCs w:val="21"/>
              </w:rPr>
            </w:pPr>
          </w:p>
        </w:tc>
        <w:tc>
          <w:tcPr>
            <w:tcW w:w="704" w:type="dxa"/>
            <w:vMerge/>
            <w:vAlign w:val="center"/>
          </w:tcPr>
          <w:p w14:paraId="000150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D8051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ECD950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婴儿推车</w:t>
            </w:r>
          </w:p>
        </w:tc>
        <w:tc>
          <w:tcPr>
            <w:tcW w:w="851" w:type="dxa"/>
            <w:vMerge w:val="restart"/>
            <w:vAlign w:val="center"/>
          </w:tcPr>
          <w:p w14:paraId="3FDB50E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百辆</w:t>
            </w:r>
          </w:p>
        </w:tc>
        <w:tc>
          <w:tcPr>
            <w:tcW w:w="1134" w:type="dxa"/>
            <w:vAlign w:val="center"/>
          </w:tcPr>
          <w:p w14:paraId="5BBAED6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D32799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22.6</w:t>
            </w:r>
          </w:p>
        </w:tc>
        <w:tc>
          <w:tcPr>
            <w:tcW w:w="1061" w:type="dxa"/>
            <w:vAlign w:val="center"/>
          </w:tcPr>
          <w:p w14:paraId="046E47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FDBA5F5" w14:textId="77777777">
        <w:trPr>
          <w:trHeight w:val="20"/>
          <w:jc w:val="center"/>
        </w:trPr>
        <w:tc>
          <w:tcPr>
            <w:tcW w:w="654" w:type="dxa"/>
            <w:vMerge/>
            <w:vAlign w:val="center"/>
          </w:tcPr>
          <w:p w14:paraId="2B0825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2A4B856" w14:textId="77777777" w:rsidR="00D12A2E" w:rsidRDefault="00D12A2E">
            <w:pPr>
              <w:widowControl/>
              <w:spacing w:line="320" w:lineRule="exact"/>
              <w:ind w:left="-57" w:right="-57"/>
              <w:jc w:val="center"/>
              <w:rPr>
                <w:rFonts w:ascii="Times New Roman" w:eastAsiaTheme="majorEastAsia" w:hAnsi="Times New Roman" w:cs="Times New Roman"/>
                <w:b/>
                <w:bCs/>
                <w:color w:val="000000"/>
                <w:kern w:val="0"/>
                <w:szCs w:val="21"/>
              </w:rPr>
            </w:pPr>
          </w:p>
        </w:tc>
        <w:tc>
          <w:tcPr>
            <w:tcW w:w="704" w:type="dxa"/>
            <w:vMerge/>
            <w:vAlign w:val="center"/>
          </w:tcPr>
          <w:p w14:paraId="3440AC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013B0C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E728DC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BB5D4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9B7370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4C7160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34.2</w:t>
            </w:r>
          </w:p>
        </w:tc>
        <w:tc>
          <w:tcPr>
            <w:tcW w:w="1061" w:type="dxa"/>
            <w:vAlign w:val="center"/>
          </w:tcPr>
          <w:p w14:paraId="44A6035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A571A5B" w14:textId="77777777">
        <w:trPr>
          <w:trHeight w:val="622"/>
          <w:jc w:val="center"/>
        </w:trPr>
        <w:tc>
          <w:tcPr>
            <w:tcW w:w="654" w:type="dxa"/>
            <w:vMerge w:val="restart"/>
            <w:vAlign w:val="center"/>
          </w:tcPr>
          <w:p w14:paraId="187A711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421</w:t>
            </w:r>
          </w:p>
        </w:tc>
        <w:tc>
          <w:tcPr>
            <w:tcW w:w="894" w:type="dxa"/>
            <w:vMerge w:val="restart"/>
            <w:vAlign w:val="center"/>
          </w:tcPr>
          <w:p w14:paraId="2C502A1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金属废料和碎屑加工处理</w:t>
            </w:r>
          </w:p>
        </w:tc>
        <w:tc>
          <w:tcPr>
            <w:tcW w:w="704" w:type="dxa"/>
            <w:vMerge w:val="restart"/>
            <w:vAlign w:val="center"/>
          </w:tcPr>
          <w:p w14:paraId="1A6C4FF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4210</w:t>
            </w:r>
          </w:p>
        </w:tc>
        <w:tc>
          <w:tcPr>
            <w:tcW w:w="1117" w:type="dxa"/>
            <w:vMerge w:val="restart"/>
            <w:vAlign w:val="center"/>
          </w:tcPr>
          <w:p w14:paraId="4844576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金属废料和碎屑加工处理</w:t>
            </w:r>
          </w:p>
        </w:tc>
        <w:tc>
          <w:tcPr>
            <w:tcW w:w="1275" w:type="dxa"/>
            <w:vMerge w:val="restart"/>
            <w:vAlign w:val="center"/>
          </w:tcPr>
          <w:p w14:paraId="00D9C564"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废钢（铁）</w:t>
            </w:r>
          </w:p>
          <w:p w14:paraId="3D763EE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铸造</w:t>
            </w:r>
          </w:p>
        </w:tc>
        <w:tc>
          <w:tcPr>
            <w:tcW w:w="851" w:type="dxa"/>
            <w:vMerge w:val="restart"/>
            <w:vAlign w:val="center"/>
          </w:tcPr>
          <w:p w14:paraId="7C5913B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005738D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D2B66D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0.8</w:t>
            </w:r>
          </w:p>
        </w:tc>
        <w:tc>
          <w:tcPr>
            <w:tcW w:w="1061" w:type="dxa"/>
            <w:vAlign w:val="center"/>
          </w:tcPr>
          <w:p w14:paraId="751539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93B4B76" w14:textId="77777777">
        <w:trPr>
          <w:trHeight w:val="20"/>
          <w:jc w:val="center"/>
        </w:trPr>
        <w:tc>
          <w:tcPr>
            <w:tcW w:w="654" w:type="dxa"/>
            <w:vMerge/>
            <w:vAlign w:val="center"/>
          </w:tcPr>
          <w:p w14:paraId="0A9AE7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3AC4C2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3F290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B9A41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7DEA1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2E44F2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BBE7D7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5E00B5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Align w:val="center"/>
          </w:tcPr>
          <w:p w14:paraId="7F1F92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9BA256D" w14:textId="77777777">
        <w:trPr>
          <w:trHeight w:val="612"/>
          <w:jc w:val="center"/>
        </w:trPr>
        <w:tc>
          <w:tcPr>
            <w:tcW w:w="654" w:type="dxa"/>
            <w:vMerge w:val="restart"/>
            <w:vAlign w:val="center"/>
          </w:tcPr>
          <w:p w14:paraId="72CAEB5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422</w:t>
            </w:r>
          </w:p>
        </w:tc>
        <w:tc>
          <w:tcPr>
            <w:tcW w:w="894" w:type="dxa"/>
            <w:vMerge w:val="restart"/>
            <w:vAlign w:val="center"/>
          </w:tcPr>
          <w:p w14:paraId="6DB47EF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非金属废料和碎屑加工处理</w:t>
            </w:r>
          </w:p>
        </w:tc>
        <w:tc>
          <w:tcPr>
            <w:tcW w:w="704" w:type="dxa"/>
            <w:vMerge w:val="restart"/>
            <w:vAlign w:val="center"/>
          </w:tcPr>
          <w:p w14:paraId="4076BEE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4220</w:t>
            </w:r>
          </w:p>
        </w:tc>
        <w:tc>
          <w:tcPr>
            <w:tcW w:w="1117" w:type="dxa"/>
            <w:vMerge w:val="restart"/>
            <w:vAlign w:val="center"/>
          </w:tcPr>
          <w:p w14:paraId="2685F4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非金属废料和碎屑加工处理</w:t>
            </w:r>
          </w:p>
        </w:tc>
        <w:tc>
          <w:tcPr>
            <w:tcW w:w="1275" w:type="dxa"/>
            <w:vAlign w:val="center"/>
          </w:tcPr>
          <w:p w14:paraId="7C013A1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再生碳化硅</w:t>
            </w:r>
          </w:p>
        </w:tc>
        <w:tc>
          <w:tcPr>
            <w:tcW w:w="851" w:type="dxa"/>
            <w:vAlign w:val="center"/>
          </w:tcPr>
          <w:p w14:paraId="561DBC8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4DD54CF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AF7ABF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18</w:t>
            </w:r>
          </w:p>
        </w:tc>
        <w:tc>
          <w:tcPr>
            <w:tcW w:w="1061" w:type="dxa"/>
            <w:vAlign w:val="center"/>
          </w:tcPr>
          <w:p w14:paraId="5A8C76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17B5F79" w14:textId="77777777">
        <w:trPr>
          <w:trHeight w:val="847"/>
          <w:jc w:val="center"/>
        </w:trPr>
        <w:tc>
          <w:tcPr>
            <w:tcW w:w="654" w:type="dxa"/>
            <w:vMerge/>
            <w:vAlign w:val="center"/>
          </w:tcPr>
          <w:p w14:paraId="553AB8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8C750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17065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FF6BF1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680D3EF3"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再生聚乙</w:t>
            </w:r>
          </w:p>
          <w:p w14:paraId="5F34E4A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二醇</w:t>
            </w:r>
          </w:p>
        </w:tc>
        <w:tc>
          <w:tcPr>
            <w:tcW w:w="851" w:type="dxa"/>
            <w:vAlign w:val="center"/>
          </w:tcPr>
          <w:p w14:paraId="0B3444C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6F3FD1B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E5D85F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3.9</w:t>
            </w:r>
          </w:p>
        </w:tc>
        <w:tc>
          <w:tcPr>
            <w:tcW w:w="1061" w:type="dxa"/>
            <w:vAlign w:val="center"/>
          </w:tcPr>
          <w:p w14:paraId="64E933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A7A7E49" w14:textId="77777777">
        <w:trPr>
          <w:trHeight w:val="369"/>
          <w:jc w:val="center"/>
        </w:trPr>
        <w:tc>
          <w:tcPr>
            <w:tcW w:w="654" w:type="dxa"/>
            <w:vMerge w:val="restart"/>
            <w:vAlign w:val="center"/>
          </w:tcPr>
          <w:p w14:paraId="550A8F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441</w:t>
            </w:r>
          </w:p>
        </w:tc>
        <w:tc>
          <w:tcPr>
            <w:tcW w:w="894" w:type="dxa"/>
            <w:vMerge w:val="restart"/>
            <w:vAlign w:val="center"/>
          </w:tcPr>
          <w:p w14:paraId="11302CF2"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电力</w:t>
            </w:r>
          </w:p>
          <w:p w14:paraId="0038F4A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生产</w:t>
            </w:r>
          </w:p>
        </w:tc>
        <w:tc>
          <w:tcPr>
            <w:tcW w:w="704" w:type="dxa"/>
            <w:vMerge w:val="restart"/>
            <w:vAlign w:val="center"/>
          </w:tcPr>
          <w:p w14:paraId="240EF2C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4411</w:t>
            </w:r>
          </w:p>
        </w:tc>
        <w:tc>
          <w:tcPr>
            <w:tcW w:w="1117" w:type="dxa"/>
            <w:vMerge w:val="restart"/>
            <w:vAlign w:val="center"/>
          </w:tcPr>
          <w:p w14:paraId="6C85828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火力发电</w:t>
            </w:r>
          </w:p>
        </w:tc>
        <w:tc>
          <w:tcPr>
            <w:tcW w:w="1275" w:type="dxa"/>
            <w:vMerge w:val="restart"/>
            <w:vAlign w:val="center"/>
          </w:tcPr>
          <w:p w14:paraId="58ED7E6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燃煤发电循环冷却</w:t>
            </w:r>
          </w:p>
        </w:tc>
        <w:tc>
          <w:tcPr>
            <w:tcW w:w="851" w:type="dxa"/>
            <w:vMerge w:val="restart"/>
            <w:vAlign w:val="center"/>
          </w:tcPr>
          <w:p w14:paraId="2A1673D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m³/Mwh</w:t>
            </w:r>
          </w:p>
        </w:tc>
        <w:tc>
          <w:tcPr>
            <w:tcW w:w="1134" w:type="dxa"/>
            <w:vAlign w:val="center"/>
          </w:tcPr>
          <w:p w14:paraId="3A6774D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DFB607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Merge w:val="restart"/>
            <w:vAlign w:val="center"/>
          </w:tcPr>
          <w:p w14:paraId="1FB0535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机组容量＜</w:t>
            </w:r>
            <w:r>
              <w:rPr>
                <w:rFonts w:ascii="Times New Roman" w:eastAsiaTheme="majorEastAsia" w:hAnsi="Times New Roman" w:cs="Times New Roman"/>
                <w:color w:val="000000"/>
                <w:kern w:val="0"/>
                <w:szCs w:val="21"/>
              </w:rPr>
              <w:t>300MW</w:t>
            </w:r>
          </w:p>
        </w:tc>
      </w:tr>
      <w:tr w:rsidR="00D12A2E" w14:paraId="2484048C" w14:textId="77777777">
        <w:trPr>
          <w:trHeight w:val="369"/>
          <w:jc w:val="center"/>
        </w:trPr>
        <w:tc>
          <w:tcPr>
            <w:tcW w:w="654" w:type="dxa"/>
            <w:vMerge/>
            <w:vAlign w:val="center"/>
          </w:tcPr>
          <w:p w14:paraId="584B812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3A665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18AD94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6BF54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50F65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AC527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88E4E1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65692D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w:t>
            </w:r>
          </w:p>
        </w:tc>
        <w:tc>
          <w:tcPr>
            <w:tcW w:w="1061" w:type="dxa"/>
            <w:vMerge/>
            <w:vAlign w:val="center"/>
          </w:tcPr>
          <w:p w14:paraId="324BE45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EFEDBC2" w14:textId="77777777">
        <w:trPr>
          <w:trHeight w:val="369"/>
          <w:jc w:val="center"/>
        </w:trPr>
        <w:tc>
          <w:tcPr>
            <w:tcW w:w="654" w:type="dxa"/>
            <w:vMerge/>
            <w:vAlign w:val="center"/>
          </w:tcPr>
          <w:p w14:paraId="77AF3D0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8C460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0C541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A735F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718440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8F791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C9E285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A7F86E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2.9</w:t>
            </w:r>
          </w:p>
        </w:tc>
        <w:tc>
          <w:tcPr>
            <w:tcW w:w="1061" w:type="dxa"/>
            <w:vMerge/>
            <w:vAlign w:val="center"/>
          </w:tcPr>
          <w:p w14:paraId="2966FC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215389D" w14:textId="77777777">
        <w:trPr>
          <w:trHeight w:val="369"/>
          <w:jc w:val="center"/>
        </w:trPr>
        <w:tc>
          <w:tcPr>
            <w:tcW w:w="654" w:type="dxa"/>
            <w:vMerge/>
            <w:vAlign w:val="center"/>
          </w:tcPr>
          <w:p w14:paraId="424193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8D379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3F2B8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19C18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C67D4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63F2B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07B58B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4707992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Merge w:val="restart"/>
            <w:vAlign w:val="center"/>
          </w:tcPr>
          <w:p w14:paraId="098A84C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300MW</w:t>
            </w:r>
            <w:r>
              <w:rPr>
                <w:rFonts w:ascii="Times New Roman" w:eastAsiaTheme="majorEastAsia" w:hAnsiTheme="majorEastAsia" w:cs="Times New Roman"/>
                <w:color w:val="000000"/>
                <w:kern w:val="0"/>
                <w:szCs w:val="21"/>
              </w:rPr>
              <w:t>级</w:t>
            </w:r>
          </w:p>
        </w:tc>
      </w:tr>
      <w:tr w:rsidR="00D12A2E" w14:paraId="58BC302B" w14:textId="77777777">
        <w:trPr>
          <w:trHeight w:val="369"/>
          <w:jc w:val="center"/>
        </w:trPr>
        <w:tc>
          <w:tcPr>
            <w:tcW w:w="654" w:type="dxa"/>
            <w:vMerge/>
            <w:vAlign w:val="center"/>
          </w:tcPr>
          <w:p w14:paraId="2329A2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F5921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95678E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568BC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E0F07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18FC5E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3A768B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868E07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w:t>
            </w:r>
          </w:p>
        </w:tc>
        <w:tc>
          <w:tcPr>
            <w:tcW w:w="1061" w:type="dxa"/>
            <w:vMerge/>
            <w:vAlign w:val="center"/>
          </w:tcPr>
          <w:p w14:paraId="2A78009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E7E8897" w14:textId="77777777">
        <w:trPr>
          <w:trHeight w:val="369"/>
          <w:jc w:val="center"/>
        </w:trPr>
        <w:tc>
          <w:tcPr>
            <w:tcW w:w="654" w:type="dxa"/>
            <w:vMerge/>
            <w:vAlign w:val="center"/>
          </w:tcPr>
          <w:p w14:paraId="4690D7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D991F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6667C2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4B6AFB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F8043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69E99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D7C2FC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04138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2.7</w:t>
            </w:r>
          </w:p>
        </w:tc>
        <w:tc>
          <w:tcPr>
            <w:tcW w:w="1061" w:type="dxa"/>
            <w:vMerge/>
            <w:vAlign w:val="center"/>
          </w:tcPr>
          <w:p w14:paraId="012975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F079876" w14:textId="77777777">
        <w:trPr>
          <w:trHeight w:val="369"/>
          <w:jc w:val="center"/>
        </w:trPr>
        <w:tc>
          <w:tcPr>
            <w:tcW w:w="654" w:type="dxa"/>
            <w:vMerge/>
            <w:vAlign w:val="center"/>
          </w:tcPr>
          <w:p w14:paraId="474AE56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F4F1F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96C14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2670EA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6AA2B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952EF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DB99AA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646E93C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1.54</w:t>
            </w:r>
          </w:p>
        </w:tc>
        <w:tc>
          <w:tcPr>
            <w:tcW w:w="1061" w:type="dxa"/>
            <w:vMerge w:val="restart"/>
            <w:vAlign w:val="center"/>
          </w:tcPr>
          <w:p w14:paraId="0128A32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600MW</w:t>
            </w:r>
            <w:r>
              <w:rPr>
                <w:rFonts w:ascii="Times New Roman" w:eastAsiaTheme="majorEastAsia" w:hAnsiTheme="majorEastAsia" w:cs="Times New Roman"/>
                <w:color w:val="000000"/>
                <w:kern w:val="0"/>
                <w:szCs w:val="21"/>
              </w:rPr>
              <w:t>级</w:t>
            </w:r>
          </w:p>
        </w:tc>
      </w:tr>
      <w:tr w:rsidR="00D12A2E" w14:paraId="0CDE2B1A" w14:textId="77777777">
        <w:trPr>
          <w:trHeight w:val="369"/>
          <w:jc w:val="center"/>
        </w:trPr>
        <w:tc>
          <w:tcPr>
            <w:tcW w:w="654" w:type="dxa"/>
            <w:vMerge/>
            <w:vAlign w:val="center"/>
          </w:tcPr>
          <w:p w14:paraId="3170AE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AE05C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C48CA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F9973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D00B6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F65DB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1A20A7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078A96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1.65</w:t>
            </w:r>
          </w:p>
        </w:tc>
        <w:tc>
          <w:tcPr>
            <w:tcW w:w="1061" w:type="dxa"/>
            <w:vMerge/>
            <w:vAlign w:val="center"/>
          </w:tcPr>
          <w:p w14:paraId="4007F8B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1D40641" w14:textId="77777777">
        <w:trPr>
          <w:trHeight w:val="369"/>
          <w:jc w:val="center"/>
        </w:trPr>
        <w:tc>
          <w:tcPr>
            <w:tcW w:w="654" w:type="dxa"/>
            <w:vMerge/>
            <w:vAlign w:val="center"/>
          </w:tcPr>
          <w:p w14:paraId="422840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D2C9C7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37A5D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85C89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104C6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F3544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98D4EF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D1B8B7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2.35</w:t>
            </w:r>
          </w:p>
        </w:tc>
        <w:tc>
          <w:tcPr>
            <w:tcW w:w="1061" w:type="dxa"/>
            <w:vMerge/>
            <w:vAlign w:val="center"/>
          </w:tcPr>
          <w:p w14:paraId="44C202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BF6554B" w14:textId="77777777">
        <w:trPr>
          <w:trHeight w:val="369"/>
          <w:jc w:val="center"/>
        </w:trPr>
        <w:tc>
          <w:tcPr>
            <w:tcW w:w="654" w:type="dxa"/>
            <w:vMerge/>
            <w:vAlign w:val="center"/>
          </w:tcPr>
          <w:p w14:paraId="1E00CB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F83FA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5367C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65026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BE8CD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D1454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FEB1C9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9B5DC0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1.52</w:t>
            </w:r>
          </w:p>
        </w:tc>
        <w:tc>
          <w:tcPr>
            <w:tcW w:w="1061" w:type="dxa"/>
            <w:vMerge w:val="restart"/>
            <w:vAlign w:val="center"/>
          </w:tcPr>
          <w:p w14:paraId="10C5B67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1000MW</w:t>
            </w:r>
            <w:r>
              <w:rPr>
                <w:rFonts w:ascii="Times New Roman" w:eastAsiaTheme="majorEastAsia" w:hAnsiTheme="majorEastAsia" w:cs="Times New Roman"/>
                <w:color w:val="000000"/>
                <w:kern w:val="0"/>
                <w:szCs w:val="21"/>
              </w:rPr>
              <w:t>级</w:t>
            </w:r>
          </w:p>
        </w:tc>
      </w:tr>
      <w:tr w:rsidR="00D12A2E" w14:paraId="1B2BCE80" w14:textId="77777777">
        <w:trPr>
          <w:trHeight w:val="369"/>
          <w:jc w:val="center"/>
        </w:trPr>
        <w:tc>
          <w:tcPr>
            <w:tcW w:w="654" w:type="dxa"/>
            <w:vMerge/>
            <w:vAlign w:val="center"/>
          </w:tcPr>
          <w:p w14:paraId="0432D21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CB2D7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3F7DD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6FC6D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CF72A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12947C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7B4941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5A1D93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1.6</w:t>
            </w:r>
          </w:p>
        </w:tc>
        <w:tc>
          <w:tcPr>
            <w:tcW w:w="1061" w:type="dxa"/>
            <w:vMerge/>
            <w:vAlign w:val="center"/>
          </w:tcPr>
          <w:p w14:paraId="3D164A4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6084296" w14:textId="77777777">
        <w:trPr>
          <w:trHeight w:val="369"/>
          <w:jc w:val="center"/>
        </w:trPr>
        <w:tc>
          <w:tcPr>
            <w:tcW w:w="654" w:type="dxa"/>
            <w:vMerge/>
            <w:vAlign w:val="center"/>
          </w:tcPr>
          <w:p w14:paraId="7A9DB6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F5D06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EDCD1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84AFE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00738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009D3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40B4F5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0F0C51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Merge/>
            <w:vAlign w:val="center"/>
          </w:tcPr>
          <w:p w14:paraId="5FC57AE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28AB79B" w14:textId="77777777">
        <w:trPr>
          <w:trHeight w:val="369"/>
          <w:jc w:val="center"/>
        </w:trPr>
        <w:tc>
          <w:tcPr>
            <w:tcW w:w="654" w:type="dxa"/>
            <w:vMerge/>
            <w:vAlign w:val="center"/>
          </w:tcPr>
          <w:p w14:paraId="75EF52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93AFD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7198E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A83465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792F042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燃煤发电直流冷却</w:t>
            </w:r>
          </w:p>
        </w:tc>
        <w:tc>
          <w:tcPr>
            <w:tcW w:w="851" w:type="dxa"/>
            <w:vMerge w:val="restart"/>
            <w:vAlign w:val="center"/>
          </w:tcPr>
          <w:p w14:paraId="1BBEFFA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m³/Mwh</w:t>
            </w:r>
          </w:p>
        </w:tc>
        <w:tc>
          <w:tcPr>
            <w:tcW w:w="1134" w:type="dxa"/>
            <w:vAlign w:val="center"/>
          </w:tcPr>
          <w:p w14:paraId="09622EB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6A5F64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0.25</w:t>
            </w:r>
          </w:p>
        </w:tc>
        <w:tc>
          <w:tcPr>
            <w:tcW w:w="1061" w:type="dxa"/>
            <w:vMerge w:val="restart"/>
            <w:vAlign w:val="center"/>
          </w:tcPr>
          <w:p w14:paraId="77E68BB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机组容量＜</w:t>
            </w:r>
            <w:r>
              <w:rPr>
                <w:rFonts w:ascii="Times New Roman" w:eastAsiaTheme="majorEastAsia" w:hAnsi="Times New Roman" w:cs="Times New Roman"/>
                <w:color w:val="000000"/>
                <w:kern w:val="0"/>
                <w:szCs w:val="21"/>
              </w:rPr>
              <w:t>300MW</w:t>
            </w:r>
          </w:p>
        </w:tc>
      </w:tr>
      <w:tr w:rsidR="00D12A2E" w14:paraId="463F12F4" w14:textId="77777777">
        <w:trPr>
          <w:trHeight w:val="369"/>
          <w:jc w:val="center"/>
        </w:trPr>
        <w:tc>
          <w:tcPr>
            <w:tcW w:w="654" w:type="dxa"/>
            <w:vMerge/>
            <w:vAlign w:val="center"/>
          </w:tcPr>
          <w:p w14:paraId="7EB2A4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64F52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C13D1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F4F2F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BEBD9D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21031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243BCF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BB44DE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w:t>
            </w:r>
          </w:p>
        </w:tc>
        <w:tc>
          <w:tcPr>
            <w:tcW w:w="1061" w:type="dxa"/>
            <w:vMerge/>
            <w:vAlign w:val="center"/>
          </w:tcPr>
          <w:p w14:paraId="3F1C92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329CA60" w14:textId="77777777">
        <w:trPr>
          <w:trHeight w:val="369"/>
          <w:jc w:val="center"/>
        </w:trPr>
        <w:tc>
          <w:tcPr>
            <w:tcW w:w="654" w:type="dxa"/>
            <w:vMerge/>
            <w:vAlign w:val="center"/>
          </w:tcPr>
          <w:p w14:paraId="7CC6F2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75EA7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54136D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1E2359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E2FC1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92D48D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94FA50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F7C2B8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0.72</w:t>
            </w:r>
          </w:p>
        </w:tc>
        <w:tc>
          <w:tcPr>
            <w:tcW w:w="1061" w:type="dxa"/>
            <w:vMerge/>
            <w:vAlign w:val="center"/>
          </w:tcPr>
          <w:p w14:paraId="599FD13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2F118EC" w14:textId="77777777">
        <w:trPr>
          <w:trHeight w:val="369"/>
          <w:jc w:val="center"/>
        </w:trPr>
        <w:tc>
          <w:tcPr>
            <w:tcW w:w="654" w:type="dxa"/>
            <w:vMerge/>
            <w:vAlign w:val="center"/>
          </w:tcPr>
          <w:p w14:paraId="5545A2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B84BD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E55058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EC288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7F4C86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4B8A8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B22405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7C0BA5F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0.22</w:t>
            </w:r>
          </w:p>
        </w:tc>
        <w:tc>
          <w:tcPr>
            <w:tcW w:w="1061" w:type="dxa"/>
            <w:vMerge w:val="restart"/>
            <w:vAlign w:val="center"/>
          </w:tcPr>
          <w:p w14:paraId="65EAFCC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300MW</w:t>
            </w:r>
            <w:r>
              <w:rPr>
                <w:rFonts w:ascii="Times New Roman" w:eastAsiaTheme="majorEastAsia" w:hAnsiTheme="majorEastAsia" w:cs="Times New Roman"/>
                <w:color w:val="000000"/>
                <w:kern w:val="0"/>
                <w:szCs w:val="21"/>
              </w:rPr>
              <w:t>级</w:t>
            </w:r>
          </w:p>
        </w:tc>
      </w:tr>
      <w:tr w:rsidR="00D12A2E" w14:paraId="1E2A00AD" w14:textId="77777777">
        <w:trPr>
          <w:trHeight w:val="369"/>
          <w:jc w:val="center"/>
        </w:trPr>
        <w:tc>
          <w:tcPr>
            <w:tcW w:w="654" w:type="dxa"/>
            <w:vMerge/>
            <w:vAlign w:val="center"/>
          </w:tcPr>
          <w:p w14:paraId="7655BE0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268A1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30ADB9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29623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4E5F0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43E213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E8BFDC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B93EF9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0.28</w:t>
            </w:r>
          </w:p>
        </w:tc>
        <w:tc>
          <w:tcPr>
            <w:tcW w:w="1061" w:type="dxa"/>
            <w:vMerge/>
            <w:vAlign w:val="center"/>
          </w:tcPr>
          <w:p w14:paraId="255A8E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98B1719" w14:textId="77777777">
        <w:trPr>
          <w:trHeight w:val="369"/>
          <w:jc w:val="center"/>
        </w:trPr>
        <w:tc>
          <w:tcPr>
            <w:tcW w:w="654" w:type="dxa"/>
            <w:vMerge/>
            <w:vAlign w:val="center"/>
          </w:tcPr>
          <w:p w14:paraId="4C68B9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8AF95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30FC1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E890A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A5F78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B9674F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611150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5860482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0.49</w:t>
            </w:r>
          </w:p>
        </w:tc>
        <w:tc>
          <w:tcPr>
            <w:tcW w:w="1061" w:type="dxa"/>
            <w:vMerge/>
            <w:vAlign w:val="center"/>
          </w:tcPr>
          <w:p w14:paraId="00BC79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A9D00D3" w14:textId="77777777">
        <w:trPr>
          <w:trHeight w:val="369"/>
          <w:jc w:val="center"/>
        </w:trPr>
        <w:tc>
          <w:tcPr>
            <w:tcW w:w="654" w:type="dxa"/>
            <w:vMerge/>
            <w:vAlign w:val="center"/>
          </w:tcPr>
          <w:p w14:paraId="4802056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09543B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95479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8D5A7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7905A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7E7B32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ED07AF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7F0A3E7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w:t>
            </w:r>
          </w:p>
        </w:tc>
        <w:tc>
          <w:tcPr>
            <w:tcW w:w="1061" w:type="dxa"/>
            <w:vMerge w:val="restart"/>
            <w:vAlign w:val="center"/>
          </w:tcPr>
          <w:p w14:paraId="470BCBF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600MW</w:t>
            </w:r>
            <w:r>
              <w:rPr>
                <w:rFonts w:ascii="Times New Roman" w:eastAsiaTheme="majorEastAsia" w:hAnsiTheme="majorEastAsia" w:cs="Times New Roman"/>
                <w:color w:val="000000"/>
                <w:kern w:val="0"/>
                <w:szCs w:val="21"/>
              </w:rPr>
              <w:t>级</w:t>
            </w:r>
          </w:p>
        </w:tc>
      </w:tr>
      <w:tr w:rsidR="00D12A2E" w14:paraId="2CB6CB3F" w14:textId="77777777">
        <w:trPr>
          <w:trHeight w:val="369"/>
          <w:jc w:val="center"/>
        </w:trPr>
        <w:tc>
          <w:tcPr>
            <w:tcW w:w="654" w:type="dxa"/>
            <w:vMerge/>
            <w:vAlign w:val="center"/>
          </w:tcPr>
          <w:p w14:paraId="643571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156B7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6BF89C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D1483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70F90B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B3014F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EA07EE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E31287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0.24</w:t>
            </w:r>
          </w:p>
        </w:tc>
        <w:tc>
          <w:tcPr>
            <w:tcW w:w="1061" w:type="dxa"/>
            <w:vMerge/>
            <w:vAlign w:val="center"/>
          </w:tcPr>
          <w:p w14:paraId="1EEAB1E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61B0AE2" w14:textId="77777777">
        <w:trPr>
          <w:trHeight w:val="369"/>
          <w:jc w:val="center"/>
        </w:trPr>
        <w:tc>
          <w:tcPr>
            <w:tcW w:w="654" w:type="dxa"/>
            <w:vMerge/>
            <w:vAlign w:val="center"/>
          </w:tcPr>
          <w:p w14:paraId="7BA006C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531DB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4B6604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39764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1EBB0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9CDAD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274ACC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1144A9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0.42</w:t>
            </w:r>
          </w:p>
        </w:tc>
        <w:tc>
          <w:tcPr>
            <w:tcW w:w="1061" w:type="dxa"/>
            <w:vMerge/>
            <w:vAlign w:val="center"/>
          </w:tcPr>
          <w:p w14:paraId="627D90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5855219" w14:textId="77777777">
        <w:trPr>
          <w:trHeight w:val="369"/>
          <w:jc w:val="center"/>
        </w:trPr>
        <w:tc>
          <w:tcPr>
            <w:tcW w:w="654" w:type="dxa"/>
            <w:vMerge/>
            <w:vAlign w:val="center"/>
          </w:tcPr>
          <w:p w14:paraId="567D2C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B2812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B5442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A7A0A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6FE90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EFD59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864437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97DEFB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0.19</w:t>
            </w:r>
          </w:p>
        </w:tc>
        <w:tc>
          <w:tcPr>
            <w:tcW w:w="1061" w:type="dxa"/>
            <w:vMerge w:val="restart"/>
            <w:vAlign w:val="center"/>
          </w:tcPr>
          <w:p w14:paraId="0F615EF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1000MW</w:t>
            </w:r>
            <w:r>
              <w:rPr>
                <w:rFonts w:ascii="Times New Roman" w:eastAsiaTheme="majorEastAsia" w:hAnsiTheme="majorEastAsia" w:cs="Times New Roman"/>
                <w:color w:val="000000"/>
                <w:kern w:val="0"/>
                <w:szCs w:val="21"/>
              </w:rPr>
              <w:t>级</w:t>
            </w:r>
          </w:p>
        </w:tc>
      </w:tr>
      <w:tr w:rsidR="00D12A2E" w14:paraId="797C9606" w14:textId="77777777">
        <w:trPr>
          <w:trHeight w:val="369"/>
          <w:jc w:val="center"/>
        </w:trPr>
        <w:tc>
          <w:tcPr>
            <w:tcW w:w="654" w:type="dxa"/>
            <w:vMerge/>
            <w:vAlign w:val="center"/>
          </w:tcPr>
          <w:p w14:paraId="06AB422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316A1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64EB1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40DA1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9FD611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883A3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D1F6DC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9C3EF5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0.22</w:t>
            </w:r>
          </w:p>
        </w:tc>
        <w:tc>
          <w:tcPr>
            <w:tcW w:w="1061" w:type="dxa"/>
            <w:vMerge/>
            <w:vAlign w:val="center"/>
          </w:tcPr>
          <w:p w14:paraId="1CC2D5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0ABB067" w14:textId="77777777">
        <w:trPr>
          <w:trHeight w:val="369"/>
          <w:jc w:val="center"/>
        </w:trPr>
        <w:tc>
          <w:tcPr>
            <w:tcW w:w="654" w:type="dxa"/>
            <w:vMerge/>
            <w:vAlign w:val="center"/>
          </w:tcPr>
          <w:p w14:paraId="3B945B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59424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F39702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99074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5CA18D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527E7C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6F3273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933463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0.35</w:t>
            </w:r>
          </w:p>
        </w:tc>
        <w:tc>
          <w:tcPr>
            <w:tcW w:w="1061" w:type="dxa"/>
            <w:vMerge/>
            <w:vAlign w:val="center"/>
          </w:tcPr>
          <w:p w14:paraId="3F1A57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50ABBE0" w14:textId="77777777">
        <w:trPr>
          <w:trHeight w:val="369"/>
          <w:jc w:val="center"/>
        </w:trPr>
        <w:tc>
          <w:tcPr>
            <w:tcW w:w="654" w:type="dxa"/>
            <w:vMerge w:val="restart"/>
            <w:vAlign w:val="center"/>
          </w:tcPr>
          <w:p w14:paraId="059B5E0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441</w:t>
            </w:r>
          </w:p>
        </w:tc>
        <w:tc>
          <w:tcPr>
            <w:tcW w:w="894" w:type="dxa"/>
            <w:vMerge w:val="restart"/>
            <w:vAlign w:val="center"/>
          </w:tcPr>
          <w:p w14:paraId="3473CB4D"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电力</w:t>
            </w:r>
          </w:p>
          <w:p w14:paraId="594B13C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生产</w:t>
            </w:r>
          </w:p>
        </w:tc>
        <w:tc>
          <w:tcPr>
            <w:tcW w:w="704" w:type="dxa"/>
            <w:vMerge w:val="restart"/>
            <w:vAlign w:val="center"/>
          </w:tcPr>
          <w:p w14:paraId="3041913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4411</w:t>
            </w:r>
          </w:p>
        </w:tc>
        <w:tc>
          <w:tcPr>
            <w:tcW w:w="1117" w:type="dxa"/>
            <w:vMerge w:val="restart"/>
            <w:vAlign w:val="center"/>
          </w:tcPr>
          <w:p w14:paraId="5E6D4E2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火力发电</w:t>
            </w:r>
          </w:p>
        </w:tc>
        <w:tc>
          <w:tcPr>
            <w:tcW w:w="1275" w:type="dxa"/>
            <w:vMerge w:val="restart"/>
            <w:vAlign w:val="center"/>
          </w:tcPr>
          <w:p w14:paraId="225C70E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燃煤发电空气冷却</w:t>
            </w:r>
          </w:p>
        </w:tc>
        <w:tc>
          <w:tcPr>
            <w:tcW w:w="851" w:type="dxa"/>
            <w:vMerge w:val="restart"/>
            <w:vAlign w:val="center"/>
          </w:tcPr>
          <w:p w14:paraId="4F64515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m³/Mwh</w:t>
            </w:r>
          </w:p>
        </w:tc>
        <w:tc>
          <w:tcPr>
            <w:tcW w:w="1134" w:type="dxa"/>
            <w:vAlign w:val="center"/>
          </w:tcPr>
          <w:p w14:paraId="5691675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3378F8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w:t>
            </w:r>
          </w:p>
        </w:tc>
        <w:tc>
          <w:tcPr>
            <w:tcW w:w="1061" w:type="dxa"/>
            <w:vMerge w:val="restart"/>
            <w:vAlign w:val="center"/>
          </w:tcPr>
          <w:p w14:paraId="258972E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机组容量＜</w:t>
            </w:r>
            <w:r>
              <w:rPr>
                <w:rFonts w:ascii="Times New Roman" w:eastAsiaTheme="majorEastAsia" w:hAnsi="Times New Roman" w:cs="Times New Roman"/>
                <w:color w:val="000000"/>
                <w:kern w:val="0"/>
                <w:szCs w:val="21"/>
              </w:rPr>
              <w:t>300MW</w:t>
            </w:r>
          </w:p>
        </w:tc>
      </w:tr>
      <w:tr w:rsidR="00D12A2E" w14:paraId="007A7F79" w14:textId="77777777">
        <w:trPr>
          <w:trHeight w:val="369"/>
          <w:jc w:val="center"/>
        </w:trPr>
        <w:tc>
          <w:tcPr>
            <w:tcW w:w="654" w:type="dxa"/>
            <w:vMerge/>
            <w:vAlign w:val="center"/>
          </w:tcPr>
          <w:p w14:paraId="27D648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2AF1F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36832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F6BA7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FFB3A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3FC75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739972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767873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0.32</w:t>
            </w:r>
          </w:p>
        </w:tc>
        <w:tc>
          <w:tcPr>
            <w:tcW w:w="1061" w:type="dxa"/>
            <w:vMerge/>
            <w:vAlign w:val="center"/>
          </w:tcPr>
          <w:p w14:paraId="29BADB4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EE3EACB" w14:textId="77777777">
        <w:trPr>
          <w:trHeight w:val="369"/>
          <w:jc w:val="center"/>
        </w:trPr>
        <w:tc>
          <w:tcPr>
            <w:tcW w:w="654" w:type="dxa"/>
            <w:vMerge/>
            <w:vAlign w:val="center"/>
          </w:tcPr>
          <w:p w14:paraId="7678E82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76FC81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65AD8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62B5D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8B758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CC3508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BF3FFC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AA7BDB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0.8</w:t>
            </w:r>
          </w:p>
        </w:tc>
        <w:tc>
          <w:tcPr>
            <w:tcW w:w="1061" w:type="dxa"/>
            <w:vMerge/>
            <w:vAlign w:val="center"/>
          </w:tcPr>
          <w:p w14:paraId="302538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7DAAA52" w14:textId="77777777">
        <w:trPr>
          <w:trHeight w:val="369"/>
          <w:jc w:val="center"/>
        </w:trPr>
        <w:tc>
          <w:tcPr>
            <w:tcW w:w="654" w:type="dxa"/>
            <w:vMerge/>
            <w:vAlign w:val="center"/>
          </w:tcPr>
          <w:p w14:paraId="28B33D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F52A8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10CE61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6E376D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F52ED5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B674D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50621B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748043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0.23</w:t>
            </w:r>
          </w:p>
        </w:tc>
        <w:tc>
          <w:tcPr>
            <w:tcW w:w="1061" w:type="dxa"/>
            <w:vMerge w:val="restart"/>
            <w:vAlign w:val="center"/>
          </w:tcPr>
          <w:p w14:paraId="10D71F5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300MW</w:t>
            </w:r>
            <w:r>
              <w:rPr>
                <w:rFonts w:ascii="Times New Roman" w:eastAsiaTheme="majorEastAsia" w:hAnsiTheme="majorEastAsia" w:cs="Times New Roman"/>
                <w:color w:val="000000"/>
                <w:kern w:val="0"/>
                <w:szCs w:val="21"/>
              </w:rPr>
              <w:t>级</w:t>
            </w:r>
          </w:p>
        </w:tc>
      </w:tr>
      <w:tr w:rsidR="00D12A2E" w14:paraId="1A521047" w14:textId="77777777">
        <w:trPr>
          <w:trHeight w:val="369"/>
          <w:jc w:val="center"/>
        </w:trPr>
        <w:tc>
          <w:tcPr>
            <w:tcW w:w="654" w:type="dxa"/>
            <w:vMerge/>
            <w:vAlign w:val="center"/>
          </w:tcPr>
          <w:p w14:paraId="0AC4D17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BA4E5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01670B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7EE393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9153FE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F40793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7775B6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8FAFE4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w:t>
            </w:r>
          </w:p>
        </w:tc>
        <w:tc>
          <w:tcPr>
            <w:tcW w:w="1061" w:type="dxa"/>
            <w:vMerge/>
            <w:vAlign w:val="center"/>
          </w:tcPr>
          <w:p w14:paraId="0FFA8F2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E013F5B" w14:textId="77777777">
        <w:trPr>
          <w:trHeight w:val="369"/>
          <w:jc w:val="center"/>
        </w:trPr>
        <w:tc>
          <w:tcPr>
            <w:tcW w:w="654" w:type="dxa"/>
            <w:vMerge/>
            <w:vAlign w:val="center"/>
          </w:tcPr>
          <w:p w14:paraId="5947301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B0D847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0A0222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A4ADF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57B66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A20929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EA453F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137066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0.57</w:t>
            </w:r>
          </w:p>
        </w:tc>
        <w:tc>
          <w:tcPr>
            <w:tcW w:w="1061" w:type="dxa"/>
            <w:vMerge/>
            <w:vAlign w:val="center"/>
          </w:tcPr>
          <w:p w14:paraId="66FD49B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B63EDDE" w14:textId="77777777">
        <w:trPr>
          <w:trHeight w:val="369"/>
          <w:jc w:val="center"/>
        </w:trPr>
        <w:tc>
          <w:tcPr>
            <w:tcW w:w="654" w:type="dxa"/>
            <w:vMerge/>
            <w:vAlign w:val="center"/>
          </w:tcPr>
          <w:p w14:paraId="30E84C0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ABA0E7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ECB09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E35C5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FE132B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D6262B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2725CC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285E04A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0.22</w:t>
            </w:r>
          </w:p>
        </w:tc>
        <w:tc>
          <w:tcPr>
            <w:tcW w:w="1061" w:type="dxa"/>
            <w:vMerge w:val="restart"/>
            <w:vAlign w:val="center"/>
          </w:tcPr>
          <w:p w14:paraId="39E543B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600MW</w:t>
            </w:r>
            <w:r>
              <w:rPr>
                <w:rFonts w:ascii="Times New Roman" w:eastAsiaTheme="majorEastAsia" w:hAnsiTheme="majorEastAsia" w:cs="Times New Roman"/>
                <w:color w:val="000000"/>
                <w:kern w:val="0"/>
                <w:szCs w:val="21"/>
              </w:rPr>
              <w:t>级</w:t>
            </w:r>
          </w:p>
        </w:tc>
      </w:tr>
      <w:tr w:rsidR="00D12A2E" w14:paraId="65C5282A" w14:textId="77777777">
        <w:trPr>
          <w:trHeight w:val="369"/>
          <w:jc w:val="center"/>
        </w:trPr>
        <w:tc>
          <w:tcPr>
            <w:tcW w:w="654" w:type="dxa"/>
            <w:vMerge/>
            <w:vAlign w:val="center"/>
          </w:tcPr>
          <w:p w14:paraId="33A9397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E0D44B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E12282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99C1E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546A6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26355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7CD977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53968A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0.27</w:t>
            </w:r>
          </w:p>
        </w:tc>
        <w:tc>
          <w:tcPr>
            <w:tcW w:w="1061" w:type="dxa"/>
            <w:vMerge/>
            <w:vAlign w:val="center"/>
          </w:tcPr>
          <w:p w14:paraId="5671C5F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FAD6EEE" w14:textId="77777777">
        <w:trPr>
          <w:trHeight w:val="369"/>
          <w:jc w:val="center"/>
        </w:trPr>
        <w:tc>
          <w:tcPr>
            <w:tcW w:w="654" w:type="dxa"/>
            <w:vMerge/>
            <w:vAlign w:val="center"/>
          </w:tcPr>
          <w:p w14:paraId="57A2C8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AEDBA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D1F7A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BB32E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41AE9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779B3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2D877E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57CF77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0.49</w:t>
            </w:r>
          </w:p>
        </w:tc>
        <w:tc>
          <w:tcPr>
            <w:tcW w:w="1061" w:type="dxa"/>
            <w:vMerge/>
            <w:vAlign w:val="center"/>
          </w:tcPr>
          <w:p w14:paraId="262E77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2D14B37" w14:textId="77777777">
        <w:trPr>
          <w:trHeight w:val="369"/>
          <w:jc w:val="center"/>
        </w:trPr>
        <w:tc>
          <w:tcPr>
            <w:tcW w:w="654" w:type="dxa"/>
            <w:vMerge/>
            <w:vAlign w:val="center"/>
          </w:tcPr>
          <w:p w14:paraId="1B85935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E71C27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D3D93D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E5C6AE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A7DFFA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EC66EE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D9A8D8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D356C6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0.21</w:t>
            </w:r>
          </w:p>
        </w:tc>
        <w:tc>
          <w:tcPr>
            <w:tcW w:w="1061" w:type="dxa"/>
            <w:vMerge w:val="restart"/>
            <w:vAlign w:val="center"/>
          </w:tcPr>
          <w:p w14:paraId="458CBA3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1000MW</w:t>
            </w:r>
            <w:r>
              <w:rPr>
                <w:rFonts w:ascii="Times New Roman" w:eastAsiaTheme="majorEastAsia" w:hAnsiTheme="majorEastAsia" w:cs="Times New Roman"/>
                <w:color w:val="000000"/>
                <w:kern w:val="0"/>
                <w:szCs w:val="21"/>
              </w:rPr>
              <w:t>级</w:t>
            </w:r>
          </w:p>
        </w:tc>
      </w:tr>
      <w:tr w:rsidR="00D12A2E" w14:paraId="1864EC2F" w14:textId="77777777">
        <w:trPr>
          <w:trHeight w:val="369"/>
          <w:jc w:val="center"/>
        </w:trPr>
        <w:tc>
          <w:tcPr>
            <w:tcW w:w="654" w:type="dxa"/>
            <w:vMerge/>
            <w:vAlign w:val="center"/>
          </w:tcPr>
          <w:p w14:paraId="723F58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32EE5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91D71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99971D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EB0D9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19FD2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B6CB9C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520BB5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0.24</w:t>
            </w:r>
          </w:p>
        </w:tc>
        <w:tc>
          <w:tcPr>
            <w:tcW w:w="1061" w:type="dxa"/>
            <w:vMerge/>
            <w:vAlign w:val="center"/>
          </w:tcPr>
          <w:p w14:paraId="43BF2E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16BAD41" w14:textId="77777777">
        <w:trPr>
          <w:trHeight w:val="369"/>
          <w:jc w:val="center"/>
        </w:trPr>
        <w:tc>
          <w:tcPr>
            <w:tcW w:w="654" w:type="dxa"/>
            <w:vMerge/>
            <w:vAlign w:val="center"/>
          </w:tcPr>
          <w:p w14:paraId="72C57FB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DC19BF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78969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D92463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F9C8D2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3E04E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F28320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4149C9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0.42</w:t>
            </w:r>
          </w:p>
        </w:tc>
        <w:tc>
          <w:tcPr>
            <w:tcW w:w="1061" w:type="dxa"/>
            <w:vMerge/>
            <w:vAlign w:val="center"/>
          </w:tcPr>
          <w:p w14:paraId="75C77F4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32C8603" w14:textId="77777777">
        <w:trPr>
          <w:trHeight w:val="369"/>
          <w:jc w:val="center"/>
        </w:trPr>
        <w:tc>
          <w:tcPr>
            <w:tcW w:w="654" w:type="dxa"/>
            <w:vMerge/>
            <w:vAlign w:val="center"/>
          </w:tcPr>
          <w:p w14:paraId="1AE248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613281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7F6212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863DF1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A71649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*1</w:t>
            </w:r>
            <w:r>
              <w:rPr>
                <w:rFonts w:ascii="Times New Roman" w:eastAsiaTheme="majorEastAsia" w:hAnsiTheme="majorEastAsia" w:cs="Times New Roman"/>
                <w:color w:val="000000"/>
                <w:kern w:val="0"/>
                <w:szCs w:val="21"/>
              </w:rPr>
              <w:t>燃气</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蒸汽联合循环冷却</w:t>
            </w:r>
          </w:p>
        </w:tc>
        <w:tc>
          <w:tcPr>
            <w:tcW w:w="851" w:type="dxa"/>
            <w:vMerge w:val="restart"/>
            <w:vAlign w:val="center"/>
          </w:tcPr>
          <w:p w14:paraId="7B2CF7C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m³/Mwh</w:t>
            </w:r>
          </w:p>
        </w:tc>
        <w:tc>
          <w:tcPr>
            <w:tcW w:w="1134" w:type="dxa"/>
            <w:vAlign w:val="center"/>
          </w:tcPr>
          <w:p w14:paraId="07298D7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6024ECD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0.9</w:t>
            </w:r>
          </w:p>
        </w:tc>
        <w:tc>
          <w:tcPr>
            <w:tcW w:w="1061" w:type="dxa"/>
            <w:vMerge w:val="restart"/>
            <w:vAlign w:val="center"/>
          </w:tcPr>
          <w:p w14:paraId="039FC3F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机组容量＜</w:t>
            </w:r>
            <w:r>
              <w:rPr>
                <w:rFonts w:ascii="Times New Roman" w:eastAsiaTheme="majorEastAsia" w:hAnsi="Times New Roman" w:cs="Times New Roman"/>
                <w:color w:val="000000"/>
                <w:kern w:val="0"/>
                <w:szCs w:val="21"/>
              </w:rPr>
              <w:t>300MW</w:t>
            </w:r>
          </w:p>
        </w:tc>
      </w:tr>
      <w:tr w:rsidR="00D12A2E" w14:paraId="26E118BC" w14:textId="77777777">
        <w:trPr>
          <w:trHeight w:val="369"/>
          <w:jc w:val="center"/>
        </w:trPr>
        <w:tc>
          <w:tcPr>
            <w:tcW w:w="654" w:type="dxa"/>
            <w:vMerge/>
            <w:vAlign w:val="center"/>
          </w:tcPr>
          <w:p w14:paraId="7E1DE0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B4ADB0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1C0BFC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A893BC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DC669D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FD7AB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FC84B4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11FC139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w:t>
            </w:r>
          </w:p>
        </w:tc>
        <w:tc>
          <w:tcPr>
            <w:tcW w:w="1061" w:type="dxa"/>
            <w:vMerge/>
            <w:vAlign w:val="center"/>
          </w:tcPr>
          <w:p w14:paraId="0E88884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4820B46" w14:textId="77777777">
        <w:trPr>
          <w:trHeight w:val="369"/>
          <w:jc w:val="center"/>
        </w:trPr>
        <w:tc>
          <w:tcPr>
            <w:tcW w:w="654" w:type="dxa"/>
            <w:vMerge/>
            <w:vAlign w:val="center"/>
          </w:tcPr>
          <w:p w14:paraId="247EB1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B658C8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1CBF20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811B7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ABDC2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CD1DE4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A49192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15661B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2</w:t>
            </w:r>
          </w:p>
        </w:tc>
        <w:tc>
          <w:tcPr>
            <w:tcW w:w="1061" w:type="dxa"/>
            <w:vMerge/>
            <w:vAlign w:val="center"/>
          </w:tcPr>
          <w:p w14:paraId="69EF183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637CE91" w14:textId="77777777">
        <w:trPr>
          <w:trHeight w:val="369"/>
          <w:jc w:val="center"/>
        </w:trPr>
        <w:tc>
          <w:tcPr>
            <w:tcW w:w="654" w:type="dxa"/>
            <w:vMerge/>
            <w:vAlign w:val="center"/>
          </w:tcPr>
          <w:p w14:paraId="5BF727F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3C4F6A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637999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E0D35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BCF95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restart"/>
            <w:vAlign w:val="center"/>
          </w:tcPr>
          <w:p w14:paraId="05B9FAB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m³/Mwh</w:t>
            </w:r>
          </w:p>
        </w:tc>
        <w:tc>
          <w:tcPr>
            <w:tcW w:w="1134" w:type="dxa"/>
            <w:vAlign w:val="center"/>
          </w:tcPr>
          <w:p w14:paraId="4AD3A58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3482199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0.75</w:t>
            </w:r>
          </w:p>
        </w:tc>
        <w:tc>
          <w:tcPr>
            <w:tcW w:w="1061" w:type="dxa"/>
            <w:vMerge w:val="restart"/>
            <w:vAlign w:val="center"/>
          </w:tcPr>
          <w:p w14:paraId="7E1C7EC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300MW</w:t>
            </w:r>
            <w:r>
              <w:rPr>
                <w:rFonts w:ascii="Times New Roman" w:eastAsiaTheme="majorEastAsia" w:hAnsiTheme="majorEastAsia" w:cs="Times New Roman"/>
                <w:color w:val="000000"/>
                <w:kern w:val="0"/>
                <w:szCs w:val="21"/>
              </w:rPr>
              <w:t>级及以上</w:t>
            </w:r>
          </w:p>
        </w:tc>
      </w:tr>
      <w:tr w:rsidR="00D12A2E" w14:paraId="64892487" w14:textId="77777777">
        <w:trPr>
          <w:trHeight w:val="369"/>
          <w:jc w:val="center"/>
        </w:trPr>
        <w:tc>
          <w:tcPr>
            <w:tcW w:w="654" w:type="dxa"/>
            <w:vMerge/>
            <w:vAlign w:val="center"/>
          </w:tcPr>
          <w:p w14:paraId="45FC4E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B564C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8B81B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A08A40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888ED9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80FA64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B6AC54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A1E828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0.9</w:t>
            </w:r>
          </w:p>
        </w:tc>
        <w:tc>
          <w:tcPr>
            <w:tcW w:w="1061" w:type="dxa"/>
            <w:vMerge/>
            <w:vAlign w:val="center"/>
          </w:tcPr>
          <w:p w14:paraId="6F81E0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DD75F64" w14:textId="77777777">
        <w:trPr>
          <w:trHeight w:val="369"/>
          <w:jc w:val="center"/>
        </w:trPr>
        <w:tc>
          <w:tcPr>
            <w:tcW w:w="654" w:type="dxa"/>
            <w:vMerge/>
            <w:vAlign w:val="center"/>
          </w:tcPr>
          <w:p w14:paraId="7C4B39A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CF01AC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24127F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8A7854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DAFC38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AEC5B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881C7D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5DCF1E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Merge/>
            <w:vAlign w:val="center"/>
          </w:tcPr>
          <w:p w14:paraId="2839009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047BFC7" w14:textId="77777777">
        <w:trPr>
          <w:trHeight w:val="369"/>
          <w:jc w:val="center"/>
        </w:trPr>
        <w:tc>
          <w:tcPr>
            <w:tcW w:w="654" w:type="dxa"/>
            <w:vMerge/>
            <w:vAlign w:val="center"/>
          </w:tcPr>
          <w:p w14:paraId="3A73595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63658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DDC22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12131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1184F66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燃气</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蒸汽联合直流与空气冷却</w:t>
            </w:r>
          </w:p>
        </w:tc>
        <w:tc>
          <w:tcPr>
            <w:tcW w:w="851" w:type="dxa"/>
            <w:vMerge w:val="restart"/>
            <w:vAlign w:val="center"/>
          </w:tcPr>
          <w:p w14:paraId="34EE058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m³/Mwh</w:t>
            </w:r>
          </w:p>
        </w:tc>
        <w:tc>
          <w:tcPr>
            <w:tcW w:w="1134" w:type="dxa"/>
            <w:vAlign w:val="center"/>
          </w:tcPr>
          <w:p w14:paraId="2A567DF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532AF42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0.17</w:t>
            </w:r>
          </w:p>
        </w:tc>
        <w:tc>
          <w:tcPr>
            <w:tcW w:w="1061" w:type="dxa"/>
            <w:vAlign w:val="center"/>
          </w:tcPr>
          <w:p w14:paraId="31E52E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0198959" w14:textId="77777777">
        <w:trPr>
          <w:trHeight w:val="369"/>
          <w:jc w:val="center"/>
        </w:trPr>
        <w:tc>
          <w:tcPr>
            <w:tcW w:w="654" w:type="dxa"/>
            <w:vMerge/>
            <w:vAlign w:val="center"/>
          </w:tcPr>
          <w:p w14:paraId="1B950D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03040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614051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913E2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AE8FDF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763ECA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F79DF0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16D5FF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w:t>
            </w:r>
          </w:p>
        </w:tc>
        <w:tc>
          <w:tcPr>
            <w:tcW w:w="1061" w:type="dxa"/>
            <w:vAlign w:val="center"/>
          </w:tcPr>
          <w:p w14:paraId="3C0753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C048503" w14:textId="77777777">
        <w:trPr>
          <w:trHeight w:val="369"/>
          <w:jc w:val="center"/>
        </w:trPr>
        <w:tc>
          <w:tcPr>
            <w:tcW w:w="654" w:type="dxa"/>
            <w:vMerge/>
            <w:vAlign w:val="center"/>
          </w:tcPr>
          <w:p w14:paraId="6EB6C6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74EF5AF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D81B80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47DDFF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C054D5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274B0D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1B0DE5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94F100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w:t>
            </w:r>
          </w:p>
        </w:tc>
        <w:tc>
          <w:tcPr>
            <w:tcW w:w="1061" w:type="dxa"/>
            <w:vAlign w:val="center"/>
          </w:tcPr>
          <w:p w14:paraId="292643D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B01676A" w14:textId="77777777">
        <w:trPr>
          <w:trHeight w:val="369"/>
          <w:jc w:val="center"/>
        </w:trPr>
        <w:tc>
          <w:tcPr>
            <w:tcW w:w="654" w:type="dxa"/>
            <w:vMerge/>
            <w:vAlign w:val="center"/>
          </w:tcPr>
          <w:p w14:paraId="146FA70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A6655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2EA4F8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1F929C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Align w:val="center"/>
          </w:tcPr>
          <w:p w14:paraId="5EC4CBA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背压式机组</w:t>
            </w:r>
          </w:p>
        </w:tc>
        <w:tc>
          <w:tcPr>
            <w:tcW w:w="851" w:type="dxa"/>
            <w:vAlign w:val="center"/>
          </w:tcPr>
          <w:p w14:paraId="3EC5920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m³/Mwh</w:t>
            </w:r>
          </w:p>
        </w:tc>
        <w:tc>
          <w:tcPr>
            <w:tcW w:w="1134" w:type="dxa"/>
            <w:vAlign w:val="center"/>
          </w:tcPr>
          <w:p w14:paraId="3C7FA72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83D4FA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1.2</w:t>
            </w:r>
          </w:p>
        </w:tc>
        <w:tc>
          <w:tcPr>
            <w:tcW w:w="1061" w:type="dxa"/>
            <w:vAlign w:val="center"/>
          </w:tcPr>
          <w:p w14:paraId="332484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440A137" w14:textId="77777777">
        <w:trPr>
          <w:trHeight w:val="500"/>
          <w:jc w:val="center"/>
        </w:trPr>
        <w:tc>
          <w:tcPr>
            <w:tcW w:w="654" w:type="dxa"/>
            <w:vMerge/>
            <w:vAlign w:val="center"/>
          </w:tcPr>
          <w:p w14:paraId="1FE90D3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4AAC20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4859CAE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4412</w:t>
            </w:r>
          </w:p>
        </w:tc>
        <w:tc>
          <w:tcPr>
            <w:tcW w:w="1117" w:type="dxa"/>
            <w:vMerge w:val="restart"/>
            <w:vAlign w:val="center"/>
          </w:tcPr>
          <w:p w14:paraId="37CA3193"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热电联产</w:t>
            </w:r>
          </w:p>
        </w:tc>
        <w:tc>
          <w:tcPr>
            <w:tcW w:w="1275" w:type="dxa"/>
            <w:vMerge w:val="restart"/>
            <w:vAlign w:val="center"/>
          </w:tcPr>
          <w:p w14:paraId="62DCA19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燃煤发电循环冷却</w:t>
            </w:r>
          </w:p>
        </w:tc>
        <w:tc>
          <w:tcPr>
            <w:tcW w:w="851" w:type="dxa"/>
            <w:vMerge w:val="restart"/>
            <w:vAlign w:val="center"/>
          </w:tcPr>
          <w:p w14:paraId="452F880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m³/GJ</w:t>
            </w:r>
          </w:p>
        </w:tc>
        <w:tc>
          <w:tcPr>
            <w:tcW w:w="1134" w:type="dxa"/>
            <w:vAlign w:val="center"/>
          </w:tcPr>
          <w:p w14:paraId="4B833A0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0456208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0.42</w:t>
            </w:r>
          </w:p>
        </w:tc>
        <w:tc>
          <w:tcPr>
            <w:tcW w:w="1061" w:type="dxa"/>
            <w:vMerge w:val="restart"/>
            <w:vAlign w:val="center"/>
          </w:tcPr>
          <w:p w14:paraId="772B53F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总装机容量＜</w:t>
            </w:r>
            <w:r>
              <w:rPr>
                <w:rFonts w:ascii="Times New Roman" w:eastAsiaTheme="majorEastAsia" w:hAnsi="Times New Roman" w:cs="Times New Roman"/>
                <w:color w:val="000000"/>
                <w:kern w:val="0"/>
                <w:szCs w:val="21"/>
              </w:rPr>
              <w:t>300MW</w:t>
            </w:r>
            <w:r>
              <w:rPr>
                <w:rFonts w:ascii="Times New Roman" w:eastAsiaTheme="majorEastAsia" w:hAnsiTheme="majorEastAsia" w:cs="Times New Roman"/>
                <w:color w:val="000000"/>
                <w:kern w:val="0"/>
                <w:szCs w:val="21"/>
              </w:rPr>
              <w:t>，热电比＞</w:t>
            </w:r>
            <w:r>
              <w:rPr>
                <w:rFonts w:ascii="Times New Roman" w:eastAsiaTheme="majorEastAsia" w:hAnsi="Times New Roman" w:cs="Times New Roman"/>
                <w:color w:val="000000"/>
                <w:kern w:val="0"/>
                <w:szCs w:val="21"/>
              </w:rPr>
              <w:t>500%</w:t>
            </w:r>
          </w:p>
        </w:tc>
      </w:tr>
      <w:tr w:rsidR="00D12A2E" w14:paraId="4F39870D" w14:textId="77777777">
        <w:trPr>
          <w:trHeight w:val="575"/>
          <w:jc w:val="center"/>
        </w:trPr>
        <w:tc>
          <w:tcPr>
            <w:tcW w:w="654" w:type="dxa"/>
            <w:vMerge/>
            <w:vAlign w:val="center"/>
          </w:tcPr>
          <w:p w14:paraId="4E75924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F7952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C595F7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BB08CCF"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F16B19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4A810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E91AB8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56D394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0.55</w:t>
            </w:r>
          </w:p>
        </w:tc>
        <w:tc>
          <w:tcPr>
            <w:tcW w:w="1061" w:type="dxa"/>
            <w:vMerge/>
            <w:vAlign w:val="center"/>
          </w:tcPr>
          <w:p w14:paraId="6A3A07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9973772" w14:textId="77777777">
        <w:trPr>
          <w:trHeight w:val="560"/>
          <w:jc w:val="center"/>
        </w:trPr>
        <w:tc>
          <w:tcPr>
            <w:tcW w:w="654" w:type="dxa"/>
            <w:vMerge/>
            <w:vAlign w:val="center"/>
          </w:tcPr>
          <w:p w14:paraId="6CFED8C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7CE7EE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7E7BB57"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00AB466"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5B784F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C74143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5C38C68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924A0C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0.7</w:t>
            </w:r>
          </w:p>
        </w:tc>
        <w:tc>
          <w:tcPr>
            <w:tcW w:w="1061" w:type="dxa"/>
            <w:vMerge/>
            <w:vAlign w:val="center"/>
          </w:tcPr>
          <w:p w14:paraId="5D39B3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2303617" w14:textId="77777777">
        <w:trPr>
          <w:trHeight w:val="580"/>
          <w:jc w:val="center"/>
        </w:trPr>
        <w:tc>
          <w:tcPr>
            <w:tcW w:w="654" w:type="dxa"/>
            <w:vMerge/>
            <w:vAlign w:val="center"/>
          </w:tcPr>
          <w:p w14:paraId="0936C09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48759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7757BB4"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1176621"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59B5F3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restart"/>
            <w:vAlign w:val="center"/>
          </w:tcPr>
          <w:p w14:paraId="344F3F3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m³/GJ</w:t>
            </w:r>
          </w:p>
        </w:tc>
        <w:tc>
          <w:tcPr>
            <w:tcW w:w="1134" w:type="dxa"/>
            <w:vAlign w:val="center"/>
          </w:tcPr>
          <w:p w14:paraId="5F3862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12FE27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w:t>
            </w:r>
          </w:p>
        </w:tc>
        <w:tc>
          <w:tcPr>
            <w:tcW w:w="1061" w:type="dxa"/>
            <w:vMerge w:val="restart"/>
            <w:vAlign w:val="center"/>
          </w:tcPr>
          <w:p w14:paraId="7510D7B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总装机容量＜</w:t>
            </w:r>
            <w:r>
              <w:rPr>
                <w:rFonts w:ascii="Times New Roman" w:eastAsiaTheme="majorEastAsia" w:hAnsi="Times New Roman" w:cs="Times New Roman"/>
                <w:color w:val="000000"/>
                <w:kern w:val="0"/>
                <w:szCs w:val="21"/>
              </w:rPr>
              <w:t>300MW</w:t>
            </w:r>
            <w:r>
              <w:rPr>
                <w:rFonts w:ascii="Times New Roman" w:eastAsiaTheme="majorEastAsia" w:hAnsiTheme="majorEastAsia" w:cs="Times New Roman"/>
                <w:color w:val="000000"/>
                <w:kern w:val="0"/>
                <w:szCs w:val="21"/>
              </w:rPr>
              <w:t>，热电比</w:t>
            </w:r>
            <w:r>
              <w:rPr>
                <w:rFonts w:ascii="Times New Roman" w:eastAsiaTheme="majorEastAsia" w:hAnsi="Times New Roman" w:cs="Times New Roman"/>
                <w:color w:val="000000"/>
                <w:kern w:val="0"/>
                <w:szCs w:val="21"/>
              </w:rPr>
              <w:t>≤500%</w:t>
            </w:r>
          </w:p>
        </w:tc>
      </w:tr>
      <w:tr w:rsidR="00D12A2E" w14:paraId="228807E1" w14:textId="77777777">
        <w:trPr>
          <w:trHeight w:val="683"/>
          <w:jc w:val="center"/>
        </w:trPr>
        <w:tc>
          <w:tcPr>
            <w:tcW w:w="654" w:type="dxa"/>
            <w:vMerge/>
            <w:vAlign w:val="center"/>
          </w:tcPr>
          <w:p w14:paraId="2E97C3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F29951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494940F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A4EF524"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21F27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604095F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8C536D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0D4917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Merge/>
            <w:vAlign w:val="center"/>
          </w:tcPr>
          <w:p w14:paraId="65DE76F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530C5F5" w14:textId="77777777">
        <w:trPr>
          <w:trHeight w:val="557"/>
          <w:jc w:val="center"/>
        </w:trPr>
        <w:tc>
          <w:tcPr>
            <w:tcW w:w="654" w:type="dxa"/>
            <w:vMerge/>
            <w:vAlign w:val="center"/>
          </w:tcPr>
          <w:p w14:paraId="57A3042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3E315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9C068B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57E4864"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18ABED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6B8E68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4E70605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82CFC9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0.65</w:t>
            </w:r>
          </w:p>
        </w:tc>
        <w:tc>
          <w:tcPr>
            <w:tcW w:w="1061" w:type="dxa"/>
            <w:vMerge/>
            <w:vAlign w:val="center"/>
          </w:tcPr>
          <w:p w14:paraId="00E3FB6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2550BA3" w14:textId="77777777">
        <w:trPr>
          <w:trHeight w:val="764"/>
          <w:jc w:val="center"/>
        </w:trPr>
        <w:tc>
          <w:tcPr>
            <w:tcW w:w="654" w:type="dxa"/>
            <w:vMerge w:val="restart"/>
            <w:vAlign w:val="center"/>
          </w:tcPr>
          <w:p w14:paraId="7B27278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441</w:t>
            </w:r>
          </w:p>
        </w:tc>
        <w:tc>
          <w:tcPr>
            <w:tcW w:w="894" w:type="dxa"/>
            <w:vMerge w:val="restart"/>
            <w:vAlign w:val="center"/>
          </w:tcPr>
          <w:p w14:paraId="2824AEC7"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电力</w:t>
            </w:r>
          </w:p>
          <w:p w14:paraId="2251D37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生产</w:t>
            </w:r>
          </w:p>
        </w:tc>
        <w:tc>
          <w:tcPr>
            <w:tcW w:w="704" w:type="dxa"/>
            <w:vMerge w:val="restart"/>
            <w:vAlign w:val="center"/>
          </w:tcPr>
          <w:p w14:paraId="38299D5F"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4412</w:t>
            </w:r>
          </w:p>
        </w:tc>
        <w:tc>
          <w:tcPr>
            <w:tcW w:w="1117" w:type="dxa"/>
            <w:vMerge w:val="restart"/>
            <w:vAlign w:val="center"/>
          </w:tcPr>
          <w:p w14:paraId="2F872100"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热电联产</w:t>
            </w:r>
          </w:p>
        </w:tc>
        <w:tc>
          <w:tcPr>
            <w:tcW w:w="1275" w:type="dxa"/>
            <w:vMerge w:val="restart"/>
            <w:vAlign w:val="center"/>
          </w:tcPr>
          <w:p w14:paraId="6E09CE8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燃煤发电直流冷却</w:t>
            </w:r>
          </w:p>
        </w:tc>
        <w:tc>
          <w:tcPr>
            <w:tcW w:w="851" w:type="dxa"/>
            <w:vMerge w:val="restart"/>
            <w:vAlign w:val="center"/>
          </w:tcPr>
          <w:p w14:paraId="0944B62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m³/GJ</w:t>
            </w:r>
          </w:p>
        </w:tc>
        <w:tc>
          <w:tcPr>
            <w:tcW w:w="1134" w:type="dxa"/>
            <w:vAlign w:val="center"/>
          </w:tcPr>
          <w:p w14:paraId="2C0C0CE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5577F2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w:t>
            </w:r>
          </w:p>
        </w:tc>
        <w:tc>
          <w:tcPr>
            <w:tcW w:w="1061" w:type="dxa"/>
            <w:vMerge w:val="restart"/>
            <w:vAlign w:val="center"/>
          </w:tcPr>
          <w:p w14:paraId="68B63D2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总装机容量＜</w:t>
            </w:r>
            <w:r>
              <w:rPr>
                <w:rFonts w:ascii="Times New Roman" w:eastAsiaTheme="majorEastAsia" w:hAnsi="Times New Roman" w:cs="Times New Roman"/>
                <w:color w:val="000000"/>
                <w:kern w:val="0"/>
                <w:szCs w:val="21"/>
              </w:rPr>
              <w:t>300MW</w:t>
            </w:r>
            <w:r>
              <w:rPr>
                <w:rFonts w:ascii="Times New Roman" w:eastAsiaTheme="majorEastAsia" w:hAnsiTheme="majorEastAsia" w:cs="Times New Roman"/>
                <w:color w:val="000000"/>
                <w:kern w:val="0"/>
                <w:szCs w:val="21"/>
              </w:rPr>
              <w:t>，热电比＞</w:t>
            </w:r>
            <w:r>
              <w:rPr>
                <w:rFonts w:ascii="Times New Roman" w:eastAsiaTheme="majorEastAsia" w:hAnsi="Times New Roman" w:cs="Times New Roman"/>
                <w:color w:val="000000"/>
                <w:kern w:val="0"/>
                <w:szCs w:val="21"/>
              </w:rPr>
              <w:t>500%</w:t>
            </w:r>
          </w:p>
        </w:tc>
      </w:tr>
      <w:tr w:rsidR="00D12A2E" w14:paraId="40989D5B" w14:textId="77777777">
        <w:trPr>
          <w:trHeight w:val="973"/>
          <w:jc w:val="center"/>
        </w:trPr>
        <w:tc>
          <w:tcPr>
            <w:tcW w:w="654" w:type="dxa"/>
            <w:vMerge/>
            <w:vAlign w:val="center"/>
          </w:tcPr>
          <w:p w14:paraId="03AC39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1256E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40C663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ABAE7D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F5BD7A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716C6BD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77313D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4CC0F9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1.71</w:t>
            </w:r>
          </w:p>
        </w:tc>
        <w:tc>
          <w:tcPr>
            <w:tcW w:w="1061" w:type="dxa"/>
            <w:vMerge/>
            <w:vAlign w:val="center"/>
          </w:tcPr>
          <w:p w14:paraId="638000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FFBAEE2" w14:textId="77777777">
        <w:trPr>
          <w:trHeight w:val="701"/>
          <w:jc w:val="center"/>
        </w:trPr>
        <w:tc>
          <w:tcPr>
            <w:tcW w:w="654" w:type="dxa"/>
            <w:vMerge/>
            <w:vAlign w:val="center"/>
          </w:tcPr>
          <w:p w14:paraId="39D990E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A99273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0824A6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16C96E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DE5D4B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restart"/>
            <w:vAlign w:val="center"/>
          </w:tcPr>
          <w:p w14:paraId="251E3E5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m³/GJ</w:t>
            </w:r>
          </w:p>
        </w:tc>
        <w:tc>
          <w:tcPr>
            <w:tcW w:w="1134" w:type="dxa"/>
            <w:vAlign w:val="center"/>
          </w:tcPr>
          <w:p w14:paraId="144A123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8AA229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0.1</w:t>
            </w:r>
          </w:p>
        </w:tc>
        <w:tc>
          <w:tcPr>
            <w:tcW w:w="1061" w:type="dxa"/>
            <w:vMerge w:val="restart"/>
            <w:vAlign w:val="center"/>
          </w:tcPr>
          <w:p w14:paraId="31FF08A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总装机容量＜</w:t>
            </w:r>
            <w:r>
              <w:rPr>
                <w:rFonts w:ascii="Times New Roman" w:eastAsiaTheme="majorEastAsia" w:hAnsi="Times New Roman" w:cs="Times New Roman"/>
                <w:color w:val="000000"/>
                <w:kern w:val="0"/>
                <w:szCs w:val="21"/>
              </w:rPr>
              <w:t>300MW</w:t>
            </w:r>
            <w:r>
              <w:rPr>
                <w:rFonts w:ascii="Times New Roman" w:eastAsiaTheme="majorEastAsia" w:hAnsiTheme="majorEastAsia" w:cs="Times New Roman"/>
                <w:color w:val="000000"/>
                <w:kern w:val="0"/>
                <w:szCs w:val="21"/>
              </w:rPr>
              <w:t>，热电比</w:t>
            </w:r>
            <w:r>
              <w:rPr>
                <w:rFonts w:ascii="Times New Roman" w:eastAsiaTheme="majorEastAsia" w:hAnsi="Times New Roman" w:cs="Times New Roman"/>
                <w:color w:val="000000"/>
                <w:kern w:val="0"/>
                <w:szCs w:val="21"/>
              </w:rPr>
              <w:t>≤500%</w:t>
            </w:r>
          </w:p>
        </w:tc>
      </w:tr>
      <w:tr w:rsidR="00D12A2E" w14:paraId="1A251601" w14:textId="77777777">
        <w:trPr>
          <w:trHeight w:val="982"/>
          <w:jc w:val="center"/>
        </w:trPr>
        <w:tc>
          <w:tcPr>
            <w:tcW w:w="654" w:type="dxa"/>
            <w:vMerge/>
            <w:vAlign w:val="center"/>
          </w:tcPr>
          <w:p w14:paraId="1570E1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6797E5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DF090C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0EF96A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272AB5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424881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886BA7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3AB6F3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0.39</w:t>
            </w:r>
          </w:p>
        </w:tc>
        <w:tc>
          <w:tcPr>
            <w:tcW w:w="1061" w:type="dxa"/>
            <w:vMerge/>
            <w:vAlign w:val="center"/>
          </w:tcPr>
          <w:p w14:paraId="42D5AB9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CFC1808" w14:textId="77777777">
        <w:trPr>
          <w:trHeight w:val="498"/>
          <w:jc w:val="center"/>
        </w:trPr>
        <w:tc>
          <w:tcPr>
            <w:tcW w:w="654" w:type="dxa"/>
            <w:vMerge/>
            <w:vAlign w:val="center"/>
          </w:tcPr>
          <w:p w14:paraId="1BC9DC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2A27DC3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6390C7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5A0182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9CC8C9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燃气发电循环冷却</w:t>
            </w:r>
          </w:p>
        </w:tc>
        <w:tc>
          <w:tcPr>
            <w:tcW w:w="851" w:type="dxa"/>
            <w:vMerge w:val="restart"/>
            <w:vAlign w:val="center"/>
          </w:tcPr>
          <w:p w14:paraId="4739EAD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m³/GJ</w:t>
            </w:r>
          </w:p>
        </w:tc>
        <w:tc>
          <w:tcPr>
            <w:tcW w:w="1134" w:type="dxa"/>
            <w:vAlign w:val="center"/>
          </w:tcPr>
          <w:p w14:paraId="13F4567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1FA4CFF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0.28</w:t>
            </w:r>
          </w:p>
        </w:tc>
        <w:tc>
          <w:tcPr>
            <w:tcW w:w="1061" w:type="dxa"/>
            <w:vMerge w:val="restart"/>
            <w:vAlign w:val="center"/>
          </w:tcPr>
          <w:p w14:paraId="10CB294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总装机容量＜</w:t>
            </w:r>
            <w:r>
              <w:rPr>
                <w:rFonts w:ascii="Times New Roman" w:eastAsiaTheme="majorEastAsia" w:hAnsi="Times New Roman" w:cs="Times New Roman"/>
                <w:color w:val="000000"/>
                <w:kern w:val="0"/>
                <w:szCs w:val="21"/>
              </w:rPr>
              <w:t>850MW</w:t>
            </w:r>
            <w:r>
              <w:rPr>
                <w:rFonts w:ascii="Times New Roman" w:eastAsiaTheme="majorEastAsia" w:hAnsiTheme="majorEastAsia" w:cs="Times New Roman"/>
                <w:color w:val="000000"/>
                <w:kern w:val="0"/>
                <w:szCs w:val="21"/>
              </w:rPr>
              <w:t>，热电比＜</w:t>
            </w:r>
            <w:r>
              <w:rPr>
                <w:rFonts w:ascii="Times New Roman" w:eastAsiaTheme="majorEastAsia" w:hAnsi="Times New Roman" w:cs="Times New Roman"/>
                <w:color w:val="000000"/>
                <w:kern w:val="0"/>
                <w:szCs w:val="21"/>
              </w:rPr>
              <w:t>65%</w:t>
            </w:r>
          </w:p>
        </w:tc>
      </w:tr>
      <w:tr w:rsidR="00D12A2E" w14:paraId="35274127" w14:textId="77777777">
        <w:trPr>
          <w:trHeight w:val="729"/>
          <w:jc w:val="center"/>
        </w:trPr>
        <w:tc>
          <w:tcPr>
            <w:tcW w:w="654" w:type="dxa"/>
            <w:vMerge/>
            <w:vAlign w:val="center"/>
          </w:tcPr>
          <w:p w14:paraId="4E32D96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FCC01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05D33A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3293C34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9B7F9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1EA800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C3D998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237B0D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w:t>
            </w:r>
          </w:p>
        </w:tc>
        <w:tc>
          <w:tcPr>
            <w:tcW w:w="1061" w:type="dxa"/>
            <w:vMerge/>
            <w:vAlign w:val="center"/>
          </w:tcPr>
          <w:p w14:paraId="3D8868B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A7E7E4B" w14:textId="77777777">
        <w:trPr>
          <w:trHeight w:val="589"/>
          <w:jc w:val="center"/>
        </w:trPr>
        <w:tc>
          <w:tcPr>
            <w:tcW w:w="654" w:type="dxa"/>
            <w:vMerge/>
            <w:vAlign w:val="center"/>
          </w:tcPr>
          <w:p w14:paraId="3DFB3FD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ACE2B8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268818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E3E0DC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DA28CA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FFB47B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75FB689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48E911C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Merge/>
            <w:vAlign w:val="center"/>
          </w:tcPr>
          <w:p w14:paraId="305C92F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8661DE8" w14:textId="77777777">
        <w:trPr>
          <w:trHeight w:val="397"/>
          <w:jc w:val="center"/>
        </w:trPr>
        <w:tc>
          <w:tcPr>
            <w:tcW w:w="654" w:type="dxa"/>
            <w:vMerge/>
            <w:vAlign w:val="center"/>
          </w:tcPr>
          <w:p w14:paraId="11BFF36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BEA002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B13A49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B9D197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restart"/>
            <w:vAlign w:val="center"/>
          </w:tcPr>
          <w:p w14:paraId="44E65B9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生物质发电循环冷却</w:t>
            </w:r>
          </w:p>
        </w:tc>
        <w:tc>
          <w:tcPr>
            <w:tcW w:w="851" w:type="dxa"/>
            <w:vMerge w:val="restart"/>
            <w:vAlign w:val="center"/>
          </w:tcPr>
          <w:p w14:paraId="5455AC7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m³/GJ</w:t>
            </w:r>
          </w:p>
        </w:tc>
        <w:tc>
          <w:tcPr>
            <w:tcW w:w="1134" w:type="dxa"/>
            <w:vAlign w:val="center"/>
          </w:tcPr>
          <w:p w14:paraId="75C72D6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7526654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0.4</w:t>
            </w:r>
          </w:p>
        </w:tc>
        <w:tc>
          <w:tcPr>
            <w:tcW w:w="1061" w:type="dxa"/>
            <w:vMerge w:val="restart"/>
            <w:vAlign w:val="center"/>
          </w:tcPr>
          <w:p w14:paraId="5D08DF2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热电比＞</w:t>
            </w:r>
            <w:r>
              <w:rPr>
                <w:rFonts w:ascii="Times New Roman" w:eastAsiaTheme="majorEastAsia" w:hAnsi="Times New Roman" w:cs="Times New Roman"/>
                <w:color w:val="000000"/>
                <w:kern w:val="0"/>
                <w:szCs w:val="21"/>
              </w:rPr>
              <w:t>65%</w:t>
            </w:r>
          </w:p>
        </w:tc>
      </w:tr>
      <w:tr w:rsidR="00D12A2E" w14:paraId="512A2F41" w14:textId="77777777">
        <w:trPr>
          <w:trHeight w:val="397"/>
          <w:jc w:val="center"/>
        </w:trPr>
        <w:tc>
          <w:tcPr>
            <w:tcW w:w="654" w:type="dxa"/>
            <w:vMerge/>
            <w:vAlign w:val="center"/>
          </w:tcPr>
          <w:p w14:paraId="40962A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BE33C5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78FF08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80AAFE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3D0BE4E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C582DA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DDD50E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1E75FFA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Merge/>
            <w:vAlign w:val="center"/>
          </w:tcPr>
          <w:p w14:paraId="2FDD203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58F11F5" w14:textId="77777777">
        <w:trPr>
          <w:trHeight w:val="596"/>
          <w:jc w:val="center"/>
        </w:trPr>
        <w:tc>
          <w:tcPr>
            <w:tcW w:w="654" w:type="dxa"/>
            <w:vMerge/>
            <w:vAlign w:val="center"/>
          </w:tcPr>
          <w:p w14:paraId="5A63B6D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E69407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6DB45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515E1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5455" w:type="dxa"/>
            <w:gridSpan w:val="5"/>
            <w:vAlign w:val="center"/>
          </w:tcPr>
          <w:p w14:paraId="3371F34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热电比</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供热量</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（供电量</w:t>
            </w:r>
            <w:r>
              <w:rPr>
                <w:rFonts w:ascii="Times New Roman" w:eastAsiaTheme="majorEastAsia" w:hAnsi="Times New Roman" w:cs="Times New Roman"/>
                <w:color w:val="000000"/>
                <w:kern w:val="0"/>
                <w:szCs w:val="21"/>
              </w:rPr>
              <w:t>*3600</w:t>
            </w:r>
            <w:r>
              <w:rPr>
                <w:rFonts w:ascii="Times New Roman" w:eastAsiaTheme="majorEastAsia" w:hAnsiTheme="majorEastAsia" w:cs="Times New Roman"/>
                <w:color w:val="000000"/>
                <w:kern w:val="0"/>
                <w:szCs w:val="21"/>
              </w:rPr>
              <w:t>千焦</w:t>
            </w:r>
            <w:r>
              <w:rPr>
                <w:rFonts w:ascii="Times New Roman" w:eastAsiaTheme="majorEastAsia" w:hAnsi="Times New Roman" w:cs="Times New Roman"/>
                <w:color w:val="000000"/>
                <w:kern w:val="0"/>
                <w:szCs w:val="21"/>
              </w:rPr>
              <w:t>/</w:t>
            </w:r>
            <w:r>
              <w:rPr>
                <w:rFonts w:ascii="Times New Roman" w:eastAsiaTheme="majorEastAsia" w:hAnsiTheme="majorEastAsia" w:cs="Times New Roman"/>
                <w:color w:val="000000"/>
                <w:kern w:val="0"/>
                <w:szCs w:val="21"/>
              </w:rPr>
              <w:t>千瓦时）</w:t>
            </w:r>
            <w:r>
              <w:rPr>
                <w:rFonts w:ascii="Times New Roman" w:eastAsiaTheme="majorEastAsia" w:hAnsi="Times New Roman" w:cs="Times New Roman"/>
                <w:color w:val="000000"/>
                <w:kern w:val="0"/>
                <w:szCs w:val="21"/>
              </w:rPr>
              <w:t>*100%</w:t>
            </w:r>
          </w:p>
        </w:tc>
      </w:tr>
      <w:tr w:rsidR="00D12A2E" w14:paraId="7152D5D2" w14:textId="77777777">
        <w:trPr>
          <w:trHeight w:val="397"/>
          <w:jc w:val="center"/>
        </w:trPr>
        <w:tc>
          <w:tcPr>
            <w:tcW w:w="654" w:type="dxa"/>
            <w:vMerge/>
            <w:vAlign w:val="center"/>
          </w:tcPr>
          <w:p w14:paraId="4CB0C70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34D169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60BEF40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4417</w:t>
            </w:r>
          </w:p>
        </w:tc>
        <w:tc>
          <w:tcPr>
            <w:tcW w:w="1117" w:type="dxa"/>
            <w:vMerge w:val="restart"/>
            <w:vAlign w:val="center"/>
          </w:tcPr>
          <w:p w14:paraId="18A439C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生物质能发电</w:t>
            </w:r>
          </w:p>
        </w:tc>
        <w:tc>
          <w:tcPr>
            <w:tcW w:w="1275" w:type="dxa"/>
            <w:vMerge w:val="restart"/>
            <w:vAlign w:val="center"/>
          </w:tcPr>
          <w:p w14:paraId="6F48AE6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电</w:t>
            </w:r>
          </w:p>
        </w:tc>
        <w:tc>
          <w:tcPr>
            <w:tcW w:w="851" w:type="dxa"/>
            <w:vMerge w:val="restart"/>
            <w:vAlign w:val="center"/>
          </w:tcPr>
          <w:p w14:paraId="52587B7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m³/Mwh</w:t>
            </w:r>
          </w:p>
        </w:tc>
        <w:tc>
          <w:tcPr>
            <w:tcW w:w="1134" w:type="dxa"/>
            <w:vAlign w:val="center"/>
          </w:tcPr>
          <w:p w14:paraId="2785656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43905D8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w:t>
            </w:r>
          </w:p>
        </w:tc>
        <w:tc>
          <w:tcPr>
            <w:tcW w:w="1061" w:type="dxa"/>
            <w:vAlign w:val="center"/>
          </w:tcPr>
          <w:p w14:paraId="14613C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21CAC93" w14:textId="77777777">
        <w:trPr>
          <w:trHeight w:val="397"/>
          <w:jc w:val="center"/>
        </w:trPr>
        <w:tc>
          <w:tcPr>
            <w:tcW w:w="654" w:type="dxa"/>
            <w:vMerge/>
            <w:vAlign w:val="center"/>
          </w:tcPr>
          <w:p w14:paraId="11E1CB8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E4AE09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399647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552F0F3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0968662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052311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D604BB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6246033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5.4</w:t>
            </w:r>
          </w:p>
        </w:tc>
        <w:tc>
          <w:tcPr>
            <w:tcW w:w="1061" w:type="dxa"/>
            <w:vAlign w:val="center"/>
          </w:tcPr>
          <w:p w14:paraId="32F593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3D8408B" w14:textId="77777777">
        <w:trPr>
          <w:trHeight w:val="397"/>
          <w:jc w:val="center"/>
        </w:trPr>
        <w:tc>
          <w:tcPr>
            <w:tcW w:w="654" w:type="dxa"/>
            <w:vMerge/>
            <w:vAlign w:val="center"/>
          </w:tcPr>
          <w:p w14:paraId="71153A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67F808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7473ACD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4B9909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DEDA3F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0B8E94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20DAA78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F5ACD1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w:t>
            </w:r>
          </w:p>
        </w:tc>
        <w:tc>
          <w:tcPr>
            <w:tcW w:w="1061" w:type="dxa"/>
            <w:vAlign w:val="center"/>
          </w:tcPr>
          <w:p w14:paraId="597B221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EA6AE19" w14:textId="77777777">
        <w:trPr>
          <w:trHeight w:val="397"/>
          <w:jc w:val="center"/>
        </w:trPr>
        <w:tc>
          <w:tcPr>
            <w:tcW w:w="654" w:type="dxa"/>
            <w:vMerge w:val="restart"/>
            <w:vAlign w:val="center"/>
          </w:tcPr>
          <w:p w14:paraId="7A31136C"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443</w:t>
            </w:r>
          </w:p>
        </w:tc>
        <w:tc>
          <w:tcPr>
            <w:tcW w:w="894" w:type="dxa"/>
            <w:vMerge w:val="restart"/>
            <w:vAlign w:val="center"/>
          </w:tcPr>
          <w:p w14:paraId="47C30AE6" w14:textId="77777777" w:rsidR="00D12A2E" w:rsidRDefault="00000000">
            <w:pPr>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heme="majorEastAsia" w:cs="Times New Roman"/>
                <w:color w:val="000000"/>
                <w:kern w:val="0"/>
                <w:szCs w:val="21"/>
              </w:rPr>
              <w:t>热力生产和</w:t>
            </w:r>
          </w:p>
          <w:p w14:paraId="2085EC5A"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供应</w:t>
            </w:r>
          </w:p>
        </w:tc>
        <w:tc>
          <w:tcPr>
            <w:tcW w:w="704" w:type="dxa"/>
            <w:vMerge w:val="restart"/>
            <w:vAlign w:val="center"/>
          </w:tcPr>
          <w:p w14:paraId="4CC9078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4430</w:t>
            </w:r>
          </w:p>
        </w:tc>
        <w:tc>
          <w:tcPr>
            <w:tcW w:w="1117" w:type="dxa"/>
            <w:vMerge w:val="restart"/>
            <w:vAlign w:val="center"/>
          </w:tcPr>
          <w:p w14:paraId="5732567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热力生产和供应</w:t>
            </w:r>
          </w:p>
        </w:tc>
        <w:tc>
          <w:tcPr>
            <w:tcW w:w="1275" w:type="dxa"/>
            <w:vMerge w:val="restart"/>
            <w:vAlign w:val="center"/>
          </w:tcPr>
          <w:p w14:paraId="412B7183"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供热</w:t>
            </w:r>
          </w:p>
        </w:tc>
        <w:tc>
          <w:tcPr>
            <w:tcW w:w="851" w:type="dxa"/>
            <w:vMerge w:val="restart"/>
            <w:vAlign w:val="center"/>
          </w:tcPr>
          <w:p w14:paraId="3AAE9278"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635E44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6C844E9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1.1</w:t>
            </w:r>
          </w:p>
        </w:tc>
        <w:tc>
          <w:tcPr>
            <w:tcW w:w="1061" w:type="dxa"/>
            <w:vAlign w:val="center"/>
          </w:tcPr>
          <w:p w14:paraId="2AC7D0E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DA125F7" w14:textId="77777777">
        <w:trPr>
          <w:trHeight w:val="397"/>
          <w:jc w:val="center"/>
        </w:trPr>
        <w:tc>
          <w:tcPr>
            <w:tcW w:w="654" w:type="dxa"/>
            <w:vMerge/>
            <w:vAlign w:val="center"/>
          </w:tcPr>
          <w:p w14:paraId="6B71D00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847237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C28749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270E392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7B239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B60114A"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F8416F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9725F8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1.3</w:t>
            </w:r>
          </w:p>
        </w:tc>
        <w:tc>
          <w:tcPr>
            <w:tcW w:w="1061" w:type="dxa"/>
            <w:vAlign w:val="center"/>
          </w:tcPr>
          <w:p w14:paraId="73C73DF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25DD952" w14:textId="77777777">
        <w:trPr>
          <w:trHeight w:val="397"/>
          <w:jc w:val="center"/>
        </w:trPr>
        <w:tc>
          <w:tcPr>
            <w:tcW w:w="654" w:type="dxa"/>
            <w:vMerge/>
            <w:vAlign w:val="center"/>
          </w:tcPr>
          <w:p w14:paraId="6A3A4A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94F8F6F"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C3E853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658889E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21F72B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B80530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4FE4C7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AC88D6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1.5</w:t>
            </w:r>
          </w:p>
        </w:tc>
        <w:tc>
          <w:tcPr>
            <w:tcW w:w="1061" w:type="dxa"/>
            <w:vAlign w:val="center"/>
          </w:tcPr>
          <w:p w14:paraId="7AE4B0C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ECA0FB1" w14:textId="77777777">
        <w:trPr>
          <w:trHeight w:val="397"/>
          <w:jc w:val="center"/>
        </w:trPr>
        <w:tc>
          <w:tcPr>
            <w:tcW w:w="654" w:type="dxa"/>
            <w:vMerge w:val="restart"/>
            <w:vAlign w:val="center"/>
          </w:tcPr>
          <w:p w14:paraId="5566E65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451</w:t>
            </w:r>
          </w:p>
        </w:tc>
        <w:tc>
          <w:tcPr>
            <w:tcW w:w="894" w:type="dxa"/>
            <w:vMerge w:val="restart"/>
            <w:noWrap/>
            <w:vAlign w:val="center"/>
          </w:tcPr>
          <w:p w14:paraId="679FA9B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燃气生产和供应业</w:t>
            </w:r>
          </w:p>
        </w:tc>
        <w:tc>
          <w:tcPr>
            <w:tcW w:w="704" w:type="dxa"/>
            <w:vMerge w:val="restart"/>
            <w:vAlign w:val="center"/>
          </w:tcPr>
          <w:p w14:paraId="733EB2F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4512</w:t>
            </w:r>
          </w:p>
        </w:tc>
        <w:tc>
          <w:tcPr>
            <w:tcW w:w="1117" w:type="dxa"/>
            <w:vMerge w:val="restart"/>
            <w:vAlign w:val="center"/>
          </w:tcPr>
          <w:p w14:paraId="47646D4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液化石油气生产和供应业</w:t>
            </w:r>
          </w:p>
        </w:tc>
        <w:tc>
          <w:tcPr>
            <w:tcW w:w="1275" w:type="dxa"/>
            <w:vMerge w:val="restart"/>
            <w:vAlign w:val="center"/>
          </w:tcPr>
          <w:p w14:paraId="72C0CB1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瓶装液化气</w:t>
            </w:r>
          </w:p>
        </w:tc>
        <w:tc>
          <w:tcPr>
            <w:tcW w:w="851" w:type="dxa"/>
            <w:vMerge w:val="restart"/>
            <w:vAlign w:val="center"/>
          </w:tcPr>
          <w:p w14:paraId="693C98E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m³/t</w:t>
            </w:r>
          </w:p>
        </w:tc>
        <w:tc>
          <w:tcPr>
            <w:tcW w:w="1134" w:type="dxa"/>
            <w:vAlign w:val="center"/>
          </w:tcPr>
          <w:p w14:paraId="54C1FA6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30B1301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0.3</w:t>
            </w:r>
          </w:p>
        </w:tc>
        <w:tc>
          <w:tcPr>
            <w:tcW w:w="1061" w:type="dxa"/>
            <w:vAlign w:val="center"/>
          </w:tcPr>
          <w:p w14:paraId="188FC6CB"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2E864B6B" w14:textId="77777777">
        <w:trPr>
          <w:trHeight w:val="397"/>
          <w:jc w:val="center"/>
        </w:trPr>
        <w:tc>
          <w:tcPr>
            <w:tcW w:w="654" w:type="dxa"/>
            <w:vMerge/>
            <w:vAlign w:val="center"/>
          </w:tcPr>
          <w:p w14:paraId="08C8F11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FD6AA0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09455C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44F6CC6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4B0CAEB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09667E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651D248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2A0FCC9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0.5</w:t>
            </w:r>
          </w:p>
        </w:tc>
        <w:tc>
          <w:tcPr>
            <w:tcW w:w="1061" w:type="dxa"/>
            <w:vAlign w:val="center"/>
          </w:tcPr>
          <w:p w14:paraId="3B28FD3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00821279" w14:textId="77777777">
        <w:trPr>
          <w:trHeight w:val="397"/>
          <w:jc w:val="center"/>
        </w:trPr>
        <w:tc>
          <w:tcPr>
            <w:tcW w:w="654" w:type="dxa"/>
            <w:vMerge/>
            <w:vAlign w:val="center"/>
          </w:tcPr>
          <w:p w14:paraId="7108230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035D27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restart"/>
            <w:vAlign w:val="center"/>
          </w:tcPr>
          <w:p w14:paraId="0BD7D4CF"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4513</w:t>
            </w:r>
          </w:p>
        </w:tc>
        <w:tc>
          <w:tcPr>
            <w:tcW w:w="1117" w:type="dxa"/>
            <w:vMerge w:val="restart"/>
            <w:vAlign w:val="center"/>
          </w:tcPr>
          <w:p w14:paraId="720BB7C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煤气生产和供应业</w:t>
            </w:r>
          </w:p>
        </w:tc>
        <w:tc>
          <w:tcPr>
            <w:tcW w:w="1275" w:type="dxa"/>
            <w:vMerge w:val="restart"/>
            <w:vAlign w:val="center"/>
          </w:tcPr>
          <w:p w14:paraId="469732E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煤气</w:t>
            </w:r>
          </w:p>
        </w:tc>
        <w:tc>
          <w:tcPr>
            <w:tcW w:w="851" w:type="dxa"/>
            <w:vMerge w:val="restart"/>
            <w:vAlign w:val="center"/>
          </w:tcPr>
          <w:p w14:paraId="318986E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w:t>
            </w:r>
            <w:r>
              <w:rPr>
                <w:rFonts w:ascii="Times New Roman" w:eastAsiaTheme="majorEastAsia" w:hAnsi="Times New Roman" w:cs="Times New Roman"/>
                <w:color w:val="000000"/>
                <w:kern w:val="0"/>
                <w:szCs w:val="21"/>
              </w:rPr>
              <w:t>m³</w:t>
            </w:r>
          </w:p>
        </w:tc>
        <w:tc>
          <w:tcPr>
            <w:tcW w:w="1134" w:type="dxa"/>
            <w:vAlign w:val="center"/>
          </w:tcPr>
          <w:p w14:paraId="040895A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5862ADD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34</w:t>
            </w:r>
          </w:p>
        </w:tc>
        <w:tc>
          <w:tcPr>
            <w:tcW w:w="1061" w:type="dxa"/>
            <w:vAlign w:val="center"/>
          </w:tcPr>
          <w:p w14:paraId="5CB4007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0DAF868" w14:textId="77777777">
        <w:trPr>
          <w:trHeight w:val="397"/>
          <w:jc w:val="center"/>
        </w:trPr>
        <w:tc>
          <w:tcPr>
            <w:tcW w:w="654" w:type="dxa"/>
            <w:vMerge/>
            <w:vAlign w:val="center"/>
          </w:tcPr>
          <w:p w14:paraId="190B6581"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541CC8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84FFAA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F506D4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B7E147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5EE4E05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0D8051C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0ECE6B7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40</w:t>
            </w:r>
          </w:p>
        </w:tc>
        <w:tc>
          <w:tcPr>
            <w:tcW w:w="1061" w:type="dxa"/>
            <w:vAlign w:val="center"/>
          </w:tcPr>
          <w:p w14:paraId="1FFE10E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7464115" w14:textId="77777777">
        <w:trPr>
          <w:trHeight w:val="397"/>
          <w:jc w:val="center"/>
        </w:trPr>
        <w:tc>
          <w:tcPr>
            <w:tcW w:w="654" w:type="dxa"/>
            <w:vMerge w:val="restart"/>
            <w:vAlign w:val="center"/>
          </w:tcPr>
          <w:p w14:paraId="1B78981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461</w:t>
            </w:r>
          </w:p>
        </w:tc>
        <w:tc>
          <w:tcPr>
            <w:tcW w:w="894" w:type="dxa"/>
            <w:vMerge w:val="restart"/>
            <w:vAlign w:val="center"/>
          </w:tcPr>
          <w:p w14:paraId="7C70140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自来水生产和供应</w:t>
            </w:r>
          </w:p>
        </w:tc>
        <w:tc>
          <w:tcPr>
            <w:tcW w:w="704" w:type="dxa"/>
            <w:vMerge w:val="restart"/>
            <w:vAlign w:val="center"/>
          </w:tcPr>
          <w:p w14:paraId="72BE4B87"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4610</w:t>
            </w:r>
          </w:p>
        </w:tc>
        <w:tc>
          <w:tcPr>
            <w:tcW w:w="1117" w:type="dxa"/>
            <w:vMerge w:val="restart"/>
            <w:vAlign w:val="center"/>
          </w:tcPr>
          <w:p w14:paraId="0964705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自来水生产和供应</w:t>
            </w:r>
          </w:p>
        </w:tc>
        <w:tc>
          <w:tcPr>
            <w:tcW w:w="1275" w:type="dxa"/>
            <w:vMerge w:val="restart"/>
            <w:vAlign w:val="center"/>
          </w:tcPr>
          <w:p w14:paraId="6D3725B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自来水</w:t>
            </w:r>
          </w:p>
        </w:tc>
        <w:tc>
          <w:tcPr>
            <w:tcW w:w="851" w:type="dxa"/>
            <w:vMerge w:val="restart"/>
            <w:vAlign w:val="center"/>
          </w:tcPr>
          <w:p w14:paraId="77AE51A4"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m³/m³</w:t>
            </w:r>
          </w:p>
        </w:tc>
        <w:tc>
          <w:tcPr>
            <w:tcW w:w="1134" w:type="dxa"/>
            <w:vAlign w:val="center"/>
          </w:tcPr>
          <w:p w14:paraId="757EE61A"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204E787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1.02</w:t>
            </w:r>
          </w:p>
        </w:tc>
        <w:tc>
          <w:tcPr>
            <w:tcW w:w="1061" w:type="dxa"/>
            <w:vAlign w:val="center"/>
          </w:tcPr>
          <w:p w14:paraId="7D6F70C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C42EF0B" w14:textId="77777777">
        <w:trPr>
          <w:trHeight w:val="397"/>
          <w:jc w:val="center"/>
        </w:trPr>
        <w:tc>
          <w:tcPr>
            <w:tcW w:w="654" w:type="dxa"/>
            <w:vMerge/>
            <w:vAlign w:val="center"/>
          </w:tcPr>
          <w:p w14:paraId="1D3BA4D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14306AC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207D52D9"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2E020A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6B518DF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32C135A0"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932F85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736E0ACD"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1.07</w:t>
            </w:r>
          </w:p>
        </w:tc>
        <w:tc>
          <w:tcPr>
            <w:tcW w:w="1061" w:type="dxa"/>
            <w:vAlign w:val="center"/>
          </w:tcPr>
          <w:p w14:paraId="5FA15B9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31BD1E2B" w14:textId="77777777">
        <w:trPr>
          <w:trHeight w:val="397"/>
          <w:jc w:val="center"/>
        </w:trPr>
        <w:tc>
          <w:tcPr>
            <w:tcW w:w="654" w:type="dxa"/>
            <w:vMerge w:val="restart"/>
            <w:vAlign w:val="center"/>
          </w:tcPr>
          <w:p w14:paraId="3ED94E44"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lastRenderedPageBreak/>
              <w:t>462</w:t>
            </w:r>
          </w:p>
        </w:tc>
        <w:tc>
          <w:tcPr>
            <w:tcW w:w="894" w:type="dxa"/>
            <w:vMerge w:val="restart"/>
            <w:vAlign w:val="center"/>
          </w:tcPr>
          <w:p w14:paraId="319C554E"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污水处理及其再生利用</w:t>
            </w:r>
          </w:p>
        </w:tc>
        <w:tc>
          <w:tcPr>
            <w:tcW w:w="704" w:type="dxa"/>
            <w:vMerge w:val="restart"/>
            <w:vAlign w:val="center"/>
          </w:tcPr>
          <w:p w14:paraId="55815991"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4620</w:t>
            </w:r>
          </w:p>
        </w:tc>
        <w:tc>
          <w:tcPr>
            <w:tcW w:w="1117" w:type="dxa"/>
            <w:vMerge w:val="restart"/>
            <w:vAlign w:val="center"/>
          </w:tcPr>
          <w:p w14:paraId="5E55ED69"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污水处理及其再生利用</w:t>
            </w:r>
          </w:p>
        </w:tc>
        <w:tc>
          <w:tcPr>
            <w:tcW w:w="1275" w:type="dxa"/>
            <w:vMerge w:val="restart"/>
            <w:vAlign w:val="center"/>
          </w:tcPr>
          <w:p w14:paraId="2181B7E7"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污水处理</w:t>
            </w:r>
          </w:p>
        </w:tc>
        <w:tc>
          <w:tcPr>
            <w:tcW w:w="851" w:type="dxa"/>
            <w:vMerge w:val="restart"/>
            <w:vAlign w:val="center"/>
          </w:tcPr>
          <w:p w14:paraId="0878DBD5" w14:textId="77777777" w:rsidR="00D12A2E" w:rsidRDefault="00000000">
            <w:pPr>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w:t>
            </w:r>
            <w:r>
              <w:rPr>
                <w:rFonts w:ascii="Times New Roman" w:eastAsiaTheme="majorEastAsia" w:hAnsiTheme="majorEastAsia" w:cs="Times New Roman"/>
                <w:color w:val="000000"/>
                <w:kern w:val="0"/>
                <w:szCs w:val="21"/>
              </w:rPr>
              <w:t>万</w:t>
            </w:r>
            <w:r>
              <w:rPr>
                <w:rFonts w:ascii="Times New Roman" w:eastAsiaTheme="majorEastAsia" w:hAnsi="Times New Roman" w:cs="Times New Roman"/>
                <w:color w:val="000000"/>
                <w:kern w:val="0"/>
                <w:szCs w:val="21"/>
              </w:rPr>
              <w:t>t</w:t>
            </w:r>
          </w:p>
        </w:tc>
        <w:tc>
          <w:tcPr>
            <w:tcW w:w="1134" w:type="dxa"/>
            <w:vAlign w:val="center"/>
          </w:tcPr>
          <w:p w14:paraId="1F9635B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Ⅰ</w:t>
            </w:r>
            <w:r>
              <w:rPr>
                <w:rFonts w:ascii="Times New Roman" w:eastAsiaTheme="majorEastAsia" w:hAnsiTheme="majorEastAsia" w:cs="Times New Roman"/>
                <w:color w:val="000000"/>
                <w:kern w:val="0"/>
                <w:szCs w:val="21"/>
              </w:rPr>
              <w:t>级</w:t>
            </w:r>
          </w:p>
        </w:tc>
        <w:tc>
          <w:tcPr>
            <w:tcW w:w="1134" w:type="dxa"/>
            <w:vAlign w:val="center"/>
          </w:tcPr>
          <w:p w14:paraId="6097CEA6"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w:t>
            </w:r>
          </w:p>
        </w:tc>
        <w:tc>
          <w:tcPr>
            <w:tcW w:w="1061" w:type="dxa"/>
            <w:vAlign w:val="center"/>
          </w:tcPr>
          <w:p w14:paraId="3ADFAB58"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49AE7612" w14:textId="77777777">
        <w:trPr>
          <w:trHeight w:val="397"/>
          <w:jc w:val="center"/>
        </w:trPr>
        <w:tc>
          <w:tcPr>
            <w:tcW w:w="654" w:type="dxa"/>
            <w:vMerge/>
            <w:vAlign w:val="center"/>
          </w:tcPr>
          <w:p w14:paraId="3F3B313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5CDCADE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190942DA"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1356724D"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66BA3EC"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1A7C9E88" w14:textId="77777777" w:rsidR="00D12A2E" w:rsidRDefault="00D12A2E">
            <w:pPr>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9DA7C62"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0DE27F31"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8.5</w:t>
            </w:r>
          </w:p>
        </w:tc>
        <w:tc>
          <w:tcPr>
            <w:tcW w:w="1061" w:type="dxa"/>
            <w:vAlign w:val="center"/>
          </w:tcPr>
          <w:p w14:paraId="45362822"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56548CC0" w14:textId="77777777">
        <w:trPr>
          <w:trHeight w:val="397"/>
          <w:jc w:val="center"/>
        </w:trPr>
        <w:tc>
          <w:tcPr>
            <w:tcW w:w="654" w:type="dxa"/>
            <w:vMerge/>
            <w:vAlign w:val="center"/>
          </w:tcPr>
          <w:p w14:paraId="44F4629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6E76EA5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6309AB67"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0501827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25F7906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256AE86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11637BD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30936DB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14</w:t>
            </w:r>
          </w:p>
        </w:tc>
        <w:tc>
          <w:tcPr>
            <w:tcW w:w="1061" w:type="dxa"/>
            <w:vAlign w:val="center"/>
          </w:tcPr>
          <w:p w14:paraId="22E56B5D"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78F41969" w14:textId="77777777">
        <w:trPr>
          <w:trHeight w:val="612"/>
          <w:jc w:val="center"/>
        </w:trPr>
        <w:tc>
          <w:tcPr>
            <w:tcW w:w="654" w:type="dxa"/>
            <w:vMerge w:val="restart"/>
            <w:vAlign w:val="center"/>
          </w:tcPr>
          <w:p w14:paraId="04A883E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469</w:t>
            </w:r>
          </w:p>
        </w:tc>
        <w:tc>
          <w:tcPr>
            <w:tcW w:w="894" w:type="dxa"/>
            <w:vMerge w:val="restart"/>
            <w:vAlign w:val="center"/>
          </w:tcPr>
          <w:p w14:paraId="4FD9332C"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其他水的处理、利用与分配</w:t>
            </w:r>
          </w:p>
        </w:tc>
        <w:tc>
          <w:tcPr>
            <w:tcW w:w="704" w:type="dxa"/>
            <w:vMerge w:val="restart"/>
            <w:vAlign w:val="center"/>
          </w:tcPr>
          <w:p w14:paraId="5A8CFB4B"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4690</w:t>
            </w:r>
          </w:p>
        </w:tc>
        <w:tc>
          <w:tcPr>
            <w:tcW w:w="1117" w:type="dxa"/>
            <w:vMerge w:val="restart"/>
            <w:vAlign w:val="center"/>
          </w:tcPr>
          <w:p w14:paraId="6D91640E"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其他水的处理、利用与分配</w:t>
            </w:r>
          </w:p>
        </w:tc>
        <w:tc>
          <w:tcPr>
            <w:tcW w:w="1275" w:type="dxa"/>
            <w:vMerge w:val="restart"/>
            <w:vAlign w:val="center"/>
          </w:tcPr>
          <w:p w14:paraId="7DB857EE" w14:textId="77777777" w:rsidR="00D12A2E" w:rsidRDefault="00000000">
            <w:pPr>
              <w:widowControl/>
              <w:spacing w:line="320" w:lineRule="exact"/>
              <w:ind w:left="-57" w:right="-57"/>
              <w:jc w:val="center"/>
              <w:rPr>
                <w:rFonts w:ascii="Times New Roman" w:eastAsiaTheme="majorEastAsia" w:hAnsiTheme="majorEastAsia" w:cs="Times New Roman" w:hint="eastAsia"/>
                <w:color w:val="000000"/>
                <w:kern w:val="0"/>
                <w:szCs w:val="21"/>
              </w:rPr>
            </w:pPr>
            <w:r>
              <w:rPr>
                <w:rFonts w:ascii="Times New Roman" w:eastAsiaTheme="majorEastAsia" w:hAnsi="Times New Roman" w:cs="Times New Roman"/>
                <w:color w:val="000000"/>
                <w:kern w:val="0"/>
                <w:szCs w:val="21"/>
                <w:vertAlign w:val="superscript"/>
              </w:rPr>
              <w:t>*3</w:t>
            </w:r>
            <w:r>
              <w:rPr>
                <w:rFonts w:ascii="Times New Roman" w:eastAsiaTheme="majorEastAsia" w:hAnsiTheme="majorEastAsia" w:cs="Times New Roman"/>
                <w:color w:val="000000"/>
                <w:kern w:val="0"/>
                <w:szCs w:val="21"/>
              </w:rPr>
              <w:t>工业</w:t>
            </w:r>
          </w:p>
          <w:p w14:paraId="2412469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自来水</w:t>
            </w:r>
          </w:p>
        </w:tc>
        <w:tc>
          <w:tcPr>
            <w:tcW w:w="851" w:type="dxa"/>
            <w:vMerge w:val="restart"/>
            <w:vAlign w:val="center"/>
          </w:tcPr>
          <w:p w14:paraId="6C29DAF3"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m³/m³</w:t>
            </w:r>
          </w:p>
        </w:tc>
        <w:tc>
          <w:tcPr>
            <w:tcW w:w="1134" w:type="dxa"/>
            <w:vAlign w:val="center"/>
          </w:tcPr>
          <w:p w14:paraId="1CC197E9"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Ⅱ</w:t>
            </w:r>
            <w:r>
              <w:rPr>
                <w:rFonts w:ascii="Times New Roman" w:eastAsiaTheme="majorEastAsia" w:hAnsiTheme="majorEastAsia" w:cs="Times New Roman"/>
                <w:color w:val="000000"/>
                <w:kern w:val="0"/>
                <w:szCs w:val="21"/>
              </w:rPr>
              <w:t>级</w:t>
            </w:r>
          </w:p>
        </w:tc>
        <w:tc>
          <w:tcPr>
            <w:tcW w:w="1134" w:type="dxa"/>
            <w:vAlign w:val="center"/>
          </w:tcPr>
          <w:p w14:paraId="49ED9465"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1.05</w:t>
            </w:r>
          </w:p>
        </w:tc>
        <w:tc>
          <w:tcPr>
            <w:tcW w:w="1061" w:type="dxa"/>
            <w:vAlign w:val="center"/>
          </w:tcPr>
          <w:p w14:paraId="3A62BCDC"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6375BEA9" w14:textId="77777777">
        <w:trPr>
          <w:trHeight w:val="20"/>
          <w:jc w:val="center"/>
        </w:trPr>
        <w:tc>
          <w:tcPr>
            <w:tcW w:w="654" w:type="dxa"/>
            <w:vMerge/>
            <w:vAlign w:val="center"/>
          </w:tcPr>
          <w:p w14:paraId="477FDB0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94" w:type="dxa"/>
            <w:vMerge/>
            <w:vAlign w:val="center"/>
          </w:tcPr>
          <w:p w14:paraId="0F01E453"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704" w:type="dxa"/>
            <w:vMerge/>
            <w:vAlign w:val="center"/>
          </w:tcPr>
          <w:p w14:paraId="56A0FCA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17" w:type="dxa"/>
            <w:vMerge/>
            <w:vAlign w:val="center"/>
          </w:tcPr>
          <w:p w14:paraId="7909447E"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275" w:type="dxa"/>
            <w:vMerge/>
            <w:vAlign w:val="center"/>
          </w:tcPr>
          <w:p w14:paraId="73958DF5"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851" w:type="dxa"/>
            <w:vMerge/>
            <w:vAlign w:val="center"/>
          </w:tcPr>
          <w:p w14:paraId="4B73D754"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c>
          <w:tcPr>
            <w:tcW w:w="1134" w:type="dxa"/>
            <w:vAlign w:val="center"/>
          </w:tcPr>
          <w:p w14:paraId="36189DF0"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heme="majorEastAsia" w:eastAsiaTheme="majorEastAsia" w:hAnsiTheme="majorEastAsia" w:cs="Times New Roman"/>
                <w:color w:val="000000"/>
                <w:kern w:val="0"/>
                <w:szCs w:val="21"/>
              </w:rPr>
              <w:t>Ⅲ</w:t>
            </w:r>
            <w:r>
              <w:rPr>
                <w:rFonts w:ascii="Times New Roman" w:eastAsiaTheme="majorEastAsia" w:hAnsiTheme="majorEastAsia" w:cs="Times New Roman"/>
                <w:color w:val="000000"/>
                <w:kern w:val="0"/>
                <w:szCs w:val="21"/>
              </w:rPr>
              <w:t>级</w:t>
            </w:r>
          </w:p>
        </w:tc>
        <w:tc>
          <w:tcPr>
            <w:tcW w:w="1134" w:type="dxa"/>
            <w:vAlign w:val="center"/>
          </w:tcPr>
          <w:p w14:paraId="696FD3A8" w14:textId="77777777" w:rsidR="00D12A2E" w:rsidRDefault="00000000">
            <w:pPr>
              <w:widowControl/>
              <w:spacing w:line="320" w:lineRule="exact"/>
              <w:ind w:left="-57" w:right="-57"/>
              <w:jc w:val="center"/>
              <w:rPr>
                <w:rFonts w:ascii="Times New Roman" w:eastAsiaTheme="majorEastAsia" w:hAnsi="Times New Roman" w:cs="Times New Roman"/>
                <w:color w:val="000000"/>
                <w:kern w:val="0"/>
                <w:szCs w:val="21"/>
              </w:rPr>
            </w:pPr>
            <w:r>
              <w:rPr>
                <w:rFonts w:ascii="Times New Roman" w:eastAsiaTheme="majorEastAsia" w:hAnsi="Times New Roman" w:cs="Times New Roman"/>
                <w:color w:val="000000"/>
                <w:kern w:val="0"/>
                <w:szCs w:val="21"/>
              </w:rPr>
              <w:t>1.06</w:t>
            </w:r>
          </w:p>
        </w:tc>
        <w:tc>
          <w:tcPr>
            <w:tcW w:w="1061" w:type="dxa"/>
            <w:vAlign w:val="center"/>
          </w:tcPr>
          <w:p w14:paraId="0217BB36" w14:textId="77777777" w:rsidR="00D12A2E" w:rsidRDefault="00D12A2E">
            <w:pPr>
              <w:widowControl/>
              <w:spacing w:line="320" w:lineRule="exact"/>
              <w:ind w:left="-57" w:right="-57"/>
              <w:jc w:val="center"/>
              <w:rPr>
                <w:rFonts w:ascii="Times New Roman" w:eastAsiaTheme="majorEastAsia" w:hAnsi="Times New Roman" w:cs="Times New Roman"/>
                <w:color w:val="000000"/>
                <w:kern w:val="0"/>
                <w:szCs w:val="21"/>
              </w:rPr>
            </w:pPr>
          </w:p>
        </w:tc>
      </w:tr>
      <w:tr w:rsidR="00D12A2E" w14:paraId="1315323D" w14:textId="77777777">
        <w:trPr>
          <w:trHeight w:val="1579"/>
          <w:jc w:val="center"/>
        </w:trPr>
        <w:tc>
          <w:tcPr>
            <w:tcW w:w="8824" w:type="dxa"/>
            <w:gridSpan w:val="9"/>
            <w:vAlign w:val="center"/>
          </w:tcPr>
          <w:p w14:paraId="37205481" w14:textId="77777777" w:rsidR="00D12A2E" w:rsidRDefault="00000000">
            <w:pPr>
              <w:widowControl/>
              <w:spacing w:line="320" w:lineRule="exact"/>
              <w:ind w:left="-57" w:right="-57"/>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注：标注</w:t>
            </w:r>
            <w:r>
              <w:rPr>
                <w:rFonts w:ascii="Times New Roman" w:eastAsiaTheme="majorEastAsia" w:hAnsi="Times New Roman" w:cs="Times New Roman"/>
                <w:color w:val="000000"/>
                <w:kern w:val="0"/>
                <w:szCs w:val="21"/>
              </w:rPr>
              <w:t>*1</w:t>
            </w:r>
            <w:r>
              <w:rPr>
                <w:rFonts w:ascii="Times New Roman" w:eastAsiaTheme="majorEastAsia" w:hAnsiTheme="majorEastAsia" w:cs="Times New Roman"/>
                <w:color w:val="000000"/>
                <w:kern w:val="0"/>
                <w:szCs w:val="21"/>
              </w:rPr>
              <w:t>引用</w:t>
            </w:r>
            <w:r>
              <w:rPr>
                <w:rFonts w:ascii="Times New Roman" w:eastAsiaTheme="majorEastAsia" w:hAnsi="Times New Roman" w:cs="Times New Roman"/>
                <w:color w:val="000000"/>
                <w:kern w:val="0"/>
                <w:szCs w:val="21"/>
              </w:rPr>
              <w:t>GB/T 18916</w:t>
            </w:r>
            <w:r>
              <w:rPr>
                <w:rFonts w:ascii="Times New Roman" w:eastAsiaTheme="majorEastAsia" w:hAnsiTheme="majorEastAsia" w:cs="Times New Roman"/>
                <w:color w:val="000000"/>
                <w:kern w:val="0"/>
                <w:szCs w:val="21"/>
              </w:rPr>
              <w:t>国家取水定额系列标准定额。</w:t>
            </w:r>
          </w:p>
          <w:p w14:paraId="6E56B40C" w14:textId="77777777" w:rsidR="00D12A2E" w:rsidRDefault="00000000">
            <w:pPr>
              <w:widowControl/>
              <w:spacing w:line="320" w:lineRule="exact"/>
              <w:ind w:left="-57" w:right="-57"/>
              <w:rPr>
                <w:rFonts w:ascii="Times New Roman" w:eastAsiaTheme="majorEastAsia" w:hAnsi="Times New Roman" w:cs="Times New Roman"/>
                <w:color w:val="000000"/>
                <w:kern w:val="0"/>
                <w:szCs w:val="21"/>
              </w:rPr>
            </w:pPr>
            <w:r>
              <w:rPr>
                <w:rFonts w:ascii="Times New Roman" w:eastAsiaTheme="majorEastAsia" w:hAnsiTheme="majorEastAsia" w:cs="Times New Roman"/>
                <w:color w:val="000000"/>
                <w:kern w:val="0"/>
                <w:szCs w:val="21"/>
              </w:rPr>
              <w:t>标注</w:t>
            </w:r>
            <w:r>
              <w:rPr>
                <w:rFonts w:ascii="Times New Roman" w:eastAsiaTheme="majorEastAsia" w:hAnsi="Times New Roman" w:cs="Times New Roman"/>
                <w:color w:val="000000"/>
                <w:kern w:val="0"/>
                <w:szCs w:val="21"/>
              </w:rPr>
              <w:t>*2</w:t>
            </w:r>
            <w:r>
              <w:rPr>
                <w:rFonts w:ascii="Times New Roman" w:eastAsiaTheme="majorEastAsia" w:hAnsiTheme="majorEastAsia" w:cs="Times New Roman"/>
                <w:color w:val="000000"/>
                <w:kern w:val="0"/>
                <w:szCs w:val="21"/>
              </w:rPr>
              <w:t>引用水利部文件系列标准用水定额。</w:t>
            </w:r>
          </w:p>
          <w:p w14:paraId="0F4632BD" w14:textId="77777777" w:rsidR="00D12A2E" w:rsidRDefault="00000000">
            <w:pPr>
              <w:widowControl/>
              <w:spacing w:line="320" w:lineRule="exact"/>
              <w:ind w:left="-57" w:right="-57"/>
              <w:rPr>
                <w:rFonts w:ascii="Times New Roman" w:eastAsiaTheme="majorEastAsia" w:hAnsi="Times New Roman" w:cs="Times New Roman"/>
                <w:kern w:val="0"/>
                <w:szCs w:val="21"/>
              </w:rPr>
            </w:pPr>
            <w:r>
              <w:rPr>
                <w:rFonts w:ascii="Times New Roman" w:eastAsiaTheme="majorEastAsia" w:hAnsiTheme="majorEastAsia" w:cs="Times New Roman"/>
                <w:color w:val="000000"/>
                <w:kern w:val="0"/>
                <w:szCs w:val="21"/>
              </w:rPr>
              <w:t>标注</w:t>
            </w:r>
            <w:r>
              <w:rPr>
                <w:rFonts w:ascii="Times New Roman" w:eastAsiaTheme="majorEastAsia" w:hAnsi="Times New Roman" w:cs="Times New Roman"/>
                <w:color w:val="000000"/>
                <w:kern w:val="0"/>
                <w:szCs w:val="21"/>
              </w:rPr>
              <w:t>*3</w:t>
            </w:r>
            <w:r>
              <w:rPr>
                <w:rFonts w:ascii="Times New Roman" w:eastAsiaTheme="majorEastAsia" w:hAnsiTheme="majorEastAsia" w:cs="Times New Roman"/>
                <w:color w:val="000000"/>
                <w:kern w:val="0"/>
                <w:szCs w:val="21"/>
              </w:rPr>
              <w:t>引用《江苏省工业、建筑业、服务业、生活和农业用水定额（</w:t>
            </w:r>
            <w:r>
              <w:rPr>
                <w:rFonts w:ascii="Times New Roman" w:eastAsiaTheme="majorEastAsia" w:hAnsi="Times New Roman" w:cs="Times New Roman"/>
                <w:color w:val="000000"/>
                <w:kern w:val="0"/>
                <w:szCs w:val="21"/>
              </w:rPr>
              <w:t>2025</w:t>
            </w:r>
            <w:r>
              <w:rPr>
                <w:rFonts w:ascii="Times New Roman" w:eastAsiaTheme="majorEastAsia" w:hAnsiTheme="majorEastAsia" w:cs="Times New Roman"/>
                <w:color w:val="000000"/>
                <w:kern w:val="0"/>
                <w:szCs w:val="21"/>
              </w:rPr>
              <w:t>年修订）》通知中对应定额。</w:t>
            </w:r>
          </w:p>
        </w:tc>
      </w:tr>
    </w:tbl>
    <w:p w14:paraId="2F34FCC4" w14:textId="77777777" w:rsidR="00D12A2E" w:rsidRDefault="00D12A2E">
      <w:pPr>
        <w:pStyle w:val="af6"/>
        <w:ind w:left="360"/>
        <w:rPr>
          <w:rFonts w:ascii="方正仿宋_GBK" w:eastAsia="方正仿宋_GBK" w:hint="eastAsia"/>
          <w:sz w:val="30"/>
          <w:szCs w:val="30"/>
        </w:rPr>
        <w:sectPr w:rsidR="00D12A2E">
          <w:pgSz w:w="11906" w:h="16838"/>
          <w:pgMar w:top="2098" w:right="1531" w:bottom="1985" w:left="1531" w:header="709" w:footer="1361" w:gutter="0"/>
          <w:cols w:space="0"/>
          <w:docGrid w:type="lines" w:linePitch="319"/>
        </w:sectPr>
      </w:pPr>
    </w:p>
    <w:p w14:paraId="1ED1C44C" w14:textId="77777777" w:rsidR="00D12A2E" w:rsidRDefault="00000000">
      <w:pPr>
        <w:pStyle w:val="af6"/>
        <w:spacing w:before="240" w:after="240" w:line="560" w:lineRule="exact"/>
        <w:jc w:val="center"/>
        <w:rPr>
          <w:rFonts w:ascii="Times New Roman" w:eastAsia="黑体" w:hAnsi="Times New Roman" w:cs="Times New Roman"/>
          <w:sz w:val="32"/>
        </w:rPr>
      </w:pPr>
      <w:r>
        <w:rPr>
          <w:rFonts w:ascii="Times New Roman" w:eastAsia="黑体" w:hAnsi="Times New Roman" w:cs="Times New Roman"/>
          <w:sz w:val="32"/>
        </w:rPr>
        <w:lastRenderedPageBreak/>
        <w:t>6.</w:t>
      </w:r>
      <w:r>
        <w:rPr>
          <w:rFonts w:ascii="Times New Roman" w:eastAsia="黑体" w:hAnsi="Times New Roman" w:cs="Times New Roman" w:hint="eastAsia"/>
          <w:sz w:val="32"/>
          <w:lang w:eastAsia="zh-CN"/>
        </w:rPr>
        <w:t xml:space="preserve"> </w:t>
      </w:r>
      <w:r>
        <w:rPr>
          <w:rFonts w:ascii="Times New Roman" w:eastAsia="黑体" w:hAnsi="黑体" w:cs="Times New Roman"/>
          <w:sz w:val="32"/>
        </w:rPr>
        <w:t>常州市建筑业用水定额</w:t>
      </w:r>
    </w:p>
    <w:tbl>
      <w:tblPr>
        <w:tblW w:w="5000" w:type="pct"/>
        <w:jc w:val="center"/>
        <w:tblLayout w:type="fixed"/>
        <w:tblLook w:val="04A0" w:firstRow="1" w:lastRow="0" w:firstColumn="1" w:lastColumn="0" w:noHBand="0" w:noVBand="1"/>
      </w:tblPr>
      <w:tblGrid>
        <w:gridCol w:w="870"/>
        <w:gridCol w:w="1659"/>
        <w:gridCol w:w="1056"/>
        <w:gridCol w:w="1508"/>
        <w:gridCol w:w="1206"/>
        <w:gridCol w:w="1055"/>
        <w:gridCol w:w="1706"/>
      </w:tblGrid>
      <w:tr w:rsidR="00D12A2E" w14:paraId="5D5913A5" w14:textId="77777777">
        <w:trPr>
          <w:trHeight w:val="799"/>
          <w:tblHeader/>
          <w:jc w:val="center"/>
        </w:trPr>
        <w:tc>
          <w:tcPr>
            <w:tcW w:w="870" w:type="dxa"/>
            <w:tcBorders>
              <w:top w:val="single" w:sz="4" w:space="0" w:color="auto"/>
              <w:left w:val="single" w:sz="4" w:space="0" w:color="auto"/>
              <w:bottom w:val="single" w:sz="4" w:space="0" w:color="auto"/>
              <w:right w:val="single" w:sz="4" w:space="0" w:color="auto"/>
            </w:tcBorders>
            <w:vAlign w:val="center"/>
          </w:tcPr>
          <w:p w14:paraId="706449F5" w14:textId="77777777" w:rsidR="00D12A2E" w:rsidRDefault="00000000">
            <w:pPr>
              <w:widowControl/>
              <w:spacing w:line="240" w:lineRule="auto"/>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行业</w:t>
            </w:r>
          </w:p>
          <w:p w14:paraId="52763E9A" w14:textId="77777777" w:rsidR="00D12A2E" w:rsidRDefault="00000000">
            <w:pPr>
              <w:widowControl/>
              <w:spacing w:line="240" w:lineRule="auto"/>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代码</w:t>
            </w:r>
          </w:p>
        </w:tc>
        <w:tc>
          <w:tcPr>
            <w:tcW w:w="1659" w:type="dxa"/>
            <w:tcBorders>
              <w:top w:val="single" w:sz="4" w:space="0" w:color="auto"/>
              <w:left w:val="nil"/>
              <w:bottom w:val="single" w:sz="4" w:space="0" w:color="auto"/>
              <w:right w:val="single" w:sz="4" w:space="0" w:color="auto"/>
            </w:tcBorders>
            <w:vAlign w:val="center"/>
          </w:tcPr>
          <w:p w14:paraId="1D4C8ADD" w14:textId="77777777" w:rsidR="00D12A2E" w:rsidRDefault="00000000">
            <w:pPr>
              <w:widowControl/>
              <w:spacing w:line="240" w:lineRule="auto"/>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类别</w:t>
            </w:r>
          </w:p>
          <w:p w14:paraId="1C780FDD" w14:textId="77777777" w:rsidR="00D12A2E" w:rsidRDefault="00000000">
            <w:pPr>
              <w:widowControl/>
              <w:spacing w:line="240" w:lineRule="auto"/>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名称</w:t>
            </w:r>
          </w:p>
        </w:tc>
        <w:tc>
          <w:tcPr>
            <w:tcW w:w="1056" w:type="dxa"/>
            <w:tcBorders>
              <w:top w:val="single" w:sz="4" w:space="0" w:color="auto"/>
              <w:left w:val="nil"/>
              <w:bottom w:val="single" w:sz="4" w:space="0" w:color="auto"/>
              <w:right w:val="single" w:sz="4" w:space="0" w:color="auto"/>
            </w:tcBorders>
            <w:vAlign w:val="center"/>
          </w:tcPr>
          <w:p w14:paraId="45054104" w14:textId="77777777" w:rsidR="00D12A2E" w:rsidRDefault="00000000">
            <w:pPr>
              <w:widowControl/>
              <w:spacing w:line="240" w:lineRule="auto"/>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分类</w:t>
            </w:r>
          </w:p>
          <w:p w14:paraId="759C04FA" w14:textId="77777777" w:rsidR="00D12A2E" w:rsidRDefault="00000000">
            <w:pPr>
              <w:widowControl/>
              <w:spacing w:line="240" w:lineRule="auto"/>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代码</w:t>
            </w:r>
          </w:p>
        </w:tc>
        <w:tc>
          <w:tcPr>
            <w:tcW w:w="1508" w:type="dxa"/>
            <w:tcBorders>
              <w:top w:val="single" w:sz="4" w:space="0" w:color="auto"/>
              <w:left w:val="nil"/>
              <w:bottom w:val="single" w:sz="4" w:space="0" w:color="auto"/>
              <w:right w:val="single" w:sz="4" w:space="0" w:color="auto"/>
            </w:tcBorders>
            <w:vAlign w:val="center"/>
          </w:tcPr>
          <w:p w14:paraId="7D77D271" w14:textId="77777777" w:rsidR="00D12A2E" w:rsidRDefault="00000000">
            <w:pPr>
              <w:widowControl/>
              <w:spacing w:line="240" w:lineRule="auto"/>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分类</w:t>
            </w:r>
          </w:p>
          <w:p w14:paraId="78D14158" w14:textId="77777777" w:rsidR="00D12A2E" w:rsidRDefault="00000000">
            <w:pPr>
              <w:widowControl/>
              <w:spacing w:line="240" w:lineRule="auto"/>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名称</w:t>
            </w:r>
          </w:p>
        </w:tc>
        <w:tc>
          <w:tcPr>
            <w:tcW w:w="1206" w:type="dxa"/>
            <w:tcBorders>
              <w:top w:val="single" w:sz="4" w:space="0" w:color="auto"/>
              <w:left w:val="nil"/>
              <w:bottom w:val="single" w:sz="4" w:space="0" w:color="auto"/>
              <w:right w:val="single" w:sz="4" w:space="0" w:color="auto"/>
            </w:tcBorders>
            <w:vAlign w:val="center"/>
          </w:tcPr>
          <w:p w14:paraId="0EC4B665" w14:textId="77777777" w:rsidR="00D12A2E" w:rsidRDefault="00000000">
            <w:pPr>
              <w:widowControl/>
              <w:spacing w:line="240" w:lineRule="auto"/>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定额</w:t>
            </w:r>
          </w:p>
          <w:p w14:paraId="2B960A0C" w14:textId="77777777" w:rsidR="00D12A2E" w:rsidRDefault="00000000">
            <w:pPr>
              <w:widowControl/>
              <w:spacing w:line="240" w:lineRule="auto"/>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单位</w:t>
            </w:r>
          </w:p>
        </w:tc>
        <w:tc>
          <w:tcPr>
            <w:tcW w:w="1055" w:type="dxa"/>
            <w:tcBorders>
              <w:top w:val="single" w:sz="4" w:space="0" w:color="auto"/>
              <w:left w:val="nil"/>
              <w:bottom w:val="single" w:sz="4" w:space="0" w:color="auto"/>
              <w:right w:val="single" w:sz="4" w:space="0" w:color="auto"/>
            </w:tcBorders>
            <w:vAlign w:val="center"/>
          </w:tcPr>
          <w:p w14:paraId="360C4188" w14:textId="77777777" w:rsidR="00D12A2E" w:rsidRDefault="00000000">
            <w:pPr>
              <w:widowControl/>
              <w:spacing w:line="240" w:lineRule="auto"/>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定额</w:t>
            </w:r>
          </w:p>
        </w:tc>
        <w:tc>
          <w:tcPr>
            <w:tcW w:w="1706" w:type="dxa"/>
            <w:tcBorders>
              <w:top w:val="single" w:sz="4" w:space="0" w:color="auto"/>
              <w:left w:val="nil"/>
              <w:bottom w:val="single" w:sz="4" w:space="0" w:color="auto"/>
              <w:right w:val="single" w:sz="4" w:space="0" w:color="auto"/>
            </w:tcBorders>
            <w:vAlign w:val="center"/>
          </w:tcPr>
          <w:p w14:paraId="0F3AC9B6" w14:textId="77777777" w:rsidR="00D12A2E" w:rsidRDefault="00000000">
            <w:pPr>
              <w:widowControl/>
              <w:spacing w:line="240" w:lineRule="auto"/>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备注</w:t>
            </w:r>
          </w:p>
        </w:tc>
      </w:tr>
      <w:tr w:rsidR="00D12A2E" w14:paraId="62A35F35" w14:textId="77777777">
        <w:trPr>
          <w:trHeight w:val="454"/>
          <w:jc w:val="center"/>
        </w:trPr>
        <w:tc>
          <w:tcPr>
            <w:tcW w:w="870" w:type="dxa"/>
            <w:vMerge w:val="restart"/>
            <w:tcBorders>
              <w:top w:val="single" w:sz="4" w:space="0" w:color="auto"/>
              <w:left w:val="single" w:sz="4" w:space="0" w:color="auto"/>
              <w:right w:val="single" w:sz="4" w:space="0" w:color="auto"/>
            </w:tcBorders>
            <w:vAlign w:val="center"/>
          </w:tcPr>
          <w:p w14:paraId="3D539A8D"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471</w:t>
            </w:r>
          </w:p>
        </w:tc>
        <w:tc>
          <w:tcPr>
            <w:tcW w:w="1659" w:type="dxa"/>
            <w:vMerge w:val="restart"/>
            <w:tcBorders>
              <w:top w:val="single" w:sz="4" w:space="0" w:color="auto"/>
              <w:left w:val="single" w:sz="4" w:space="0" w:color="auto"/>
              <w:right w:val="single" w:sz="4" w:space="0" w:color="auto"/>
            </w:tcBorders>
            <w:vAlign w:val="center"/>
          </w:tcPr>
          <w:p w14:paraId="4B5CE57E"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heme="minorEastAsia" w:cs="Times New Roman"/>
                <w:color w:val="000000"/>
                <w:kern w:val="0"/>
                <w:szCs w:val="21"/>
              </w:rPr>
              <w:t>住宅房屋建筑</w:t>
            </w:r>
          </w:p>
        </w:tc>
        <w:tc>
          <w:tcPr>
            <w:tcW w:w="1056" w:type="dxa"/>
            <w:vMerge w:val="restart"/>
            <w:tcBorders>
              <w:top w:val="single" w:sz="4" w:space="0" w:color="auto"/>
              <w:left w:val="single" w:sz="4" w:space="0" w:color="auto"/>
              <w:right w:val="single" w:sz="4" w:space="0" w:color="auto"/>
            </w:tcBorders>
            <w:vAlign w:val="center"/>
          </w:tcPr>
          <w:p w14:paraId="45DCFD8C"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4710</w:t>
            </w:r>
          </w:p>
        </w:tc>
        <w:tc>
          <w:tcPr>
            <w:tcW w:w="1508" w:type="dxa"/>
            <w:tcBorders>
              <w:top w:val="single" w:sz="4" w:space="0" w:color="auto"/>
              <w:left w:val="single" w:sz="4" w:space="0" w:color="auto"/>
              <w:bottom w:val="single" w:sz="4" w:space="0" w:color="auto"/>
              <w:right w:val="single" w:sz="4" w:space="0" w:color="auto"/>
            </w:tcBorders>
            <w:vAlign w:val="center"/>
          </w:tcPr>
          <w:p w14:paraId="49F7B77B"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砖混结构</w:t>
            </w:r>
          </w:p>
        </w:tc>
        <w:tc>
          <w:tcPr>
            <w:tcW w:w="1206" w:type="dxa"/>
            <w:tcBorders>
              <w:top w:val="single" w:sz="4" w:space="0" w:color="auto"/>
              <w:left w:val="single" w:sz="4" w:space="0" w:color="auto"/>
              <w:bottom w:val="single" w:sz="4" w:space="0" w:color="auto"/>
              <w:right w:val="single" w:sz="4" w:space="0" w:color="auto"/>
            </w:tcBorders>
            <w:vAlign w:val="center"/>
          </w:tcPr>
          <w:p w14:paraId="3F46B86F"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p>
        </w:tc>
        <w:tc>
          <w:tcPr>
            <w:tcW w:w="1055" w:type="dxa"/>
            <w:tcBorders>
              <w:top w:val="single" w:sz="4" w:space="0" w:color="auto"/>
              <w:left w:val="nil"/>
              <w:bottom w:val="single" w:sz="4" w:space="0" w:color="auto"/>
              <w:right w:val="single" w:sz="4" w:space="0" w:color="auto"/>
            </w:tcBorders>
            <w:vAlign w:val="center"/>
          </w:tcPr>
          <w:p w14:paraId="171E507F"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0.75</w:t>
            </w:r>
          </w:p>
        </w:tc>
        <w:tc>
          <w:tcPr>
            <w:tcW w:w="1706" w:type="dxa"/>
            <w:tcBorders>
              <w:top w:val="single" w:sz="4" w:space="0" w:color="auto"/>
              <w:left w:val="nil"/>
              <w:bottom w:val="single" w:sz="4" w:space="0" w:color="auto"/>
              <w:right w:val="single" w:sz="4" w:space="0" w:color="auto"/>
            </w:tcBorders>
            <w:vAlign w:val="center"/>
          </w:tcPr>
          <w:p w14:paraId="0102C745" w14:textId="77777777" w:rsidR="00D12A2E" w:rsidRDefault="00D12A2E">
            <w:pPr>
              <w:widowControl/>
              <w:spacing w:line="240" w:lineRule="auto"/>
              <w:jc w:val="center"/>
              <w:rPr>
                <w:rFonts w:ascii="Times New Roman" w:hAnsi="Times New Roman" w:cs="Times New Roman"/>
                <w:color w:val="000000"/>
                <w:kern w:val="0"/>
                <w:szCs w:val="21"/>
              </w:rPr>
            </w:pPr>
          </w:p>
        </w:tc>
      </w:tr>
      <w:tr w:rsidR="00D12A2E" w14:paraId="3CBC2B22" w14:textId="77777777">
        <w:trPr>
          <w:trHeight w:val="454"/>
          <w:jc w:val="center"/>
        </w:trPr>
        <w:tc>
          <w:tcPr>
            <w:tcW w:w="870" w:type="dxa"/>
            <w:vMerge/>
            <w:tcBorders>
              <w:left w:val="single" w:sz="4" w:space="0" w:color="auto"/>
              <w:right w:val="single" w:sz="4" w:space="0" w:color="auto"/>
            </w:tcBorders>
            <w:vAlign w:val="center"/>
          </w:tcPr>
          <w:p w14:paraId="3088567D" w14:textId="77777777" w:rsidR="00D12A2E" w:rsidRDefault="00D12A2E">
            <w:pPr>
              <w:widowControl/>
              <w:spacing w:line="240" w:lineRule="auto"/>
              <w:jc w:val="center"/>
              <w:rPr>
                <w:rFonts w:ascii="Times New Roman" w:hAnsi="Times New Roman" w:cs="Times New Roman"/>
                <w:color w:val="000000"/>
                <w:kern w:val="0"/>
                <w:szCs w:val="21"/>
              </w:rPr>
            </w:pPr>
          </w:p>
        </w:tc>
        <w:tc>
          <w:tcPr>
            <w:tcW w:w="1659" w:type="dxa"/>
            <w:vMerge/>
            <w:tcBorders>
              <w:left w:val="single" w:sz="4" w:space="0" w:color="auto"/>
              <w:right w:val="single" w:sz="4" w:space="0" w:color="auto"/>
            </w:tcBorders>
            <w:vAlign w:val="center"/>
          </w:tcPr>
          <w:p w14:paraId="796ABD5E" w14:textId="77777777" w:rsidR="00D12A2E" w:rsidRDefault="00D12A2E">
            <w:pPr>
              <w:widowControl/>
              <w:spacing w:line="240" w:lineRule="auto"/>
              <w:jc w:val="center"/>
              <w:rPr>
                <w:rFonts w:ascii="Times New Roman" w:hAnsi="Times New Roman" w:cs="Times New Roman"/>
                <w:color w:val="000000"/>
                <w:kern w:val="0"/>
                <w:szCs w:val="21"/>
              </w:rPr>
            </w:pPr>
          </w:p>
        </w:tc>
        <w:tc>
          <w:tcPr>
            <w:tcW w:w="1056" w:type="dxa"/>
            <w:vMerge/>
            <w:tcBorders>
              <w:left w:val="single" w:sz="4" w:space="0" w:color="auto"/>
              <w:right w:val="single" w:sz="4" w:space="0" w:color="auto"/>
            </w:tcBorders>
            <w:vAlign w:val="center"/>
          </w:tcPr>
          <w:p w14:paraId="0EEFB5B0" w14:textId="77777777" w:rsidR="00D12A2E" w:rsidRDefault="00D12A2E">
            <w:pPr>
              <w:widowControl/>
              <w:spacing w:line="240" w:lineRule="auto"/>
              <w:jc w:val="center"/>
              <w:rPr>
                <w:rFonts w:ascii="Times New Roman" w:hAnsi="Times New Roman" w:cs="Times New Roman"/>
                <w:color w:val="000000"/>
                <w:kern w:val="0"/>
                <w:szCs w:val="21"/>
              </w:rPr>
            </w:pPr>
          </w:p>
        </w:tc>
        <w:tc>
          <w:tcPr>
            <w:tcW w:w="1508" w:type="dxa"/>
            <w:vMerge w:val="restart"/>
            <w:tcBorders>
              <w:top w:val="single" w:sz="4" w:space="0" w:color="auto"/>
              <w:left w:val="single" w:sz="4" w:space="0" w:color="auto"/>
              <w:right w:val="single" w:sz="4" w:space="0" w:color="auto"/>
            </w:tcBorders>
            <w:vAlign w:val="center"/>
          </w:tcPr>
          <w:p w14:paraId="1D19E234" w14:textId="77777777" w:rsidR="00D12A2E" w:rsidRDefault="00000000">
            <w:pPr>
              <w:widowControl/>
              <w:spacing w:line="240" w:lineRule="auto"/>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混凝土结构</w:t>
            </w:r>
          </w:p>
        </w:tc>
        <w:tc>
          <w:tcPr>
            <w:tcW w:w="1206" w:type="dxa"/>
            <w:tcBorders>
              <w:top w:val="single" w:sz="4" w:space="0" w:color="auto"/>
              <w:left w:val="single" w:sz="4" w:space="0" w:color="auto"/>
              <w:bottom w:val="single" w:sz="4" w:space="0" w:color="auto"/>
              <w:right w:val="single" w:sz="4" w:space="0" w:color="auto"/>
            </w:tcBorders>
            <w:vAlign w:val="center"/>
          </w:tcPr>
          <w:p w14:paraId="0507A063"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p>
        </w:tc>
        <w:tc>
          <w:tcPr>
            <w:tcW w:w="1055" w:type="dxa"/>
            <w:tcBorders>
              <w:top w:val="single" w:sz="4" w:space="0" w:color="auto"/>
              <w:left w:val="nil"/>
              <w:bottom w:val="single" w:sz="4" w:space="0" w:color="auto"/>
              <w:right w:val="single" w:sz="4" w:space="0" w:color="auto"/>
            </w:tcBorders>
            <w:vAlign w:val="center"/>
          </w:tcPr>
          <w:p w14:paraId="10A0B1FC"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0.65</w:t>
            </w:r>
          </w:p>
        </w:tc>
        <w:tc>
          <w:tcPr>
            <w:tcW w:w="1706" w:type="dxa"/>
            <w:tcBorders>
              <w:top w:val="single" w:sz="4" w:space="0" w:color="auto"/>
              <w:left w:val="nil"/>
              <w:bottom w:val="single" w:sz="4" w:space="0" w:color="auto"/>
              <w:right w:val="single" w:sz="4" w:space="0" w:color="auto"/>
            </w:tcBorders>
            <w:vAlign w:val="center"/>
          </w:tcPr>
          <w:p w14:paraId="7FD8D6FA"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heme="minorEastAsia" w:cs="Times New Roman"/>
                <w:color w:val="000000"/>
                <w:kern w:val="0"/>
                <w:szCs w:val="21"/>
              </w:rPr>
              <w:t>商品混凝土</w:t>
            </w:r>
          </w:p>
        </w:tc>
      </w:tr>
      <w:tr w:rsidR="00D12A2E" w14:paraId="51645CCF" w14:textId="77777777">
        <w:trPr>
          <w:trHeight w:val="454"/>
          <w:jc w:val="center"/>
        </w:trPr>
        <w:tc>
          <w:tcPr>
            <w:tcW w:w="870" w:type="dxa"/>
            <w:vMerge/>
            <w:tcBorders>
              <w:left w:val="single" w:sz="4" w:space="0" w:color="auto"/>
              <w:bottom w:val="single" w:sz="4" w:space="0" w:color="auto"/>
              <w:right w:val="single" w:sz="4" w:space="0" w:color="auto"/>
            </w:tcBorders>
            <w:vAlign w:val="center"/>
          </w:tcPr>
          <w:p w14:paraId="19CF8A00" w14:textId="77777777" w:rsidR="00D12A2E" w:rsidRDefault="00D12A2E">
            <w:pPr>
              <w:widowControl/>
              <w:spacing w:line="240" w:lineRule="auto"/>
              <w:jc w:val="center"/>
              <w:rPr>
                <w:rFonts w:ascii="Times New Roman" w:hAnsi="Times New Roman" w:cs="Times New Roman"/>
                <w:color w:val="000000"/>
                <w:kern w:val="0"/>
                <w:szCs w:val="21"/>
              </w:rPr>
            </w:pPr>
          </w:p>
        </w:tc>
        <w:tc>
          <w:tcPr>
            <w:tcW w:w="1659" w:type="dxa"/>
            <w:vMerge/>
            <w:tcBorders>
              <w:left w:val="single" w:sz="4" w:space="0" w:color="auto"/>
              <w:bottom w:val="single" w:sz="4" w:space="0" w:color="auto"/>
              <w:right w:val="single" w:sz="4" w:space="0" w:color="auto"/>
            </w:tcBorders>
            <w:vAlign w:val="center"/>
          </w:tcPr>
          <w:p w14:paraId="49EDE2E3" w14:textId="77777777" w:rsidR="00D12A2E" w:rsidRDefault="00D12A2E">
            <w:pPr>
              <w:widowControl/>
              <w:spacing w:line="240" w:lineRule="auto"/>
              <w:jc w:val="center"/>
              <w:rPr>
                <w:rFonts w:ascii="Times New Roman" w:hAnsi="Times New Roman" w:cs="Times New Roman"/>
                <w:color w:val="000000"/>
                <w:kern w:val="0"/>
                <w:szCs w:val="21"/>
              </w:rPr>
            </w:pPr>
          </w:p>
        </w:tc>
        <w:tc>
          <w:tcPr>
            <w:tcW w:w="1056" w:type="dxa"/>
            <w:vMerge/>
            <w:tcBorders>
              <w:left w:val="single" w:sz="4" w:space="0" w:color="auto"/>
              <w:bottom w:val="single" w:sz="4" w:space="0" w:color="auto"/>
              <w:right w:val="single" w:sz="4" w:space="0" w:color="auto"/>
            </w:tcBorders>
            <w:vAlign w:val="center"/>
          </w:tcPr>
          <w:p w14:paraId="462603D8" w14:textId="77777777" w:rsidR="00D12A2E" w:rsidRDefault="00D12A2E">
            <w:pPr>
              <w:widowControl/>
              <w:spacing w:line="240" w:lineRule="auto"/>
              <w:jc w:val="center"/>
              <w:rPr>
                <w:rFonts w:ascii="Times New Roman" w:hAnsi="Times New Roman" w:cs="Times New Roman"/>
                <w:color w:val="000000"/>
                <w:kern w:val="0"/>
                <w:szCs w:val="21"/>
              </w:rPr>
            </w:pPr>
          </w:p>
        </w:tc>
        <w:tc>
          <w:tcPr>
            <w:tcW w:w="1508" w:type="dxa"/>
            <w:vMerge/>
            <w:tcBorders>
              <w:left w:val="single" w:sz="4" w:space="0" w:color="auto"/>
              <w:bottom w:val="single" w:sz="4" w:space="0" w:color="auto"/>
              <w:right w:val="single" w:sz="4" w:space="0" w:color="auto"/>
            </w:tcBorders>
            <w:vAlign w:val="center"/>
          </w:tcPr>
          <w:p w14:paraId="3B6E4618" w14:textId="77777777" w:rsidR="00D12A2E" w:rsidRDefault="00D12A2E">
            <w:pPr>
              <w:widowControl/>
              <w:spacing w:line="240" w:lineRule="auto"/>
              <w:jc w:val="center"/>
              <w:rPr>
                <w:rFonts w:ascii="Times New Roman" w:hAnsi="Times New Roman" w:cs="Times New Roman"/>
                <w:color w:val="000000"/>
                <w:kern w:val="0"/>
                <w:szCs w:val="21"/>
              </w:rPr>
            </w:pPr>
          </w:p>
        </w:tc>
        <w:tc>
          <w:tcPr>
            <w:tcW w:w="1206" w:type="dxa"/>
            <w:tcBorders>
              <w:top w:val="single" w:sz="4" w:space="0" w:color="auto"/>
              <w:left w:val="single" w:sz="4" w:space="0" w:color="auto"/>
              <w:bottom w:val="single" w:sz="4" w:space="0" w:color="auto"/>
              <w:right w:val="single" w:sz="4" w:space="0" w:color="auto"/>
            </w:tcBorders>
            <w:vAlign w:val="center"/>
          </w:tcPr>
          <w:p w14:paraId="1083CB48"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p>
        </w:tc>
        <w:tc>
          <w:tcPr>
            <w:tcW w:w="1055" w:type="dxa"/>
            <w:tcBorders>
              <w:top w:val="single" w:sz="4" w:space="0" w:color="auto"/>
              <w:left w:val="nil"/>
              <w:bottom w:val="single" w:sz="4" w:space="0" w:color="auto"/>
              <w:right w:val="single" w:sz="4" w:space="0" w:color="auto"/>
            </w:tcBorders>
            <w:vAlign w:val="center"/>
          </w:tcPr>
          <w:p w14:paraId="2B1A445A"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0.8</w:t>
            </w:r>
          </w:p>
        </w:tc>
        <w:tc>
          <w:tcPr>
            <w:tcW w:w="1706" w:type="dxa"/>
            <w:tcBorders>
              <w:top w:val="single" w:sz="4" w:space="0" w:color="auto"/>
              <w:left w:val="nil"/>
              <w:bottom w:val="single" w:sz="4" w:space="0" w:color="auto"/>
              <w:right w:val="single" w:sz="4" w:space="0" w:color="auto"/>
            </w:tcBorders>
            <w:vAlign w:val="center"/>
          </w:tcPr>
          <w:p w14:paraId="29BCF734"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heme="minorEastAsia" w:cs="Times New Roman"/>
                <w:color w:val="000000"/>
                <w:kern w:val="0"/>
                <w:szCs w:val="21"/>
              </w:rPr>
              <w:t>现浇混凝土</w:t>
            </w:r>
          </w:p>
        </w:tc>
      </w:tr>
      <w:tr w:rsidR="00D12A2E" w14:paraId="44409B38" w14:textId="77777777">
        <w:trPr>
          <w:trHeight w:val="454"/>
          <w:jc w:val="center"/>
        </w:trPr>
        <w:tc>
          <w:tcPr>
            <w:tcW w:w="870" w:type="dxa"/>
            <w:vMerge w:val="restart"/>
            <w:tcBorders>
              <w:top w:val="single" w:sz="4" w:space="0" w:color="auto"/>
              <w:left w:val="single" w:sz="4" w:space="0" w:color="auto"/>
              <w:right w:val="single" w:sz="4" w:space="0" w:color="auto"/>
            </w:tcBorders>
            <w:vAlign w:val="center"/>
          </w:tcPr>
          <w:p w14:paraId="12493FA7"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472</w:t>
            </w:r>
          </w:p>
        </w:tc>
        <w:tc>
          <w:tcPr>
            <w:tcW w:w="1659" w:type="dxa"/>
            <w:vMerge w:val="restart"/>
            <w:tcBorders>
              <w:top w:val="single" w:sz="4" w:space="0" w:color="auto"/>
              <w:left w:val="single" w:sz="4" w:space="0" w:color="auto"/>
              <w:right w:val="single" w:sz="4" w:space="0" w:color="auto"/>
            </w:tcBorders>
            <w:vAlign w:val="center"/>
          </w:tcPr>
          <w:p w14:paraId="1F1BA3F7"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heme="minorEastAsia" w:cs="Times New Roman"/>
                <w:color w:val="000000"/>
                <w:kern w:val="0"/>
                <w:szCs w:val="21"/>
              </w:rPr>
              <w:t>体育场馆建筑</w:t>
            </w:r>
          </w:p>
        </w:tc>
        <w:tc>
          <w:tcPr>
            <w:tcW w:w="1056" w:type="dxa"/>
            <w:vMerge w:val="restart"/>
            <w:tcBorders>
              <w:top w:val="single" w:sz="4" w:space="0" w:color="auto"/>
              <w:left w:val="single" w:sz="4" w:space="0" w:color="auto"/>
              <w:right w:val="single" w:sz="4" w:space="0" w:color="auto"/>
            </w:tcBorders>
            <w:vAlign w:val="center"/>
          </w:tcPr>
          <w:p w14:paraId="026DFA59"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4720</w:t>
            </w:r>
          </w:p>
        </w:tc>
        <w:tc>
          <w:tcPr>
            <w:tcW w:w="1508" w:type="dxa"/>
            <w:tcBorders>
              <w:top w:val="single" w:sz="4" w:space="0" w:color="auto"/>
              <w:left w:val="single" w:sz="4" w:space="0" w:color="auto"/>
              <w:bottom w:val="single" w:sz="4" w:space="0" w:color="auto"/>
              <w:right w:val="single" w:sz="4" w:space="0" w:color="auto"/>
            </w:tcBorders>
            <w:vAlign w:val="center"/>
          </w:tcPr>
          <w:p w14:paraId="5029E3F9"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体育场</w:t>
            </w:r>
          </w:p>
        </w:tc>
        <w:tc>
          <w:tcPr>
            <w:tcW w:w="1206" w:type="dxa"/>
            <w:vMerge w:val="restart"/>
            <w:tcBorders>
              <w:top w:val="single" w:sz="4" w:space="0" w:color="auto"/>
              <w:left w:val="single" w:sz="4" w:space="0" w:color="auto"/>
              <w:right w:val="single" w:sz="4" w:space="0" w:color="auto"/>
            </w:tcBorders>
            <w:vAlign w:val="center"/>
          </w:tcPr>
          <w:p w14:paraId="721BB7C6"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p>
        </w:tc>
        <w:tc>
          <w:tcPr>
            <w:tcW w:w="1055" w:type="dxa"/>
            <w:tcBorders>
              <w:top w:val="single" w:sz="4" w:space="0" w:color="auto"/>
              <w:left w:val="nil"/>
              <w:bottom w:val="single" w:sz="4" w:space="0" w:color="auto"/>
              <w:right w:val="single" w:sz="4" w:space="0" w:color="auto"/>
            </w:tcBorders>
            <w:vAlign w:val="center"/>
          </w:tcPr>
          <w:p w14:paraId="2C66227D"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0.5</w:t>
            </w:r>
          </w:p>
        </w:tc>
        <w:tc>
          <w:tcPr>
            <w:tcW w:w="1706" w:type="dxa"/>
            <w:tcBorders>
              <w:top w:val="single" w:sz="4" w:space="0" w:color="auto"/>
              <w:left w:val="nil"/>
              <w:bottom w:val="single" w:sz="4" w:space="0" w:color="auto"/>
              <w:right w:val="single" w:sz="4" w:space="0" w:color="auto"/>
            </w:tcBorders>
            <w:vAlign w:val="center"/>
          </w:tcPr>
          <w:p w14:paraId="6545DD1D" w14:textId="77777777" w:rsidR="00D12A2E" w:rsidRDefault="00D12A2E">
            <w:pPr>
              <w:widowControl/>
              <w:spacing w:line="240" w:lineRule="auto"/>
              <w:jc w:val="center"/>
              <w:rPr>
                <w:rFonts w:ascii="Times New Roman" w:hAnsi="Times New Roman" w:cs="Times New Roman"/>
                <w:color w:val="000000"/>
                <w:kern w:val="0"/>
                <w:szCs w:val="21"/>
              </w:rPr>
            </w:pPr>
          </w:p>
        </w:tc>
      </w:tr>
      <w:tr w:rsidR="00D12A2E" w14:paraId="4A1761B0" w14:textId="77777777">
        <w:trPr>
          <w:trHeight w:val="454"/>
          <w:jc w:val="center"/>
        </w:trPr>
        <w:tc>
          <w:tcPr>
            <w:tcW w:w="870" w:type="dxa"/>
            <w:vMerge/>
            <w:tcBorders>
              <w:left w:val="single" w:sz="4" w:space="0" w:color="auto"/>
              <w:bottom w:val="single" w:sz="4" w:space="0" w:color="auto"/>
              <w:right w:val="single" w:sz="4" w:space="0" w:color="auto"/>
            </w:tcBorders>
            <w:vAlign w:val="center"/>
          </w:tcPr>
          <w:p w14:paraId="7D8F8C94" w14:textId="77777777" w:rsidR="00D12A2E" w:rsidRDefault="00D12A2E">
            <w:pPr>
              <w:widowControl/>
              <w:spacing w:line="240" w:lineRule="auto"/>
              <w:jc w:val="center"/>
              <w:rPr>
                <w:rFonts w:ascii="Times New Roman" w:hAnsi="Times New Roman" w:cs="Times New Roman"/>
                <w:color w:val="000000"/>
                <w:kern w:val="0"/>
                <w:szCs w:val="21"/>
              </w:rPr>
            </w:pPr>
          </w:p>
        </w:tc>
        <w:tc>
          <w:tcPr>
            <w:tcW w:w="1659" w:type="dxa"/>
            <w:vMerge/>
            <w:tcBorders>
              <w:left w:val="single" w:sz="4" w:space="0" w:color="auto"/>
              <w:bottom w:val="single" w:sz="4" w:space="0" w:color="auto"/>
              <w:right w:val="single" w:sz="4" w:space="0" w:color="auto"/>
            </w:tcBorders>
            <w:vAlign w:val="center"/>
          </w:tcPr>
          <w:p w14:paraId="071116C9" w14:textId="77777777" w:rsidR="00D12A2E" w:rsidRDefault="00D12A2E">
            <w:pPr>
              <w:widowControl/>
              <w:spacing w:line="240" w:lineRule="auto"/>
              <w:jc w:val="center"/>
              <w:rPr>
                <w:rFonts w:ascii="Times New Roman" w:hAnsi="Times New Roman" w:cs="Times New Roman"/>
                <w:color w:val="000000"/>
                <w:kern w:val="0"/>
                <w:szCs w:val="21"/>
              </w:rPr>
            </w:pPr>
          </w:p>
        </w:tc>
        <w:tc>
          <w:tcPr>
            <w:tcW w:w="1056" w:type="dxa"/>
            <w:vMerge/>
            <w:tcBorders>
              <w:left w:val="single" w:sz="4" w:space="0" w:color="auto"/>
              <w:bottom w:val="single" w:sz="4" w:space="0" w:color="auto"/>
              <w:right w:val="single" w:sz="4" w:space="0" w:color="auto"/>
            </w:tcBorders>
            <w:vAlign w:val="center"/>
          </w:tcPr>
          <w:p w14:paraId="35A3CACD" w14:textId="77777777" w:rsidR="00D12A2E" w:rsidRDefault="00D12A2E">
            <w:pPr>
              <w:widowControl/>
              <w:spacing w:line="240" w:lineRule="auto"/>
              <w:jc w:val="center"/>
              <w:rPr>
                <w:rFonts w:ascii="Times New Roman" w:hAnsi="Times New Roman" w:cs="Times New Roman"/>
                <w:color w:val="000000"/>
                <w:kern w:val="0"/>
                <w:szCs w:val="21"/>
              </w:rPr>
            </w:pPr>
          </w:p>
        </w:tc>
        <w:tc>
          <w:tcPr>
            <w:tcW w:w="1508" w:type="dxa"/>
            <w:tcBorders>
              <w:top w:val="single" w:sz="4" w:space="0" w:color="auto"/>
              <w:left w:val="single" w:sz="4" w:space="0" w:color="auto"/>
              <w:bottom w:val="single" w:sz="4" w:space="0" w:color="auto"/>
              <w:right w:val="single" w:sz="4" w:space="0" w:color="auto"/>
            </w:tcBorders>
            <w:vAlign w:val="center"/>
          </w:tcPr>
          <w:p w14:paraId="67A7F3A3"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体育馆</w:t>
            </w:r>
          </w:p>
        </w:tc>
        <w:tc>
          <w:tcPr>
            <w:tcW w:w="1206" w:type="dxa"/>
            <w:vMerge/>
            <w:tcBorders>
              <w:left w:val="single" w:sz="4" w:space="0" w:color="auto"/>
              <w:bottom w:val="single" w:sz="4" w:space="0" w:color="auto"/>
              <w:right w:val="single" w:sz="4" w:space="0" w:color="auto"/>
            </w:tcBorders>
            <w:vAlign w:val="center"/>
          </w:tcPr>
          <w:p w14:paraId="313A93E6" w14:textId="77777777" w:rsidR="00D12A2E" w:rsidRDefault="00D12A2E">
            <w:pPr>
              <w:widowControl/>
              <w:spacing w:line="240" w:lineRule="auto"/>
              <w:jc w:val="center"/>
              <w:rPr>
                <w:rFonts w:ascii="Times New Roman" w:hAnsi="Times New Roman" w:cs="Times New Roman"/>
                <w:color w:val="000000"/>
                <w:kern w:val="0"/>
                <w:szCs w:val="21"/>
              </w:rPr>
            </w:pPr>
          </w:p>
        </w:tc>
        <w:tc>
          <w:tcPr>
            <w:tcW w:w="1055" w:type="dxa"/>
            <w:tcBorders>
              <w:top w:val="single" w:sz="4" w:space="0" w:color="auto"/>
              <w:left w:val="nil"/>
              <w:bottom w:val="single" w:sz="4" w:space="0" w:color="auto"/>
              <w:right w:val="single" w:sz="4" w:space="0" w:color="auto"/>
            </w:tcBorders>
            <w:vAlign w:val="center"/>
          </w:tcPr>
          <w:p w14:paraId="2F48B6AC"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0.6</w:t>
            </w:r>
          </w:p>
        </w:tc>
        <w:tc>
          <w:tcPr>
            <w:tcW w:w="1706" w:type="dxa"/>
            <w:tcBorders>
              <w:top w:val="single" w:sz="4" w:space="0" w:color="auto"/>
              <w:left w:val="nil"/>
              <w:bottom w:val="single" w:sz="4" w:space="0" w:color="auto"/>
              <w:right w:val="single" w:sz="4" w:space="0" w:color="auto"/>
            </w:tcBorders>
            <w:vAlign w:val="center"/>
          </w:tcPr>
          <w:p w14:paraId="1394AF57" w14:textId="77777777" w:rsidR="00D12A2E" w:rsidRDefault="00D12A2E">
            <w:pPr>
              <w:widowControl/>
              <w:spacing w:line="240" w:lineRule="auto"/>
              <w:jc w:val="center"/>
              <w:rPr>
                <w:rFonts w:ascii="Times New Roman" w:hAnsi="Times New Roman" w:cs="Times New Roman"/>
                <w:color w:val="000000"/>
                <w:kern w:val="0"/>
                <w:szCs w:val="21"/>
              </w:rPr>
            </w:pPr>
          </w:p>
        </w:tc>
      </w:tr>
      <w:tr w:rsidR="00D12A2E" w14:paraId="71D9CC1E" w14:textId="77777777">
        <w:trPr>
          <w:trHeight w:val="454"/>
          <w:jc w:val="center"/>
        </w:trPr>
        <w:tc>
          <w:tcPr>
            <w:tcW w:w="870" w:type="dxa"/>
            <w:tcBorders>
              <w:top w:val="single" w:sz="4" w:space="0" w:color="auto"/>
              <w:left w:val="single" w:sz="4" w:space="0" w:color="auto"/>
              <w:bottom w:val="single" w:sz="4" w:space="0" w:color="auto"/>
              <w:right w:val="single" w:sz="4" w:space="0" w:color="auto"/>
            </w:tcBorders>
            <w:vAlign w:val="center"/>
          </w:tcPr>
          <w:p w14:paraId="7E0B88E8"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501</w:t>
            </w:r>
          </w:p>
        </w:tc>
        <w:tc>
          <w:tcPr>
            <w:tcW w:w="1659" w:type="dxa"/>
            <w:tcBorders>
              <w:top w:val="single" w:sz="4" w:space="0" w:color="auto"/>
              <w:left w:val="single" w:sz="4" w:space="0" w:color="auto"/>
              <w:bottom w:val="single" w:sz="4" w:space="0" w:color="auto"/>
              <w:right w:val="single" w:sz="4" w:space="0" w:color="auto"/>
            </w:tcBorders>
            <w:vAlign w:val="center"/>
          </w:tcPr>
          <w:p w14:paraId="1B9022AC"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heme="minorEastAsia" w:cs="Times New Roman"/>
                <w:color w:val="000000"/>
                <w:kern w:val="0"/>
                <w:szCs w:val="21"/>
              </w:rPr>
              <w:t>建筑装饰和装修业</w:t>
            </w:r>
          </w:p>
        </w:tc>
        <w:tc>
          <w:tcPr>
            <w:tcW w:w="1056" w:type="dxa"/>
            <w:tcBorders>
              <w:top w:val="single" w:sz="4" w:space="0" w:color="auto"/>
              <w:left w:val="single" w:sz="4" w:space="0" w:color="auto"/>
              <w:bottom w:val="single" w:sz="4" w:space="0" w:color="auto"/>
              <w:right w:val="single" w:sz="4" w:space="0" w:color="auto"/>
            </w:tcBorders>
            <w:vAlign w:val="center"/>
          </w:tcPr>
          <w:p w14:paraId="038ED3AA"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5013</w:t>
            </w:r>
          </w:p>
        </w:tc>
        <w:tc>
          <w:tcPr>
            <w:tcW w:w="1508" w:type="dxa"/>
            <w:tcBorders>
              <w:top w:val="single" w:sz="4" w:space="0" w:color="auto"/>
              <w:left w:val="single" w:sz="4" w:space="0" w:color="auto"/>
              <w:bottom w:val="single" w:sz="4" w:space="0" w:color="auto"/>
              <w:right w:val="single" w:sz="4" w:space="0" w:color="auto"/>
            </w:tcBorders>
            <w:vAlign w:val="center"/>
          </w:tcPr>
          <w:p w14:paraId="195AD68F"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建筑幕墙装饰和装修</w:t>
            </w:r>
          </w:p>
        </w:tc>
        <w:tc>
          <w:tcPr>
            <w:tcW w:w="1206" w:type="dxa"/>
            <w:tcBorders>
              <w:top w:val="single" w:sz="4" w:space="0" w:color="auto"/>
              <w:left w:val="single" w:sz="4" w:space="0" w:color="auto"/>
              <w:bottom w:val="single" w:sz="4" w:space="0" w:color="auto"/>
              <w:right w:val="single" w:sz="4" w:space="0" w:color="auto"/>
            </w:tcBorders>
            <w:vAlign w:val="center"/>
          </w:tcPr>
          <w:p w14:paraId="4CE5EF76"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p>
        </w:tc>
        <w:tc>
          <w:tcPr>
            <w:tcW w:w="1055" w:type="dxa"/>
            <w:tcBorders>
              <w:top w:val="single" w:sz="4" w:space="0" w:color="auto"/>
              <w:left w:val="nil"/>
              <w:bottom w:val="single" w:sz="4" w:space="0" w:color="auto"/>
              <w:right w:val="single" w:sz="4" w:space="0" w:color="auto"/>
            </w:tcBorders>
            <w:vAlign w:val="center"/>
          </w:tcPr>
          <w:p w14:paraId="2C204E98"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imes New Roman" w:cs="Times New Roman"/>
                <w:color w:val="000000"/>
                <w:kern w:val="0"/>
                <w:szCs w:val="21"/>
              </w:rPr>
              <w:t>0.06</w:t>
            </w:r>
          </w:p>
        </w:tc>
        <w:tc>
          <w:tcPr>
            <w:tcW w:w="1706" w:type="dxa"/>
            <w:tcBorders>
              <w:top w:val="single" w:sz="4" w:space="0" w:color="auto"/>
              <w:left w:val="nil"/>
              <w:bottom w:val="single" w:sz="4" w:space="0" w:color="auto"/>
              <w:right w:val="single" w:sz="4" w:space="0" w:color="auto"/>
            </w:tcBorders>
            <w:vAlign w:val="center"/>
          </w:tcPr>
          <w:p w14:paraId="6E73F70E" w14:textId="77777777" w:rsidR="00D12A2E" w:rsidRDefault="00000000">
            <w:pPr>
              <w:widowControl/>
              <w:spacing w:line="240" w:lineRule="auto"/>
              <w:jc w:val="center"/>
              <w:rPr>
                <w:rFonts w:ascii="Times New Roman" w:hAnsi="Times New Roman" w:cs="Times New Roman"/>
                <w:color w:val="000000"/>
                <w:kern w:val="0"/>
                <w:szCs w:val="21"/>
              </w:rPr>
            </w:pPr>
            <w:r>
              <w:rPr>
                <w:rFonts w:ascii="Times New Roman" w:hAnsiTheme="minorEastAsia" w:cs="Times New Roman"/>
                <w:color w:val="000000"/>
                <w:kern w:val="0"/>
                <w:szCs w:val="21"/>
              </w:rPr>
              <w:t>建筑装饰、装修</w:t>
            </w:r>
          </w:p>
        </w:tc>
      </w:tr>
      <w:tr w:rsidR="00D12A2E" w14:paraId="6CD786B5" w14:textId="77777777">
        <w:trPr>
          <w:trHeight w:val="924"/>
          <w:jc w:val="center"/>
        </w:trPr>
        <w:tc>
          <w:tcPr>
            <w:tcW w:w="9060" w:type="dxa"/>
            <w:gridSpan w:val="7"/>
            <w:tcBorders>
              <w:top w:val="single" w:sz="4" w:space="0" w:color="auto"/>
              <w:left w:val="single" w:sz="4" w:space="0" w:color="auto"/>
              <w:bottom w:val="single" w:sz="4" w:space="0" w:color="auto"/>
              <w:right w:val="single" w:sz="4" w:space="0" w:color="auto"/>
            </w:tcBorders>
            <w:vAlign w:val="center"/>
          </w:tcPr>
          <w:p w14:paraId="4B789ACD" w14:textId="77777777" w:rsidR="00D12A2E" w:rsidRDefault="00000000">
            <w:pPr>
              <w:widowControl/>
              <w:spacing w:line="240" w:lineRule="auto"/>
              <w:rPr>
                <w:rFonts w:ascii="Times New Roman" w:hAnsi="Times New Roman" w:cs="Times New Roman"/>
                <w:color w:val="000000"/>
                <w:kern w:val="0"/>
                <w:szCs w:val="21"/>
              </w:rPr>
            </w:pPr>
            <w:r>
              <w:rPr>
                <w:rFonts w:ascii="Times New Roman" w:hAnsiTheme="minorEastAsia" w:cs="Times New Roman"/>
                <w:color w:val="000000"/>
                <w:kern w:val="0"/>
                <w:szCs w:val="21"/>
              </w:rPr>
              <w:t>注：标注</w:t>
            </w:r>
            <w:r>
              <w:rPr>
                <w:rFonts w:ascii="Times New Roman" w:hAnsi="Times New Roman" w:cs="Times New Roman"/>
                <w:color w:val="000000"/>
                <w:kern w:val="0"/>
                <w:szCs w:val="21"/>
              </w:rPr>
              <w:t>*2</w:t>
            </w:r>
            <w:r>
              <w:rPr>
                <w:rFonts w:ascii="Times New Roman" w:hAnsiTheme="minorEastAsia" w:cs="Times New Roman"/>
                <w:color w:val="000000"/>
                <w:kern w:val="0"/>
                <w:szCs w:val="21"/>
              </w:rPr>
              <w:t>引用水利部文件系列标准用水定额。</w:t>
            </w:r>
          </w:p>
        </w:tc>
      </w:tr>
    </w:tbl>
    <w:p w14:paraId="2357BE99" w14:textId="77777777" w:rsidR="00D12A2E" w:rsidRDefault="00D12A2E">
      <w:pPr>
        <w:pStyle w:val="af6"/>
        <w:jc w:val="center"/>
        <w:rPr>
          <w:rFonts w:ascii="方正仿宋_GBK" w:eastAsia="方正仿宋_GBK" w:hint="eastAsia"/>
          <w:sz w:val="30"/>
          <w:szCs w:val="30"/>
        </w:rPr>
        <w:sectPr w:rsidR="00D12A2E">
          <w:pgSz w:w="11906" w:h="16838"/>
          <w:pgMar w:top="2098" w:right="1531" w:bottom="1985" w:left="1531" w:header="709" w:footer="1361" w:gutter="0"/>
          <w:cols w:space="0"/>
          <w:docGrid w:type="lines" w:linePitch="319"/>
        </w:sectPr>
      </w:pPr>
    </w:p>
    <w:p w14:paraId="7837BC56" w14:textId="77777777" w:rsidR="00D12A2E" w:rsidRDefault="00000000">
      <w:pPr>
        <w:pStyle w:val="af6"/>
        <w:spacing w:before="240" w:after="240" w:line="560" w:lineRule="exact"/>
        <w:jc w:val="center"/>
        <w:rPr>
          <w:rFonts w:ascii="Times New Roman" w:eastAsia="黑体" w:hAnsi="Times New Roman" w:cs="Times New Roman"/>
          <w:sz w:val="32"/>
        </w:rPr>
      </w:pPr>
      <w:r>
        <w:rPr>
          <w:rFonts w:ascii="Times New Roman" w:eastAsia="黑体" w:hAnsi="Times New Roman" w:cs="Times New Roman" w:hint="eastAsia"/>
          <w:sz w:val="32"/>
        </w:rPr>
        <w:lastRenderedPageBreak/>
        <w:t>7</w:t>
      </w:r>
      <w:r>
        <w:rPr>
          <w:rFonts w:ascii="Times New Roman" w:eastAsia="黑体" w:hAnsi="Times New Roman" w:cs="Times New Roman"/>
          <w:sz w:val="32"/>
        </w:rPr>
        <w:t>.</w:t>
      </w:r>
      <w:r>
        <w:rPr>
          <w:rFonts w:ascii="Times New Roman" w:eastAsia="黑体" w:hAnsi="Times New Roman" w:cs="Times New Roman" w:hint="eastAsia"/>
          <w:sz w:val="32"/>
          <w:lang w:eastAsia="zh-CN"/>
        </w:rPr>
        <w:t xml:space="preserve"> </w:t>
      </w:r>
      <w:r>
        <w:rPr>
          <w:rFonts w:ascii="Times New Roman" w:eastAsia="黑体" w:hAnsi="Times New Roman" w:cs="Times New Roman" w:hint="eastAsia"/>
          <w:sz w:val="32"/>
        </w:rPr>
        <w:t>常州市服务业和生活用水定额</w:t>
      </w:r>
    </w:p>
    <w:tbl>
      <w:tblPr>
        <w:tblW w:w="5000" w:type="pct"/>
        <w:jc w:val="center"/>
        <w:tblLayout w:type="fixed"/>
        <w:tblLook w:val="04A0" w:firstRow="1" w:lastRow="0" w:firstColumn="1" w:lastColumn="0" w:noHBand="0" w:noVBand="1"/>
      </w:tblPr>
      <w:tblGrid>
        <w:gridCol w:w="1101"/>
        <w:gridCol w:w="1417"/>
        <w:gridCol w:w="1134"/>
        <w:gridCol w:w="1276"/>
        <w:gridCol w:w="1134"/>
        <w:gridCol w:w="850"/>
        <w:gridCol w:w="851"/>
        <w:gridCol w:w="1301"/>
      </w:tblGrid>
      <w:tr w:rsidR="00D12A2E" w14:paraId="49755C63" w14:textId="77777777">
        <w:trPr>
          <w:trHeight w:val="798"/>
          <w:tblHeader/>
          <w:jc w:val="center"/>
        </w:trPr>
        <w:tc>
          <w:tcPr>
            <w:tcW w:w="1101" w:type="dxa"/>
            <w:tcBorders>
              <w:top w:val="single" w:sz="4" w:space="0" w:color="auto"/>
              <w:left w:val="single" w:sz="4" w:space="0" w:color="auto"/>
              <w:bottom w:val="single" w:sz="4" w:space="0" w:color="auto"/>
              <w:right w:val="single" w:sz="4" w:space="0" w:color="auto"/>
            </w:tcBorders>
            <w:vAlign w:val="center"/>
          </w:tcPr>
          <w:p w14:paraId="0D411765"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行业</w:t>
            </w:r>
          </w:p>
          <w:p w14:paraId="152B43C1"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代码</w:t>
            </w:r>
          </w:p>
        </w:tc>
        <w:tc>
          <w:tcPr>
            <w:tcW w:w="1417" w:type="dxa"/>
            <w:tcBorders>
              <w:top w:val="single" w:sz="4" w:space="0" w:color="auto"/>
              <w:left w:val="nil"/>
              <w:bottom w:val="single" w:sz="4" w:space="0" w:color="auto"/>
              <w:right w:val="single" w:sz="4" w:space="0" w:color="auto"/>
            </w:tcBorders>
            <w:vAlign w:val="center"/>
          </w:tcPr>
          <w:p w14:paraId="37D2F039"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类别</w:t>
            </w:r>
          </w:p>
          <w:p w14:paraId="32567B85"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名称</w:t>
            </w:r>
          </w:p>
        </w:tc>
        <w:tc>
          <w:tcPr>
            <w:tcW w:w="1134" w:type="dxa"/>
            <w:tcBorders>
              <w:top w:val="single" w:sz="4" w:space="0" w:color="auto"/>
              <w:left w:val="nil"/>
              <w:bottom w:val="single" w:sz="4" w:space="0" w:color="auto"/>
              <w:right w:val="single" w:sz="4" w:space="0" w:color="auto"/>
            </w:tcBorders>
            <w:vAlign w:val="center"/>
          </w:tcPr>
          <w:p w14:paraId="3ACD7BBA"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分类</w:t>
            </w:r>
          </w:p>
          <w:p w14:paraId="78106350"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代码</w:t>
            </w:r>
          </w:p>
        </w:tc>
        <w:tc>
          <w:tcPr>
            <w:tcW w:w="1276" w:type="dxa"/>
            <w:tcBorders>
              <w:top w:val="single" w:sz="4" w:space="0" w:color="auto"/>
              <w:left w:val="nil"/>
              <w:bottom w:val="single" w:sz="4" w:space="0" w:color="auto"/>
              <w:right w:val="single" w:sz="4" w:space="0" w:color="auto"/>
            </w:tcBorders>
            <w:vAlign w:val="center"/>
          </w:tcPr>
          <w:p w14:paraId="27BEDE9D"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分类</w:t>
            </w:r>
          </w:p>
          <w:p w14:paraId="606EEBE6"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名称</w:t>
            </w:r>
          </w:p>
        </w:tc>
        <w:tc>
          <w:tcPr>
            <w:tcW w:w="1134" w:type="dxa"/>
            <w:tcBorders>
              <w:top w:val="single" w:sz="4" w:space="0" w:color="auto"/>
              <w:left w:val="nil"/>
              <w:bottom w:val="single" w:sz="4" w:space="0" w:color="auto"/>
              <w:right w:val="single" w:sz="4" w:space="0" w:color="auto"/>
            </w:tcBorders>
            <w:vAlign w:val="center"/>
          </w:tcPr>
          <w:p w14:paraId="1A5CBF9B"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定额</w:t>
            </w:r>
          </w:p>
          <w:p w14:paraId="732F6A1B"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单位</w:t>
            </w:r>
          </w:p>
        </w:tc>
        <w:tc>
          <w:tcPr>
            <w:tcW w:w="850" w:type="dxa"/>
            <w:tcBorders>
              <w:top w:val="single" w:sz="4" w:space="0" w:color="auto"/>
              <w:left w:val="nil"/>
              <w:bottom w:val="single" w:sz="4" w:space="0" w:color="auto"/>
              <w:right w:val="single" w:sz="4" w:space="0" w:color="auto"/>
            </w:tcBorders>
            <w:vAlign w:val="center"/>
          </w:tcPr>
          <w:p w14:paraId="7D0694FA"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分级</w:t>
            </w:r>
          </w:p>
        </w:tc>
        <w:tc>
          <w:tcPr>
            <w:tcW w:w="851" w:type="dxa"/>
            <w:tcBorders>
              <w:top w:val="single" w:sz="4" w:space="0" w:color="auto"/>
              <w:left w:val="nil"/>
              <w:bottom w:val="single" w:sz="4" w:space="0" w:color="auto"/>
              <w:right w:val="single" w:sz="4" w:space="0" w:color="auto"/>
            </w:tcBorders>
            <w:vAlign w:val="center"/>
          </w:tcPr>
          <w:p w14:paraId="008E2EBD"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定额</w:t>
            </w:r>
          </w:p>
        </w:tc>
        <w:tc>
          <w:tcPr>
            <w:tcW w:w="1301" w:type="dxa"/>
            <w:tcBorders>
              <w:top w:val="single" w:sz="4" w:space="0" w:color="auto"/>
              <w:left w:val="nil"/>
              <w:bottom w:val="single" w:sz="4" w:space="0" w:color="auto"/>
              <w:right w:val="single" w:sz="4" w:space="0" w:color="auto"/>
            </w:tcBorders>
            <w:vAlign w:val="center"/>
          </w:tcPr>
          <w:p w14:paraId="69A3BC22" w14:textId="77777777" w:rsidR="00D12A2E" w:rsidRDefault="00000000">
            <w:pPr>
              <w:widowControl/>
              <w:spacing w:line="320" w:lineRule="exact"/>
              <w:ind w:left="-57" w:right="-57"/>
              <w:jc w:val="center"/>
              <w:rPr>
                <w:rFonts w:ascii="黑体" w:eastAsia="黑体" w:hAnsi="黑体" w:cs="Times New Roman" w:hint="eastAsia"/>
                <w:bCs/>
                <w:color w:val="000000"/>
                <w:kern w:val="0"/>
                <w:szCs w:val="21"/>
              </w:rPr>
            </w:pPr>
            <w:r>
              <w:rPr>
                <w:rFonts w:ascii="黑体" w:eastAsia="黑体" w:hAnsi="黑体" w:cs="Times New Roman"/>
                <w:bCs/>
                <w:color w:val="000000"/>
                <w:kern w:val="0"/>
                <w:szCs w:val="21"/>
              </w:rPr>
              <w:t>备注</w:t>
            </w:r>
          </w:p>
        </w:tc>
      </w:tr>
      <w:tr w:rsidR="00D12A2E" w14:paraId="65AE0542" w14:textId="77777777">
        <w:trPr>
          <w:trHeight w:val="397"/>
          <w:jc w:val="center"/>
        </w:trPr>
        <w:tc>
          <w:tcPr>
            <w:tcW w:w="1101" w:type="dxa"/>
            <w:vMerge w:val="restart"/>
            <w:tcBorders>
              <w:top w:val="nil"/>
              <w:left w:val="single" w:sz="4" w:space="0" w:color="auto"/>
              <w:right w:val="single" w:sz="4" w:space="0" w:color="auto"/>
            </w:tcBorders>
            <w:vAlign w:val="center"/>
          </w:tcPr>
          <w:p w14:paraId="366626D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511</w:t>
            </w:r>
          </w:p>
        </w:tc>
        <w:tc>
          <w:tcPr>
            <w:tcW w:w="1417" w:type="dxa"/>
            <w:vMerge w:val="restart"/>
            <w:tcBorders>
              <w:top w:val="nil"/>
              <w:left w:val="single" w:sz="4" w:space="0" w:color="auto"/>
              <w:right w:val="single" w:sz="4" w:space="0" w:color="auto"/>
            </w:tcBorders>
            <w:vAlign w:val="center"/>
          </w:tcPr>
          <w:p w14:paraId="07EC0C8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农、林、牧、渔产品批发</w:t>
            </w:r>
          </w:p>
        </w:tc>
        <w:tc>
          <w:tcPr>
            <w:tcW w:w="1134" w:type="dxa"/>
            <w:vMerge w:val="restart"/>
            <w:tcBorders>
              <w:top w:val="nil"/>
              <w:left w:val="single" w:sz="4" w:space="0" w:color="auto"/>
              <w:right w:val="single" w:sz="4" w:space="0" w:color="auto"/>
            </w:tcBorders>
            <w:vAlign w:val="center"/>
          </w:tcPr>
          <w:p w14:paraId="05A8458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5110</w:t>
            </w:r>
          </w:p>
        </w:tc>
        <w:tc>
          <w:tcPr>
            <w:tcW w:w="1276" w:type="dxa"/>
            <w:vMerge w:val="restart"/>
            <w:tcBorders>
              <w:top w:val="nil"/>
              <w:left w:val="single" w:sz="4" w:space="0" w:color="auto"/>
              <w:right w:val="single" w:sz="4" w:space="0" w:color="auto"/>
            </w:tcBorders>
            <w:vAlign w:val="center"/>
          </w:tcPr>
          <w:p w14:paraId="2380C46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农贸市场</w:t>
            </w:r>
          </w:p>
        </w:tc>
        <w:tc>
          <w:tcPr>
            <w:tcW w:w="1134" w:type="dxa"/>
            <w:vMerge w:val="restart"/>
            <w:tcBorders>
              <w:top w:val="nil"/>
              <w:left w:val="single" w:sz="4" w:space="0" w:color="auto"/>
              <w:right w:val="single" w:sz="4" w:space="0" w:color="auto"/>
            </w:tcBorders>
            <w:vAlign w:val="center"/>
          </w:tcPr>
          <w:p w14:paraId="1DFC8F1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7D0B65F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3953761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2.5</w:t>
            </w:r>
          </w:p>
        </w:tc>
        <w:tc>
          <w:tcPr>
            <w:tcW w:w="1301" w:type="dxa"/>
            <w:vMerge w:val="restart"/>
            <w:tcBorders>
              <w:top w:val="nil"/>
              <w:left w:val="nil"/>
              <w:right w:val="single" w:sz="4" w:space="0" w:color="auto"/>
            </w:tcBorders>
            <w:vAlign w:val="center"/>
          </w:tcPr>
          <w:p w14:paraId="51E5530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w:t>
            </w:r>
          </w:p>
        </w:tc>
      </w:tr>
      <w:tr w:rsidR="00D12A2E" w14:paraId="71B985B4" w14:textId="77777777">
        <w:trPr>
          <w:trHeight w:val="397"/>
          <w:jc w:val="center"/>
        </w:trPr>
        <w:tc>
          <w:tcPr>
            <w:tcW w:w="1101" w:type="dxa"/>
            <w:vMerge/>
            <w:tcBorders>
              <w:left w:val="single" w:sz="4" w:space="0" w:color="auto"/>
              <w:bottom w:val="single" w:sz="4" w:space="0" w:color="auto"/>
              <w:right w:val="single" w:sz="4" w:space="0" w:color="auto"/>
            </w:tcBorders>
            <w:vAlign w:val="center"/>
          </w:tcPr>
          <w:p w14:paraId="600CA22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5FB5583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4B06B3C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5B2B21F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20C40B8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1BFB165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0A95728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3.9</w:t>
            </w:r>
          </w:p>
        </w:tc>
        <w:tc>
          <w:tcPr>
            <w:tcW w:w="1301" w:type="dxa"/>
            <w:vMerge/>
            <w:tcBorders>
              <w:left w:val="nil"/>
              <w:bottom w:val="single" w:sz="4" w:space="0" w:color="auto"/>
              <w:right w:val="single" w:sz="4" w:space="0" w:color="auto"/>
            </w:tcBorders>
            <w:vAlign w:val="center"/>
          </w:tcPr>
          <w:p w14:paraId="2256A9B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3CE3C56B" w14:textId="77777777">
        <w:trPr>
          <w:trHeight w:val="397"/>
          <w:jc w:val="center"/>
        </w:trPr>
        <w:tc>
          <w:tcPr>
            <w:tcW w:w="1101" w:type="dxa"/>
            <w:vMerge w:val="restart"/>
            <w:tcBorders>
              <w:top w:val="nil"/>
              <w:left w:val="single" w:sz="4" w:space="0" w:color="auto"/>
              <w:bottom w:val="single" w:sz="4" w:space="0" w:color="auto"/>
              <w:right w:val="single" w:sz="4" w:space="0" w:color="auto"/>
            </w:tcBorders>
            <w:vAlign w:val="center"/>
          </w:tcPr>
          <w:p w14:paraId="754B3B6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521</w:t>
            </w:r>
          </w:p>
        </w:tc>
        <w:tc>
          <w:tcPr>
            <w:tcW w:w="1417" w:type="dxa"/>
            <w:vMerge w:val="restart"/>
            <w:tcBorders>
              <w:top w:val="nil"/>
              <w:left w:val="single" w:sz="4" w:space="0" w:color="auto"/>
              <w:bottom w:val="single" w:sz="4" w:space="0" w:color="auto"/>
              <w:right w:val="single" w:sz="4" w:space="0" w:color="auto"/>
            </w:tcBorders>
            <w:vAlign w:val="center"/>
          </w:tcPr>
          <w:p w14:paraId="6231F52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综合零售</w:t>
            </w:r>
          </w:p>
        </w:tc>
        <w:tc>
          <w:tcPr>
            <w:tcW w:w="1134" w:type="dxa"/>
            <w:vMerge w:val="restart"/>
            <w:tcBorders>
              <w:top w:val="nil"/>
              <w:left w:val="single" w:sz="4" w:space="0" w:color="auto"/>
              <w:right w:val="single" w:sz="4" w:space="0" w:color="auto"/>
            </w:tcBorders>
            <w:vAlign w:val="center"/>
          </w:tcPr>
          <w:p w14:paraId="31965E7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5211</w:t>
            </w:r>
          </w:p>
        </w:tc>
        <w:tc>
          <w:tcPr>
            <w:tcW w:w="1276" w:type="dxa"/>
            <w:vMerge w:val="restart"/>
            <w:tcBorders>
              <w:top w:val="nil"/>
              <w:left w:val="single" w:sz="4" w:space="0" w:color="auto"/>
              <w:bottom w:val="single" w:sz="4" w:space="0" w:color="auto"/>
              <w:right w:val="single" w:sz="4" w:space="0" w:color="auto"/>
            </w:tcBorders>
            <w:vAlign w:val="center"/>
          </w:tcPr>
          <w:p w14:paraId="70B3B74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购物中心</w:t>
            </w:r>
          </w:p>
        </w:tc>
        <w:tc>
          <w:tcPr>
            <w:tcW w:w="1134" w:type="dxa"/>
            <w:vMerge w:val="restart"/>
            <w:tcBorders>
              <w:top w:val="nil"/>
              <w:left w:val="single" w:sz="4" w:space="0" w:color="auto"/>
              <w:bottom w:val="single" w:sz="4" w:space="0" w:color="auto"/>
              <w:right w:val="single" w:sz="4" w:space="0" w:color="auto"/>
            </w:tcBorders>
            <w:vAlign w:val="center"/>
          </w:tcPr>
          <w:p w14:paraId="398AFEC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245CE5F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1AF028F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1.4</w:t>
            </w:r>
          </w:p>
        </w:tc>
        <w:tc>
          <w:tcPr>
            <w:tcW w:w="1301" w:type="dxa"/>
            <w:vMerge w:val="restart"/>
            <w:tcBorders>
              <w:top w:val="nil"/>
              <w:left w:val="nil"/>
              <w:right w:val="single" w:sz="4" w:space="0" w:color="auto"/>
            </w:tcBorders>
            <w:vAlign w:val="center"/>
          </w:tcPr>
          <w:p w14:paraId="0A60C14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w:t>
            </w:r>
          </w:p>
        </w:tc>
      </w:tr>
      <w:tr w:rsidR="00D12A2E" w14:paraId="38C824B4"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091960A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2D9EBFA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3E2AB48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14:paraId="075D1AA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19D4509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01235A4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444A8DC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2.2</w:t>
            </w:r>
          </w:p>
        </w:tc>
        <w:tc>
          <w:tcPr>
            <w:tcW w:w="1301" w:type="dxa"/>
            <w:vMerge/>
            <w:tcBorders>
              <w:left w:val="nil"/>
              <w:right w:val="single" w:sz="4" w:space="0" w:color="auto"/>
            </w:tcBorders>
            <w:vAlign w:val="center"/>
          </w:tcPr>
          <w:p w14:paraId="7B2E42D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7251FF1B"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7134D02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12223BF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4662430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top w:val="nil"/>
              <w:left w:val="single" w:sz="4" w:space="0" w:color="auto"/>
              <w:right w:val="single" w:sz="4" w:space="0" w:color="auto"/>
            </w:tcBorders>
            <w:vAlign w:val="center"/>
          </w:tcPr>
          <w:p w14:paraId="42B2190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百货店</w:t>
            </w:r>
          </w:p>
        </w:tc>
        <w:tc>
          <w:tcPr>
            <w:tcW w:w="1134" w:type="dxa"/>
            <w:vMerge w:val="restart"/>
            <w:tcBorders>
              <w:top w:val="nil"/>
              <w:left w:val="single" w:sz="4" w:space="0" w:color="auto"/>
              <w:right w:val="single" w:sz="4" w:space="0" w:color="auto"/>
            </w:tcBorders>
            <w:vAlign w:val="center"/>
          </w:tcPr>
          <w:p w14:paraId="457788F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15CF7BD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53CF0C2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1.0</w:t>
            </w:r>
          </w:p>
        </w:tc>
        <w:tc>
          <w:tcPr>
            <w:tcW w:w="1301" w:type="dxa"/>
            <w:vMerge/>
            <w:tcBorders>
              <w:left w:val="nil"/>
              <w:right w:val="single" w:sz="4" w:space="0" w:color="auto"/>
            </w:tcBorders>
            <w:vAlign w:val="center"/>
          </w:tcPr>
          <w:p w14:paraId="4912D3B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44BBBD25"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4EB49BE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01CDD8B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5100B31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22E41AF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23EAF50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07C801F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1EFF249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1.7</w:t>
            </w:r>
          </w:p>
        </w:tc>
        <w:tc>
          <w:tcPr>
            <w:tcW w:w="1301" w:type="dxa"/>
            <w:vMerge/>
            <w:tcBorders>
              <w:left w:val="nil"/>
              <w:right w:val="single" w:sz="4" w:space="0" w:color="auto"/>
            </w:tcBorders>
            <w:vAlign w:val="center"/>
          </w:tcPr>
          <w:p w14:paraId="3D2B648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0C1819BF"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7154203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4363B2E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62D3C75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left w:val="single" w:sz="4" w:space="0" w:color="auto"/>
              <w:right w:val="single" w:sz="4" w:space="0" w:color="auto"/>
            </w:tcBorders>
            <w:vAlign w:val="center"/>
          </w:tcPr>
          <w:p w14:paraId="7193835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大型超市</w:t>
            </w:r>
          </w:p>
        </w:tc>
        <w:tc>
          <w:tcPr>
            <w:tcW w:w="1134" w:type="dxa"/>
            <w:vMerge w:val="restart"/>
            <w:tcBorders>
              <w:left w:val="single" w:sz="4" w:space="0" w:color="auto"/>
              <w:right w:val="single" w:sz="4" w:space="0" w:color="auto"/>
            </w:tcBorders>
            <w:vAlign w:val="center"/>
          </w:tcPr>
          <w:p w14:paraId="43226A8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1A5ED49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430E096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1.2</w:t>
            </w:r>
          </w:p>
        </w:tc>
        <w:tc>
          <w:tcPr>
            <w:tcW w:w="1301" w:type="dxa"/>
            <w:vMerge/>
            <w:tcBorders>
              <w:left w:val="nil"/>
              <w:right w:val="single" w:sz="4" w:space="0" w:color="auto"/>
            </w:tcBorders>
            <w:vAlign w:val="center"/>
          </w:tcPr>
          <w:p w14:paraId="0C8CAEB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954BB6D"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13A077C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0E1EBF8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4CA6F33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3BCD55E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4F655F5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7F07D0C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69E0DD9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2.0</w:t>
            </w:r>
          </w:p>
        </w:tc>
        <w:tc>
          <w:tcPr>
            <w:tcW w:w="1301" w:type="dxa"/>
            <w:vMerge/>
            <w:tcBorders>
              <w:left w:val="nil"/>
              <w:right w:val="single" w:sz="4" w:space="0" w:color="auto"/>
            </w:tcBorders>
            <w:vAlign w:val="center"/>
          </w:tcPr>
          <w:p w14:paraId="72A1194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AC45D2D"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32A7024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4C0EB0F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6AA89BE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left w:val="single" w:sz="4" w:space="0" w:color="auto"/>
              <w:right w:val="single" w:sz="4" w:space="0" w:color="auto"/>
            </w:tcBorders>
            <w:vAlign w:val="center"/>
          </w:tcPr>
          <w:p w14:paraId="6172878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食杂店</w:t>
            </w:r>
          </w:p>
        </w:tc>
        <w:tc>
          <w:tcPr>
            <w:tcW w:w="1134" w:type="dxa"/>
            <w:vMerge w:val="restart"/>
            <w:tcBorders>
              <w:left w:val="single" w:sz="4" w:space="0" w:color="auto"/>
              <w:right w:val="single" w:sz="4" w:space="0" w:color="auto"/>
            </w:tcBorders>
            <w:vAlign w:val="center"/>
          </w:tcPr>
          <w:p w14:paraId="01C6E56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465B1DD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3095C71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1.0</w:t>
            </w:r>
          </w:p>
        </w:tc>
        <w:tc>
          <w:tcPr>
            <w:tcW w:w="1301" w:type="dxa"/>
            <w:vMerge/>
            <w:tcBorders>
              <w:left w:val="nil"/>
              <w:right w:val="single" w:sz="4" w:space="0" w:color="auto"/>
            </w:tcBorders>
            <w:vAlign w:val="center"/>
          </w:tcPr>
          <w:p w14:paraId="7D04588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518793C9"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4A375B3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48B24A7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7ADF344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5FE6915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2B61A95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5CAB45E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31A6799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1.7</w:t>
            </w:r>
          </w:p>
        </w:tc>
        <w:tc>
          <w:tcPr>
            <w:tcW w:w="1301" w:type="dxa"/>
            <w:vMerge/>
            <w:tcBorders>
              <w:left w:val="nil"/>
              <w:right w:val="single" w:sz="4" w:space="0" w:color="auto"/>
            </w:tcBorders>
            <w:vAlign w:val="center"/>
          </w:tcPr>
          <w:p w14:paraId="5A92EC7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659C4717"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593D631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230EE70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0DC205E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left w:val="single" w:sz="4" w:space="0" w:color="auto"/>
              <w:right w:val="single" w:sz="4" w:space="0" w:color="auto"/>
            </w:tcBorders>
            <w:vAlign w:val="center"/>
          </w:tcPr>
          <w:p w14:paraId="6769739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便利店</w:t>
            </w:r>
          </w:p>
        </w:tc>
        <w:tc>
          <w:tcPr>
            <w:tcW w:w="1134" w:type="dxa"/>
            <w:vMerge w:val="restart"/>
            <w:tcBorders>
              <w:left w:val="single" w:sz="4" w:space="0" w:color="auto"/>
              <w:right w:val="single" w:sz="4" w:space="0" w:color="auto"/>
            </w:tcBorders>
            <w:vAlign w:val="center"/>
          </w:tcPr>
          <w:p w14:paraId="5385422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3A4880A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0A7C6B6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1.0</w:t>
            </w:r>
          </w:p>
        </w:tc>
        <w:tc>
          <w:tcPr>
            <w:tcW w:w="1301" w:type="dxa"/>
            <w:vMerge/>
            <w:tcBorders>
              <w:left w:val="nil"/>
              <w:right w:val="single" w:sz="4" w:space="0" w:color="auto"/>
            </w:tcBorders>
            <w:vAlign w:val="center"/>
          </w:tcPr>
          <w:p w14:paraId="622FFA2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40DFDE20"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37601B8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7D0D635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05A8AAC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32ACEB6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2ED007C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7DC7B8C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7207C54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1.7</w:t>
            </w:r>
          </w:p>
        </w:tc>
        <w:tc>
          <w:tcPr>
            <w:tcW w:w="1301" w:type="dxa"/>
            <w:vMerge/>
            <w:tcBorders>
              <w:left w:val="nil"/>
              <w:right w:val="single" w:sz="4" w:space="0" w:color="auto"/>
            </w:tcBorders>
            <w:vAlign w:val="center"/>
          </w:tcPr>
          <w:p w14:paraId="2F28876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39F3B3CE"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67594BB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67B9858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5343E5F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left w:val="single" w:sz="4" w:space="0" w:color="auto"/>
              <w:right w:val="single" w:sz="4" w:space="0" w:color="auto"/>
            </w:tcBorders>
            <w:vAlign w:val="center"/>
          </w:tcPr>
          <w:p w14:paraId="6EDA9D8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折扣店</w:t>
            </w:r>
          </w:p>
        </w:tc>
        <w:tc>
          <w:tcPr>
            <w:tcW w:w="1134" w:type="dxa"/>
            <w:vMerge w:val="restart"/>
            <w:tcBorders>
              <w:left w:val="single" w:sz="4" w:space="0" w:color="auto"/>
              <w:right w:val="single" w:sz="4" w:space="0" w:color="auto"/>
            </w:tcBorders>
            <w:vAlign w:val="center"/>
          </w:tcPr>
          <w:p w14:paraId="53DA51F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7986FF0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4AF3171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1.0</w:t>
            </w:r>
          </w:p>
        </w:tc>
        <w:tc>
          <w:tcPr>
            <w:tcW w:w="1301" w:type="dxa"/>
            <w:vMerge/>
            <w:tcBorders>
              <w:left w:val="nil"/>
              <w:right w:val="single" w:sz="4" w:space="0" w:color="auto"/>
            </w:tcBorders>
            <w:vAlign w:val="center"/>
          </w:tcPr>
          <w:p w14:paraId="6AC8F1D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7E77FFFB"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5545BDE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6F92249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5493D75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46B89D3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337314F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60F7984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159A9CA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1.7</w:t>
            </w:r>
          </w:p>
        </w:tc>
        <w:tc>
          <w:tcPr>
            <w:tcW w:w="1301" w:type="dxa"/>
            <w:vMerge/>
            <w:tcBorders>
              <w:left w:val="nil"/>
              <w:right w:val="single" w:sz="4" w:space="0" w:color="auto"/>
            </w:tcBorders>
            <w:vAlign w:val="center"/>
          </w:tcPr>
          <w:p w14:paraId="6777EAC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6DDBB3D3"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5CA438E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232774A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3BB2B46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left w:val="single" w:sz="4" w:space="0" w:color="auto"/>
              <w:right w:val="single" w:sz="4" w:space="0" w:color="auto"/>
            </w:tcBorders>
            <w:vAlign w:val="center"/>
          </w:tcPr>
          <w:p w14:paraId="51BFEB2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专业店</w:t>
            </w:r>
          </w:p>
        </w:tc>
        <w:tc>
          <w:tcPr>
            <w:tcW w:w="1134" w:type="dxa"/>
            <w:vMerge w:val="restart"/>
            <w:tcBorders>
              <w:left w:val="single" w:sz="4" w:space="0" w:color="auto"/>
              <w:right w:val="single" w:sz="4" w:space="0" w:color="auto"/>
            </w:tcBorders>
            <w:vAlign w:val="center"/>
          </w:tcPr>
          <w:p w14:paraId="4AACE3D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65ACF96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37E7F56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1.0</w:t>
            </w:r>
          </w:p>
        </w:tc>
        <w:tc>
          <w:tcPr>
            <w:tcW w:w="1301" w:type="dxa"/>
            <w:vMerge/>
            <w:tcBorders>
              <w:left w:val="nil"/>
              <w:right w:val="single" w:sz="4" w:space="0" w:color="auto"/>
            </w:tcBorders>
            <w:vAlign w:val="center"/>
          </w:tcPr>
          <w:p w14:paraId="58BD365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2EBAA09"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208E934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18B4B46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6778BFC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1E63487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61E0802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7CA25B5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7B96473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1.7</w:t>
            </w:r>
          </w:p>
        </w:tc>
        <w:tc>
          <w:tcPr>
            <w:tcW w:w="1301" w:type="dxa"/>
            <w:vMerge/>
            <w:tcBorders>
              <w:left w:val="nil"/>
              <w:right w:val="single" w:sz="4" w:space="0" w:color="auto"/>
            </w:tcBorders>
            <w:vAlign w:val="center"/>
          </w:tcPr>
          <w:p w14:paraId="4F3798B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CFFA05C"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45E6DC2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4498CFE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356CEE4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left w:val="single" w:sz="4" w:space="0" w:color="auto"/>
              <w:right w:val="single" w:sz="4" w:space="0" w:color="auto"/>
            </w:tcBorders>
            <w:vAlign w:val="center"/>
          </w:tcPr>
          <w:p w14:paraId="2EFD91A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专卖店</w:t>
            </w:r>
          </w:p>
        </w:tc>
        <w:tc>
          <w:tcPr>
            <w:tcW w:w="1134" w:type="dxa"/>
            <w:vMerge w:val="restart"/>
            <w:tcBorders>
              <w:left w:val="single" w:sz="4" w:space="0" w:color="auto"/>
              <w:right w:val="single" w:sz="4" w:space="0" w:color="auto"/>
            </w:tcBorders>
            <w:vAlign w:val="center"/>
          </w:tcPr>
          <w:p w14:paraId="50C888A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3830681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3415C48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1.0</w:t>
            </w:r>
          </w:p>
        </w:tc>
        <w:tc>
          <w:tcPr>
            <w:tcW w:w="1301" w:type="dxa"/>
            <w:vMerge/>
            <w:tcBorders>
              <w:left w:val="nil"/>
              <w:right w:val="single" w:sz="4" w:space="0" w:color="auto"/>
            </w:tcBorders>
            <w:vAlign w:val="center"/>
          </w:tcPr>
          <w:p w14:paraId="4221FD4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6F23C9A"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65B7A90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51DCA04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17FD8DC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7533BCF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5CE43A3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3A9B74D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78DEB39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1.7</w:t>
            </w:r>
          </w:p>
        </w:tc>
        <w:tc>
          <w:tcPr>
            <w:tcW w:w="1301" w:type="dxa"/>
            <w:vMerge/>
            <w:tcBorders>
              <w:left w:val="nil"/>
              <w:right w:val="single" w:sz="4" w:space="0" w:color="auto"/>
            </w:tcBorders>
            <w:vAlign w:val="center"/>
          </w:tcPr>
          <w:p w14:paraId="129CDDB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7BCB32EF"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360B9D3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769BF6F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585E385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left w:val="single" w:sz="4" w:space="0" w:color="auto"/>
              <w:right w:val="single" w:sz="4" w:space="0" w:color="auto"/>
            </w:tcBorders>
            <w:vAlign w:val="center"/>
          </w:tcPr>
          <w:p w14:paraId="31A4874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家居建材商店</w:t>
            </w:r>
          </w:p>
        </w:tc>
        <w:tc>
          <w:tcPr>
            <w:tcW w:w="1134" w:type="dxa"/>
            <w:vMerge w:val="restart"/>
            <w:tcBorders>
              <w:left w:val="single" w:sz="4" w:space="0" w:color="auto"/>
              <w:right w:val="single" w:sz="4" w:space="0" w:color="auto"/>
            </w:tcBorders>
            <w:vAlign w:val="center"/>
          </w:tcPr>
          <w:p w14:paraId="0FE6533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1212FCB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7D76820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1.0</w:t>
            </w:r>
          </w:p>
        </w:tc>
        <w:tc>
          <w:tcPr>
            <w:tcW w:w="1301" w:type="dxa"/>
            <w:vMerge/>
            <w:tcBorders>
              <w:left w:val="nil"/>
              <w:right w:val="single" w:sz="4" w:space="0" w:color="auto"/>
            </w:tcBorders>
            <w:vAlign w:val="center"/>
          </w:tcPr>
          <w:p w14:paraId="4667163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4F963642"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3D6DF28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3DFF3BF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03ACD27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1813079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2D17A02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7E66A4C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42CCF04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1.7</w:t>
            </w:r>
          </w:p>
        </w:tc>
        <w:tc>
          <w:tcPr>
            <w:tcW w:w="1301" w:type="dxa"/>
            <w:vMerge/>
            <w:tcBorders>
              <w:left w:val="nil"/>
              <w:right w:val="single" w:sz="4" w:space="0" w:color="auto"/>
            </w:tcBorders>
            <w:vAlign w:val="center"/>
          </w:tcPr>
          <w:p w14:paraId="4B2B1A2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4776FF75"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50AC6CC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01D4D56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5D0A6C4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left w:val="single" w:sz="4" w:space="0" w:color="auto"/>
              <w:right w:val="single" w:sz="4" w:space="0" w:color="auto"/>
            </w:tcBorders>
            <w:vAlign w:val="center"/>
          </w:tcPr>
          <w:p w14:paraId="73E81C8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工厂直销中心</w:t>
            </w:r>
          </w:p>
        </w:tc>
        <w:tc>
          <w:tcPr>
            <w:tcW w:w="1134" w:type="dxa"/>
            <w:vMerge w:val="restart"/>
            <w:tcBorders>
              <w:left w:val="single" w:sz="4" w:space="0" w:color="auto"/>
              <w:right w:val="single" w:sz="4" w:space="0" w:color="auto"/>
            </w:tcBorders>
            <w:vAlign w:val="center"/>
          </w:tcPr>
          <w:p w14:paraId="2A9A93B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0721FAA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3D996EF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1.0</w:t>
            </w:r>
          </w:p>
        </w:tc>
        <w:tc>
          <w:tcPr>
            <w:tcW w:w="1301" w:type="dxa"/>
            <w:vMerge/>
            <w:tcBorders>
              <w:left w:val="nil"/>
              <w:right w:val="single" w:sz="4" w:space="0" w:color="auto"/>
            </w:tcBorders>
            <w:vAlign w:val="center"/>
          </w:tcPr>
          <w:p w14:paraId="42440B6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465CB348"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3B33017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2ECB595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4A3034A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3660CBC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3A76545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688EF05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4EA705C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1.7</w:t>
            </w:r>
          </w:p>
        </w:tc>
        <w:tc>
          <w:tcPr>
            <w:tcW w:w="1301" w:type="dxa"/>
            <w:vMerge/>
            <w:tcBorders>
              <w:left w:val="nil"/>
              <w:right w:val="single" w:sz="4" w:space="0" w:color="auto"/>
            </w:tcBorders>
            <w:vAlign w:val="center"/>
          </w:tcPr>
          <w:p w14:paraId="7896A59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5A649DE0"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6D56A7F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3077CF7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7F5F869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left w:val="single" w:sz="4" w:space="0" w:color="auto"/>
              <w:right w:val="single" w:sz="4" w:space="0" w:color="auto"/>
            </w:tcBorders>
            <w:vAlign w:val="center"/>
          </w:tcPr>
          <w:p w14:paraId="0EBC023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建材市场</w:t>
            </w:r>
          </w:p>
        </w:tc>
        <w:tc>
          <w:tcPr>
            <w:tcW w:w="1134" w:type="dxa"/>
            <w:vMerge w:val="restart"/>
            <w:tcBorders>
              <w:left w:val="single" w:sz="4" w:space="0" w:color="auto"/>
              <w:right w:val="single" w:sz="4" w:space="0" w:color="auto"/>
            </w:tcBorders>
            <w:vAlign w:val="center"/>
          </w:tcPr>
          <w:p w14:paraId="5DADAF0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6B2172F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7D44677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0.3</w:t>
            </w:r>
          </w:p>
        </w:tc>
        <w:tc>
          <w:tcPr>
            <w:tcW w:w="1301" w:type="dxa"/>
            <w:vMerge/>
            <w:tcBorders>
              <w:left w:val="nil"/>
              <w:right w:val="single" w:sz="4" w:space="0" w:color="auto"/>
            </w:tcBorders>
            <w:vAlign w:val="center"/>
          </w:tcPr>
          <w:p w14:paraId="444306B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A76D817"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6109719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4257982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3575ECE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080D819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0930DEB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32DBCA3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34E8CC3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0.9</w:t>
            </w:r>
          </w:p>
        </w:tc>
        <w:tc>
          <w:tcPr>
            <w:tcW w:w="1301" w:type="dxa"/>
            <w:vMerge/>
            <w:tcBorders>
              <w:left w:val="nil"/>
              <w:bottom w:val="single" w:sz="4" w:space="0" w:color="auto"/>
              <w:right w:val="single" w:sz="4" w:space="0" w:color="auto"/>
            </w:tcBorders>
            <w:vAlign w:val="center"/>
          </w:tcPr>
          <w:p w14:paraId="61EF0A9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1CDE5C52"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2C4CC6E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1876FF2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val="restart"/>
            <w:tcBorders>
              <w:top w:val="nil"/>
              <w:left w:val="single" w:sz="4" w:space="0" w:color="auto"/>
              <w:bottom w:val="single" w:sz="4" w:space="0" w:color="auto"/>
              <w:right w:val="single" w:sz="4" w:space="0" w:color="auto"/>
            </w:tcBorders>
            <w:vAlign w:val="center"/>
          </w:tcPr>
          <w:p w14:paraId="2828663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5212</w:t>
            </w:r>
          </w:p>
        </w:tc>
        <w:tc>
          <w:tcPr>
            <w:tcW w:w="1276" w:type="dxa"/>
            <w:vMerge w:val="restart"/>
            <w:tcBorders>
              <w:top w:val="nil"/>
              <w:left w:val="single" w:sz="4" w:space="0" w:color="auto"/>
              <w:bottom w:val="single" w:sz="4" w:space="0" w:color="auto"/>
              <w:right w:val="single" w:sz="4" w:space="0" w:color="auto"/>
            </w:tcBorders>
            <w:vAlign w:val="center"/>
          </w:tcPr>
          <w:p w14:paraId="30E567E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超级市场</w:t>
            </w:r>
          </w:p>
        </w:tc>
        <w:tc>
          <w:tcPr>
            <w:tcW w:w="1134" w:type="dxa"/>
            <w:vMerge w:val="restart"/>
            <w:tcBorders>
              <w:top w:val="nil"/>
              <w:left w:val="single" w:sz="4" w:space="0" w:color="auto"/>
              <w:bottom w:val="single" w:sz="4" w:space="0" w:color="auto"/>
              <w:right w:val="single" w:sz="4" w:space="0" w:color="auto"/>
            </w:tcBorders>
            <w:vAlign w:val="center"/>
          </w:tcPr>
          <w:p w14:paraId="6BCEE2C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7ADFB7E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739FD6D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1.01</w:t>
            </w:r>
          </w:p>
        </w:tc>
        <w:tc>
          <w:tcPr>
            <w:tcW w:w="1301" w:type="dxa"/>
            <w:vMerge w:val="restart"/>
            <w:tcBorders>
              <w:top w:val="nil"/>
              <w:left w:val="nil"/>
              <w:right w:val="single" w:sz="4" w:space="0" w:color="auto"/>
            </w:tcBorders>
            <w:vAlign w:val="center"/>
          </w:tcPr>
          <w:p w14:paraId="5601C48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w:t>
            </w:r>
          </w:p>
        </w:tc>
      </w:tr>
      <w:tr w:rsidR="00D12A2E" w14:paraId="2ED33EB6"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19887C6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2418266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4D85E16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14:paraId="24244DA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1FC3224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1C07FE1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79ABF74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1.60</w:t>
            </w:r>
          </w:p>
        </w:tc>
        <w:tc>
          <w:tcPr>
            <w:tcW w:w="1301" w:type="dxa"/>
            <w:vMerge/>
            <w:tcBorders>
              <w:left w:val="nil"/>
              <w:bottom w:val="single" w:sz="4" w:space="0" w:color="auto"/>
              <w:right w:val="single" w:sz="4" w:space="0" w:color="auto"/>
            </w:tcBorders>
            <w:vAlign w:val="center"/>
          </w:tcPr>
          <w:p w14:paraId="553A0B6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543B813" w14:textId="77777777">
        <w:trPr>
          <w:trHeight w:val="397"/>
          <w:jc w:val="center"/>
        </w:trPr>
        <w:tc>
          <w:tcPr>
            <w:tcW w:w="1101" w:type="dxa"/>
            <w:vMerge w:val="restart"/>
            <w:tcBorders>
              <w:top w:val="nil"/>
              <w:left w:val="single" w:sz="4" w:space="0" w:color="auto"/>
              <w:bottom w:val="single" w:sz="4" w:space="0" w:color="auto"/>
              <w:right w:val="single" w:sz="4" w:space="0" w:color="auto"/>
            </w:tcBorders>
            <w:vAlign w:val="center"/>
          </w:tcPr>
          <w:p w14:paraId="7919A7F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lastRenderedPageBreak/>
              <w:t>522</w:t>
            </w:r>
          </w:p>
        </w:tc>
        <w:tc>
          <w:tcPr>
            <w:tcW w:w="1417" w:type="dxa"/>
            <w:vMerge w:val="restart"/>
            <w:tcBorders>
              <w:top w:val="nil"/>
              <w:left w:val="single" w:sz="4" w:space="0" w:color="auto"/>
              <w:bottom w:val="single" w:sz="4" w:space="0" w:color="auto"/>
              <w:right w:val="single" w:sz="4" w:space="0" w:color="auto"/>
            </w:tcBorders>
            <w:vAlign w:val="center"/>
          </w:tcPr>
          <w:p w14:paraId="684E162F" w14:textId="77777777" w:rsidR="00D12A2E" w:rsidRDefault="00000000">
            <w:pPr>
              <w:widowControl/>
              <w:spacing w:line="30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食品、饮料及烟草专门零售</w:t>
            </w:r>
          </w:p>
        </w:tc>
        <w:tc>
          <w:tcPr>
            <w:tcW w:w="1134" w:type="dxa"/>
            <w:vMerge w:val="restart"/>
            <w:tcBorders>
              <w:top w:val="nil"/>
              <w:left w:val="single" w:sz="4" w:space="0" w:color="auto"/>
              <w:bottom w:val="single" w:sz="4" w:space="0" w:color="auto"/>
              <w:right w:val="single" w:sz="4" w:space="0" w:color="auto"/>
            </w:tcBorders>
            <w:vAlign w:val="center"/>
          </w:tcPr>
          <w:p w14:paraId="16B5E65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5221-5229</w:t>
            </w:r>
          </w:p>
        </w:tc>
        <w:tc>
          <w:tcPr>
            <w:tcW w:w="1276" w:type="dxa"/>
            <w:vMerge w:val="restart"/>
            <w:tcBorders>
              <w:top w:val="nil"/>
              <w:left w:val="single" w:sz="4" w:space="0" w:color="auto"/>
              <w:bottom w:val="single" w:sz="4" w:space="0" w:color="auto"/>
              <w:right w:val="single" w:sz="4" w:space="0" w:color="auto"/>
            </w:tcBorders>
            <w:vAlign w:val="center"/>
          </w:tcPr>
          <w:p w14:paraId="5B5336B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集贸市场</w:t>
            </w:r>
          </w:p>
        </w:tc>
        <w:tc>
          <w:tcPr>
            <w:tcW w:w="1134" w:type="dxa"/>
            <w:vMerge w:val="restart"/>
            <w:tcBorders>
              <w:top w:val="nil"/>
              <w:left w:val="single" w:sz="4" w:space="0" w:color="auto"/>
              <w:bottom w:val="single" w:sz="4" w:space="0" w:color="auto"/>
              <w:right w:val="single" w:sz="4" w:space="0" w:color="auto"/>
            </w:tcBorders>
            <w:vAlign w:val="center"/>
          </w:tcPr>
          <w:p w14:paraId="22677F9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7795E37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4C4568B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w:t>
            </w:r>
          </w:p>
        </w:tc>
        <w:tc>
          <w:tcPr>
            <w:tcW w:w="1301" w:type="dxa"/>
            <w:vMerge w:val="restart"/>
            <w:tcBorders>
              <w:top w:val="nil"/>
              <w:left w:val="nil"/>
              <w:right w:val="single" w:sz="4" w:space="0" w:color="auto"/>
            </w:tcBorders>
            <w:vAlign w:val="center"/>
          </w:tcPr>
          <w:p w14:paraId="1DCEE56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w:t>
            </w:r>
          </w:p>
        </w:tc>
      </w:tr>
      <w:tr w:rsidR="00D12A2E" w14:paraId="24542B1E"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31F97CF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4B3B847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4556A62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14:paraId="2831BC0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170639E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64E8D81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53B7D86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4</w:t>
            </w:r>
          </w:p>
        </w:tc>
        <w:tc>
          <w:tcPr>
            <w:tcW w:w="1301" w:type="dxa"/>
            <w:vMerge/>
            <w:tcBorders>
              <w:left w:val="nil"/>
              <w:bottom w:val="single" w:sz="4" w:space="0" w:color="auto"/>
              <w:right w:val="single" w:sz="4" w:space="0" w:color="auto"/>
            </w:tcBorders>
            <w:vAlign w:val="center"/>
          </w:tcPr>
          <w:p w14:paraId="4EF4E72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7DFC6D85" w14:textId="77777777">
        <w:trPr>
          <w:trHeight w:val="397"/>
          <w:jc w:val="center"/>
        </w:trPr>
        <w:tc>
          <w:tcPr>
            <w:tcW w:w="1101" w:type="dxa"/>
            <w:vMerge w:val="restart"/>
            <w:tcBorders>
              <w:top w:val="nil"/>
              <w:left w:val="single" w:sz="4" w:space="0" w:color="auto"/>
              <w:bottom w:val="single" w:sz="4" w:space="0" w:color="auto"/>
              <w:right w:val="single" w:sz="4" w:space="0" w:color="auto"/>
            </w:tcBorders>
            <w:vAlign w:val="center"/>
          </w:tcPr>
          <w:p w14:paraId="4C06EBF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533</w:t>
            </w:r>
          </w:p>
        </w:tc>
        <w:tc>
          <w:tcPr>
            <w:tcW w:w="1417" w:type="dxa"/>
            <w:vMerge w:val="restart"/>
            <w:tcBorders>
              <w:top w:val="nil"/>
              <w:left w:val="single" w:sz="4" w:space="0" w:color="auto"/>
              <w:bottom w:val="single" w:sz="4" w:space="0" w:color="auto"/>
              <w:right w:val="single" w:sz="4" w:space="0" w:color="auto"/>
            </w:tcBorders>
            <w:vAlign w:val="center"/>
          </w:tcPr>
          <w:p w14:paraId="409793A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铁路运输辅助活动</w:t>
            </w:r>
          </w:p>
        </w:tc>
        <w:tc>
          <w:tcPr>
            <w:tcW w:w="1134" w:type="dxa"/>
            <w:vMerge w:val="restart"/>
            <w:tcBorders>
              <w:top w:val="nil"/>
              <w:left w:val="single" w:sz="4" w:space="0" w:color="auto"/>
              <w:bottom w:val="single" w:sz="4" w:space="0" w:color="auto"/>
              <w:right w:val="single" w:sz="4" w:space="0" w:color="auto"/>
            </w:tcBorders>
            <w:vAlign w:val="center"/>
          </w:tcPr>
          <w:p w14:paraId="1207A87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5331</w:t>
            </w:r>
          </w:p>
        </w:tc>
        <w:tc>
          <w:tcPr>
            <w:tcW w:w="1276" w:type="dxa"/>
            <w:vMerge w:val="restart"/>
            <w:tcBorders>
              <w:top w:val="nil"/>
              <w:left w:val="single" w:sz="4" w:space="0" w:color="auto"/>
              <w:bottom w:val="single" w:sz="4" w:space="0" w:color="auto"/>
              <w:right w:val="single" w:sz="4" w:space="0" w:color="auto"/>
            </w:tcBorders>
            <w:vAlign w:val="center"/>
          </w:tcPr>
          <w:p w14:paraId="4AD58A75" w14:textId="77777777" w:rsidR="00D12A2E" w:rsidRDefault="00000000">
            <w:pPr>
              <w:widowControl/>
              <w:spacing w:line="320" w:lineRule="exact"/>
              <w:ind w:left="-57" w:right="-57"/>
              <w:jc w:val="center"/>
              <w:rPr>
                <w:rFonts w:ascii="Times New Roman" w:hAnsiTheme="minorEastAsia" w:cs="Times New Roman" w:hint="eastAsia"/>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客运</w:t>
            </w:r>
          </w:p>
          <w:p w14:paraId="7D2D861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火车站</w:t>
            </w:r>
          </w:p>
        </w:tc>
        <w:tc>
          <w:tcPr>
            <w:tcW w:w="1134" w:type="dxa"/>
            <w:vMerge w:val="restart"/>
            <w:tcBorders>
              <w:top w:val="nil"/>
              <w:left w:val="single" w:sz="4" w:space="0" w:color="auto"/>
              <w:bottom w:val="single" w:sz="4" w:space="0" w:color="auto"/>
              <w:right w:val="single" w:sz="4" w:space="0" w:color="auto"/>
            </w:tcBorders>
            <w:vAlign w:val="center"/>
          </w:tcPr>
          <w:p w14:paraId="567D12A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（人</w:t>
            </w:r>
            <w:r>
              <w:rPr>
                <w:rFonts w:ascii="Times New Roman" w:hAnsi="Times New Roman" w:cs="Times New Roman"/>
                <w:color w:val="000000"/>
                <w:kern w:val="0"/>
                <w:szCs w:val="21"/>
              </w:rPr>
              <w:t>·</w:t>
            </w:r>
            <w:r>
              <w:rPr>
                <w:rFonts w:ascii="Times New Roman" w:hAnsiTheme="minorEastAsia" w:cs="Times New Roman"/>
                <w:color w:val="000000"/>
                <w:kern w:val="0"/>
                <w:szCs w:val="21"/>
              </w:rPr>
              <w:t>次）</w:t>
            </w:r>
          </w:p>
        </w:tc>
        <w:tc>
          <w:tcPr>
            <w:tcW w:w="850" w:type="dxa"/>
            <w:tcBorders>
              <w:top w:val="nil"/>
              <w:left w:val="nil"/>
              <w:bottom w:val="single" w:sz="4" w:space="0" w:color="auto"/>
              <w:right w:val="single" w:sz="4" w:space="0" w:color="auto"/>
            </w:tcBorders>
            <w:vAlign w:val="center"/>
          </w:tcPr>
          <w:p w14:paraId="1741F18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57DBA5D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17</w:t>
            </w:r>
          </w:p>
        </w:tc>
        <w:tc>
          <w:tcPr>
            <w:tcW w:w="1301" w:type="dxa"/>
            <w:vMerge w:val="restart"/>
            <w:tcBorders>
              <w:top w:val="nil"/>
              <w:left w:val="single" w:sz="4" w:space="0" w:color="auto"/>
              <w:bottom w:val="single" w:sz="4" w:space="0" w:color="auto"/>
              <w:right w:val="single" w:sz="4" w:space="0" w:color="auto"/>
            </w:tcBorders>
            <w:vAlign w:val="center"/>
          </w:tcPr>
          <w:p w14:paraId="207685E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不包括机车清洗用水</w:t>
            </w:r>
          </w:p>
        </w:tc>
      </w:tr>
      <w:tr w:rsidR="00D12A2E" w14:paraId="6531A1C0"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58028FC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7551FCD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655D852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14:paraId="4FC9A96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0674501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3730AE3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6198282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25</w:t>
            </w:r>
          </w:p>
        </w:tc>
        <w:tc>
          <w:tcPr>
            <w:tcW w:w="1301" w:type="dxa"/>
            <w:vMerge/>
            <w:tcBorders>
              <w:top w:val="nil"/>
              <w:left w:val="single" w:sz="4" w:space="0" w:color="auto"/>
              <w:bottom w:val="single" w:sz="4" w:space="0" w:color="auto"/>
              <w:right w:val="single" w:sz="4" w:space="0" w:color="auto"/>
            </w:tcBorders>
            <w:vAlign w:val="center"/>
          </w:tcPr>
          <w:p w14:paraId="2548640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3415E1FD" w14:textId="77777777">
        <w:trPr>
          <w:trHeight w:val="397"/>
          <w:jc w:val="center"/>
        </w:trPr>
        <w:tc>
          <w:tcPr>
            <w:tcW w:w="1101" w:type="dxa"/>
            <w:vMerge w:val="restart"/>
            <w:tcBorders>
              <w:top w:val="nil"/>
              <w:left w:val="single" w:sz="4" w:space="0" w:color="auto"/>
              <w:right w:val="single" w:sz="4" w:space="0" w:color="auto"/>
            </w:tcBorders>
            <w:vAlign w:val="center"/>
          </w:tcPr>
          <w:p w14:paraId="3C173AB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541</w:t>
            </w:r>
          </w:p>
        </w:tc>
        <w:tc>
          <w:tcPr>
            <w:tcW w:w="1417" w:type="dxa"/>
            <w:vMerge w:val="restart"/>
            <w:tcBorders>
              <w:top w:val="nil"/>
              <w:left w:val="single" w:sz="4" w:space="0" w:color="auto"/>
              <w:right w:val="single" w:sz="4" w:space="0" w:color="auto"/>
            </w:tcBorders>
            <w:vAlign w:val="center"/>
          </w:tcPr>
          <w:p w14:paraId="62342A8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城市公共交通运输</w:t>
            </w:r>
          </w:p>
        </w:tc>
        <w:tc>
          <w:tcPr>
            <w:tcW w:w="1134" w:type="dxa"/>
            <w:vMerge w:val="restart"/>
            <w:tcBorders>
              <w:top w:val="nil"/>
              <w:left w:val="single" w:sz="4" w:space="0" w:color="auto"/>
              <w:right w:val="single" w:sz="4" w:space="0" w:color="auto"/>
            </w:tcBorders>
            <w:vAlign w:val="center"/>
          </w:tcPr>
          <w:p w14:paraId="0650C27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5411</w:t>
            </w:r>
          </w:p>
        </w:tc>
        <w:tc>
          <w:tcPr>
            <w:tcW w:w="1276" w:type="dxa"/>
            <w:vMerge w:val="restart"/>
            <w:tcBorders>
              <w:top w:val="nil"/>
              <w:left w:val="single" w:sz="4" w:space="0" w:color="auto"/>
              <w:right w:val="single" w:sz="4" w:space="0" w:color="auto"/>
            </w:tcBorders>
            <w:vAlign w:val="center"/>
          </w:tcPr>
          <w:p w14:paraId="6341B40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公共电汽车客运</w:t>
            </w:r>
          </w:p>
        </w:tc>
        <w:tc>
          <w:tcPr>
            <w:tcW w:w="1134" w:type="dxa"/>
            <w:vMerge w:val="restart"/>
            <w:tcBorders>
              <w:top w:val="nil"/>
              <w:left w:val="single" w:sz="4" w:space="0" w:color="auto"/>
              <w:right w:val="single" w:sz="4" w:space="0" w:color="auto"/>
            </w:tcBorders>
            <w:vAlign w:val="center"/>
          </w:tcPr>
          <w:p w14:paraId="6AA5994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（人</w:t>
            </w:r>
            <w:r>
              <w:rPr>
                <w:rFonts w:ascii="Times New Roman" w:hAnsi="Times New Roman" w:cs="Times New Roman"/>
                <w:color w:val="000000"/>
                <w:kern w:val="0"/>
                <w:szCs w:val="21"/>
              </w:rPr>
              <w:t>·</w:t>
            </w:r>
            <w:r>
              <w:rPr>
                <w:rFonts w:ascii="Times New Roman" w:hAnsiTheme="minorEastAsia" w:cs="Times New Roman"/>
                <w:color w:val="000000"/>
                <w:kern w:val="0"/>
                <w:szCs w:val="21"/>
              </w:rPr>
              <w:t>次）</w:t>
            </w:r>
          </w:p>
        </w:tc>
        <w:tc>
          <w:tcPr>
            <w:tcW w:w="850" w:type="dxa"/>
            <w:tcBorders>
              <w:top w:val="nil"/>
              <w:left w:val="nil"/>
              <w:bottom w:val="single" w:sz="4" w:space="0" w:color="auto"/>
              <w:right w:val="single" w:sz="4" w:space="0" w:color="auto"/>
            </w:tcBorders>
            <w:vAlign w:val="center"/>
          </w:tcPr>
          <w:p w14:paraId="6DF7612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4658411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w:t>
            </w:r>
          </w:p>
        </w:tc>
        <w:tc>
          <w:tcPr>
            <w:tcW w:w="1301" w:type="dxa"/>
            <w:tcBorders>
              <w:top w:val="nil"/>
              <w:left w:val="single" w:sz="4" w:space="0" w:color="auto"/>
              <w:bottom w:val="single" w:sz="4" w:space="0" w:color="auto"/>
              <w:right w:val="single" w:sz="4" w:space="0" w:color="auto"/>
            </w:tcBorders>
            <w:vAlign w:val="center"/>
          </w:tcPr>
          <w:p w14:paraId="42C5A9F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5AF73811" w14:textId="77777777">
        <w:trPr>
          <w:trHeight w:val="397"/>
          <w:jc w:val="center"/>
        </w:trPr>
        <w:tc>
          <w:tcPr>
            <w:tcW w:w="1101" w:type="dxa"/>
            <w:vMerge/>
            <w:tcBorders>
              <w:left w:val="single" w:sz="4" w:space="0" w:color="auto"/>
              <w:right w:val="single" w:sz="4" w:space="0" w:color="auto"/>
            </w:tcBorders>
            <w:vAlign w:val="center"/>
          </w:tcPr>
          <w:p w14:paraId="468B736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6ED76E7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59B4C31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06ACFB5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3532CBA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78BB0B4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3AAD4FB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w:t>
            </w:r>
          </w:p>
        </w:tc>
        <w:tc>
          <w:tcPr>
            <w:tcW w:w="1301" w:type="dxa"/>
            <w:tcBorders>
              <w:top w:val="nil"/>
              <w:left w:val="single" w:sz="4" w:space="0" w:color="auto"/>
              <w:bottom w:val="single" w:sz="4" w:space="0" w:color="auto"/>
              <w:right w:val="single" w:sz="4" w:space="0" w:color="auto"/>
            </w:tcBorders>
            <w:vAlign w:val="center"/>
          </w:tcPr>
          <w:p w14:paraId="25D7983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5F050E6A" w14:textId="77777777">
        <w:trPr>
          <w:trHeight w:val="397"/>
          <w:jc w:val="center"/>
        </w:trPr>
        <w:tc>
          <w:tcPr>
            <w:tcW w:w="1101" w:type="dxa"/>
            <w:vMerge/>
            <w:tcBorders>
              <w:left w:val="single" w:sz="4" w:space="0" w:color="auto"/>
              <w:right w:val="single" w:sz="4" w:space="0" w:color="auto"/>
            </w:tcBorders>
            <w:vAlign w:val="center"/>
          </w:tcPr>
          <w:p w14:paraId="592EC5F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726D236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val="restart"/>
            <w:tcBorders>
              <w:top w:val="nil"/>
              <w:left w:val="single" w:sz="4" w:space="0" w:color="auto"/>
              <w:right w:val="single" w:sz="4" w:space="0" w:color="auto"/>
            </w:tcBorders>
            <w:vAlign w:val="center"/>
          </w:tcPr>
          <w:p w14:paraId="5FF48A6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5412</w:t>
            </w:r>
          </w:p>
        </w:tc>
        <w:tc>
          <w:tcPr>
            <w:tcW w:w="1276" w:type="dxa"/>
            <w:vMerge w:val="restart"/>
            <w:tcBorders>
              <w:top w:val="nil"/>
              <w:left w:val="single" w:sz="4" w:space="0" w:color="auto"/>
              <w:right w:val="single" w:sz="4" w:space="0" w:color="auto"/>
            </w:tcBorders>
            <w:vAlign w:val="center"/>
          </w:tcPr>
          <w:p w14:paraId="436F473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地铁车站</w:t>
            </w:r>
          </w:p>
        </w:tc>
        <w:tc>
          <w:tcPr>
            <w:tcW w:w="1134" w:type="dxa"/>
            <w:vMerge w:val="restart"/>
            <w:tcBorders>
              <w:top w:val="nil"/>
              <w:left w:val="single" w:sz="4" w:space="0" w:color="auto"/>
              <w:right w:val="single" w:sz="4" w:space="0" w:color="auto"/>
            </w:tcBorders>
            <w:vAlign w:val="center"/>
          </w:tcPr>
          <w:p w14:paraId="1F0D18F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5482ECA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3DBEB73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0.66</w:t>
            </w:r>
          </w:p>
        </w:tc>
        <w:tc>
          <w:tcPr>
            <w:tcW w:w="1301" w:type="dxa"/>
            <w:vMerge w:val="restart"/>
            <w:tcBorders>
              <w:top w:val="nil"/>
              <w:left w:val="single" w:sz="4" w:space="0" w:color="auto"/>
              <w:right w:val="single" w:sz="4" w:space="0" w:color="auto"/>
            </w:tcBorders>
            <w:vAlign w:val="center"/>
          </w:tcPr>
          <w:p w14:paraId="588770F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w:t>
            </w:r>
          </w:p>
        </w:tc>
      </w:tr>
      <w:tr w:rsidR="00D12A2E" w14:paraId="70A59223" w14:textId="77777777">
        <w:trPr>
          <w:trHeight w:val="397"/>
          <w:jc w:val="center"/>
        </w:trPr>
        <w:tc>
          <w:tcPr>
            <w:tcW w:w="1101" w:type="dxa"/>
            <w:vMerge/>
            <w:tcBorders>
              <w:left w:val="single" w:sz="4" w:space="0" w:color="auto"/>
              <w:bottom w:val="single" w:sz="4" w:space="0" w:color="auto"/>
              <w:right w:val="single" w:sz="4" w:space="0" w:color="auto"/>
            </w:tcBorders>
            <w:vAlign w:val="center"/>
          </w:tcPr>
          <w:p w14:paraId="6006E72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03DF8E0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3259675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2ADEF7B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46D1B8F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76B0B56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742B8DE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1.47</w:t>
            </w:r>
          </w:p>
        </w:tc>
        <w:tc>
          <w:tcPr>
            <w:tcW w:w="1301" w:type="dxa"/>
            <w:vMerge/>
            <w:tcBorders>
              <w:left w:val="single" w:sz="4" w:space="0" w:color="auto"/>
              <w:bottom w:val="single" w:sz="4" w:space="0" w:color="auto"/>
              <w:right w:val="single" w:sz="4" w:space="0" w:color="auto"/>
            </w:tcBorders>
            <w:vAlign w:val="center"/>
          </w:tcPr>
          <w:p w14:paraId="45EEAE6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CC58C0D" w14:textId="77777777">
        <w:trPr>
          <w:trHeight w:val="397"/>
          <w:jc w:val="center"/>
        </w:trPr>
        <w:tc>
          <w:tcPr>
            <w:tcW w:w="1101" w:type="dxa"/>
            <w:vMerge w:val="restart"/>
            <w:tcBorders>
              <w:left w:val="single" w:sz="4" w:space="0" w:color="auto"/>
              <w:right w:val="single" w:sz="4" w:space="0" w:color="auto"/>
            </w:tcBorders>
            <w:vAlign w:val="center"/>
          </w:tcPr>
          <w:p w14:paraId="1AE43810"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544</w:t>
            </w:r>
          </w:p>
        </w:tc>
        <w:tc>
          <w:tcPr>
            <w:tcW w:w="1417" w:type="dxa"/>
            <w:vMerge w:val="restart"/>
            <w:tcBorders>
              <w:left w:val="single" w:sz="4" w:space="0" w:color="auto"/>
              <w:right w:val="single" w:sz="4" w:space="0" w:color="auto"/>
            </w:tcBorders>
            <w:vAlign w:val="center"/>
          </w:tcPr>
          <w:p w14:paraId="40476E4B"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道路运输辅助活动</w:t>
            </w:r>
          </w:p>
        </w:tc>
        <w:tc>
          <w:tcPr>
            <w:tcW w:w="1134" w:type="dxa"/>
            <w:vMerge w:val="restart"/>
            <w:tcBorders>
              <w:left w:val="single" w:sz="4" w:space="0" w:color="auto"/>
              <w:right w:val="single" w:sz="4" w:space="0" w:color="auto"/>
            </w:tcBorders>
            <w:vAlign w:val="center"/>
          </w:tcPr>
          <w:p w14:paraId="0F5EFAB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5441</w:t>
            </w:r>
          </w:p>
        </w:tc>
        <w:tc>
          <w:tcPr>
            <w:tcW w:w="1276" w:type="dxa"/>
            <w:vMerge w:val="restart"/>
            <w:tcBorders>
              <w:left w:val="single" w:sz="4" w:space="0" w:color="auto"/>
              <w:right w:val="single" w:sz="4" w:space="0" w:color="auto"/>
            </w:tcBorders>
            <w:vAlign w:val="center"/>
          </w:tcPr>
          <w:p w14:paraId="49C59659" w14:textId="77777777" w:rsidR="00D12A2E" w:rsidRDefault="00000000">
            <w:pPr>
              <w:widowControl/>
              <w:spacing w:line="320" w:lineRule="exact"/>
              <w:ind w:left="-57" w:right="-57"/>
              <w:jc w:val="center"/>
              <w:rPr>
                <w:rFonts w:ascii="Times New Roman" w:hAnsiTheme="minorEastAsia" w:cs="Times New Roman" w:hint="eastAsia"/>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客运</w:t>
            </w:r>
          </w:p>
          <w:p w14:paraId="3C25B9E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汽车站</w:t>
            </w:r>
          </w:p>
        </w:tc>
        <w:tc>
          <w:tcPr>
            <w:tcW w:w="1134" w:type="dxa"/>
            <w:vMerge w:val="restart"/>
            <w:tcBorders>
              <w:left w:val="single" w:sz="4" w:space="0" w:color="auto"/>
              <w:right w:val="single" w:sz="4" w:space="0" w:color="auto"/>
            </w:tcBorders>
            <w:vAlign w:val="center"/>
          </w:tcPr>
          <w:p w14:paraId="0E5AEB5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（人</w:t>
            </w:r>
            <w:r>
              <w:rPr>
                <w:rFonts w:ascii="Times New Roman" w:hAnsi="Times New Roman" w:cs="Times New Roman"/>
                <w:color w:val="000000"/>
                <w:kern w:val="0"/>
                <w:szCs w:val="21"/>
              </w:rPr>
              <w:t>·</w:t>
            </w:r>
            <w:r>
              <w:rPr>
                <w:rFonts w:ascii="Times New Roman" w:hAnsiTheme="minorEastAsia" w:cs="Times New Roman"/>
                <w:color w:val="000000"/>
                <w:kern w:val="0"/>
                <w:szCs w:val="21"/>
              </w:rPr>
              <w:t>次）</w:t>
            </w:r>
          </w:p>
        </w:tc>
        <w:tc>
          <w:tcPr>
            <w:tcW w:w="850" w:type="dxa"/>
            <w:tcBorders>
              <w:top w:val="nil"/>
              <w:left w:val="nil"/>
              <w:bottom w:val="single" w:sz="4" w:space="0" w:color="auto"/>
              <w:right w:val="single" w:sz="4" w:space="0" w:color="auto"/>
            </w:tcBorders>
            <w:vAlign w:val="center"/>
          </w:tcPr>
          <w:p w14:paraId="5103BA4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170D324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50</w:t>
            </w:r>
          </w:p>
        </w:tc>
        <w:tc>
          <w:tcPr>
            <w:tcW w:w="1301" w:type="dxa"/>
            <w:tcBorders>
              <w:left w:val="single" w:sz="4" w:space="0" w:color="auto"/>
              <w:bottom w:val="single" w:sz="4" w:space="0" w:color="auto"/>
              <w:right w:val="single" w:sz="4" w:space="0" w:color="auto"/>
            </w:tcBorders>
            <w:vAlign w:val="center"/>
          </w:tcPr>
          <w:p w14:paraId="704F498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6D0419E3" w14:textId="77777777">
        <w:trPr>
          <w:trHeight w:val="397"/>
          <w:jc w:val="center"/>
        </w:trPr>
        <w:tc>
          <w:tcPr>
            <w:tcW w:w="1101" w:type="dxa"/>
            <w:vMerge/>
            <w:tcBorders>
              <w:left w:val="single" w:sz="4" w:space="0" w:color="auto"/>
              <w:right w:val="single" w:sz="4" w:space="0" w:color="auto"/>
            </w:tcBorders>
            <w:vAlign w:val="center"/>
          </w:tcPr>
          <w:p w14:paraId="319AA2DE"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1466F7D1"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4D3DC63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55EB370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3BA9EC3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00D7E56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7589729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70</w:t>
            </w:r>
          </w:p>
        </w:tc>
        <w:tc>
          <w:tcPr>
            <w:tcW w:w="1301" w:type="dxa"/>
            <w:tcBorders>
              <w:left w:val="single" w:sz="4" w:space="0" w:color="auto"/>
              <w:bottom w:val="single" w:sz="4" w:space="0" w:color="auto"/>
              <w:right w:val="single" w:sz="4" w:space="0" w:color="auto"/>
            </w:tcBorders>
            <w:vAlign w:val="center"/>
          </w:tcPr>
          <w:p w14:paraId="34FD1B1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BF09B1B" w14:textId="77777777">
        <w:trPr>
          <w:trHeight w:val="397"/>
          <w:jc w:val="center"/>
        </w:trPr>
        <w:tc>
          <w:tcPr>
            <w:tcW w:w="1101" w:type="dxa"/>
            <w:vMerge/>
            <w:tcBorders>
              <w:left w:val="single" w:sz="4" w:space="0" w:color="auto"/>
              <w:right w:val="single" w:sz="4" w:space="0" w:color="auto"/>
            </w:tcBorders>
            <w:vAlign w:val="center"/>
          </w:tcPr>
          <w:p w14:paraId="51621AF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3BB0649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val="restart"/>
            <w:tcBorders>
              <w:top w:val="nil"/>
              <w:left w:val="single" w:sz="4" w:space="0" w:color="auto"/>
              <w:bottom w:val="single" w:sz="4" w:space="0" w:color="auto"/>
              <w:right w:val="single" w:sz="4" w:space="0" w:color="auto"/>
            </w:tcBorders>
            <w:vAlign w:val="center"/>
          </w:tcPr>
          <w:p w14:paraId="790FFB4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5449</w:t>
            </w:r>
          </w:p>
        </w:tc>
        <w:tc>
          <w:tcPr>
            <w:tcW w:w="1276" w:type="dxa"/>
            <w:vMerge w:val="restart"/>
            <w:tcBorders>
              <w:top w:val="nil"/>
              <w:left w:val="single" w:sz="4" w:space="0" w:color="auto"/>
              <w:bottom w:val="single" w:sz="4" w:space="0" w:color="auto"/>
              <w:right w:val="single" w:sz="4" w:space="0" w:color="auto"/>
            </w:tcBorders>
            <w:vAlign w:val="center"/>
          </w:tcPr>
          <w:p w14:paraId="7527A76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高速公路服务区</w:t>
            </w:r>
          </w:p>
        </w:tc>
        <w:tc>
          <w:tcPr>
            <w:tcW w:w="1134" w:type="dxa"/>
            <w:vMerge w:val="restart"/>
            <w:tcBorders>
              <w:top w:val="nil"/>
              <w:left w:val="single" w:sz="4" w:space="0" w:color="auto"/>
              <w:bottom w:val="single" w:sz="4" w:space="0" w:color="auto"/>
              <w:right w:val="single" w:sz="4" w:space="0" w:color="auto"/>
            </w:tcBorders>
            <w:vAlign w:val="center"/>
          </w:tcPr>
          <w:p w14:paraId="0D4D5DA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（车</w:t>
            </w:r>
            <w:r>
              <w:rPr>
                <w:rFonts w:ascii="Times New Roman" w:hAnsi="Times New Roman" w:cs="Times New Roman"/>
                <w:color w:val="000000"/>
                <w:kern w:val="0"/>
                <w:szCs w:val="21"/>
              </w:rPr>
              <w:t>·</w:t>
            </w:r>
            <w:r>
              <w:rPr>
                <w:rFonts w:ascii="Times New Roman" w:hAnsiTheme="minorEastAsia" w:cs="Times New Roman"/>
                <w:color w:val="000000"/>
                <w:kern w:val="0"/>
                <w:szCs w:val="21"/>
              </w:rPr>
              <w:t>次）</w:t>
            </w:r>
          </w:p>
        </w:tc>
        <w:tc>
          <w:tcPr>
            <w:tcW w:w="850" w:type="dxa"/>
            <w:tcBorders>
              <w:top w:val="nil"/>
              <w:left w:val="nil"/>
              <w:bottom w:val="single" w:sz="4" w:space="0" w:color="auto"/>
              <w:right w:val="single" w:sz="4" w:space="0" w:color="auto"/>
            </w:tcBorders>
            <w:vAlign w:val="center"/>
          </w:tcPr>
          <w:p w14:paraId="6C0E9DA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07C3865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28</w:t>
            </w:r>
          </w:p>
        </w:tc>
        <w:tc>
          <w:tcPr>
            <w:tcW w:w="1301" w:type="dxa"/>
            <w:vMerge w:val="restart"/>
            <w:tcBorders>
              <w:top w:val="nil"/>
              <w:left w:val="single" w:sz="4" w:space="0" w:color="auto"/>
              <w:bottom w:val="single" w:sz="4" w:space="0" w:color="auto"/>
              <w:right w:val="single" w:sz="4" w:space="0" w:color="auto"/>
            </w:tcBorders>
            <w:vAlign w:val="center"/>
          </w:tcPr>
          <w:p w14:paraId="7305433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5C8DAD81" w14:textId="77777777">
        <w:trPr>
          <w:trHeight w:val="397"/>
          <w:jc w:val="center"/>
        </w:trPr>
        <w:tc>
          <w:tcPr>
            <w:tcW w:w="1101" w:type="dxa"/>
            <w:vMerge/>
            <w:tcBorders>
              <w:left w:val="single" w:sz="4" w:space="0" w:color="auto"/>
              <w:bottom w:val="single" w:sz="4" w:space="0" w:color="auto"/>
              <w:right w:val="single" w:sz="4" w:space="0" w:color="auto"/>
            </w:tcBorders>
            <w:vAlign w:val="center"/>
          </w:tcPr>
          <w:p w14:paraId="487B13A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34AECEE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3143715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14:paraId="035F19A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7266E9D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71269BD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7135C8A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40</w:t>
            </w:r>
          </w:p>
        </w:tc>
        <w:tc>
          <w:tcPr>
            <w:tcW w:w="1301" w:type="dxa"/>
            <w:vMerge/>
            <w:tcBorders>
              <w:top w:val="nil"/>
              <w:left w:val="single" w:sz="4" w:space="0" w:color="auto"/>
              <w:bottom w:val="single" w:sz="4" w:space="0" w:color="auto"/>
              <w:right w:val="single" w:sz="4" w:space="0" w:color="auto"/>
            </w:tcBorders>
            <w:vAlign w:val="center"/>
          </w:tcPr>
          <w:p w14:paraId="375F42A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98170E9" w14:textId="77777777">
        <w:trPr>
          <w:trHeight w:val="397"/>
          <w:jc w:val="center"/>
        </w:trPr>
        <w:tc>
          <w:tcPr>
            <w:tcW w:w="1101" w:type="dxa"/>
            <w:vMerge w:val="restart"/>
            <w:tcBorders>
              <w:top w:val="nil"/>
              <w:left w:val="single" w:sz="4" w:space="0" w:color="auto"/>
              <w:right w:val="single" w:sz="4" w:space="0" w:color="auto"/>
            </w:tcBorders>
            <w:vAlign w:val="center"/>
          </w:tcPr>
          <w:p w14:paraId="424612B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563</w:t>
            </w:r>
          </w:p>
        </w:tc>
        <w:tc>
          <w:tcPr>
            <w:tcW w:w="1417" w:type="dxa"/>
            <w:vMerge w:val="restart"/>
            <w:tcBorders>
              <w:top w:val="nil"/>
              <w:left w:val="single" w:sz="4" w:space="0" w:color="auto"/>
              <w:right w:val="single" w:sz="4" w:space="0" w:color="auto"/>
            </w:tcBorders>
            <w:vAlign w:val="center"/>
          </w:tcPr>
          <w:p w14:paraId="1548E30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航空运输辅助活动</w:t>
            </w:r>
          </w:p>
        </w:tc>
        <w:tc>
          <w:tcPr>
            <w:tcW w:w="1134" w:type="dxa"/>
            <w:vMerge w:val="restart"/>
            <w:tcBorders>
              <w:top w:val="nil"/>
              <w:left w:val="single" w:sz="4" w:space="0" w:color="auto"/>
              <w:right w:val="single" w:sz="4" w:space="0" w:color="auto"/>
            </w:tcBorders>
            <w:vAlign w:val="center"/>
          </w:tcPr>
          <w:p w14:paraId="283B4B2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5631</w:t>
            </w:r>
          </w:p>
        </w:tc>
        <w:tc>
          <w:tcPr>
            <w:tcW w:w="1276" w:type="dxa"/>
            <w:vMerge w:val="restart"/>
            <w:tcBorders>
              <w:top w:val="nil"/>
              <w:left w:val="single" w:sz="4" w:space="0" w:color="auto"/>
              <w:right w:val="single" w:sz="4" w:space="0" w:color="auto"/>
            </w:tcBorders>
            <w:vAlign w:val="center"/>
          </w:tcPr>
          <w:p w14:paraId="05BE0FE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机场</w:t>
            </w:r>
          </w:p>
        </w:tc>
        <w:tc>
          <w:tcPr>
            <w:tcW w:w="1134" w:type="dxa"/>
            <w:vMerge w:val="restart"/>
            <w:tcBorders>
              <w:top w:val="nil"/>
              <w:left w:val="single" w:sz="4" w:space="0" w:color="auto"/>
              <w:right w:val="single" w:sz="4" w:space="0" w:color="auto"/>
            </w:tcBorders>
            <w:vAlign w:val="center"/>
          </w:tcPr>
          <w:p w14:paraId="6775AFE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（人</w:t>
            </w:r>
            <w:r>
              <w:rPr>
                <w:rFonts w:ascii="Times New Roman" w:hAnsi="Times New Roman" w:cs="Times New Roman"/>
                <w:color w:val="000000"/>
                <w:kern w:val="0"/>
                <w:szCs w:val="21"/>
              </w:rPr>
              <w:t>·</w:t>
            </w:r>
            <w:r>
              <w:rPr>
                <w:rFonts w:ascii="Times New Roman" w:hAnsiTheme="minorEastAsia" w:cs="Times New Roman"/>
                <w:color w:val="000000"/>
                <w:kern w:val="0"/>
                <w:szCs w:val="21"/>
              </w:rPr>
              <w:t>次）</w:t>
            </w:r>
          </w:p>
        </w:tc>
        <w:tc>
          <w:tcPr>
            <w:tcW w:w="850" w:type="dxa"/>
            <w:tcBorders>
              <w:top w:val="nil"/>
              <w:left w:val="nil"/>
              <w:bottom w:val="single" w:sz="4" w:space="0" w:color="auto"/>
              <w:right w:val="single" w:sz="4" w:space="0" w:color="auto"/>
            </w:tcBorders>
            <w:vAlign w:val="center"/>
          </w:tcPr>
          <w:p w14:paraId="28E9B1E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285A5F8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35</w:t>
            </w:r>
          </w:p>
        </w:tc>
        <w:tc>
          <w:tcPr>
            <w:tcW w:w="1301" w:type="dxa"/>
            <w:vMerge w:val="restart"/>
            <w:tcBorders>
              <w:top w:val="nil"/>
              <w:left w:val="single" w:sz="4" w:space="0" w:color="auto"/>
              <w:right w:val="single" w:sz="4" w:space="0" w:color="auto"/>
            </w:tcBorders>
            <w:vAlign w:val="center"/>
          </w:tcPr>
          <w:p w14:paraId="2E0FA6D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运营服务用水、飞机清洗维修用水等</w:t>
            </w:r>
          </w:p>
        </w:tc>
      </w:tr>
      <w:tr w:rsidR="00D12A2E" w14:paraId="6A81A5C2" w14:textId="77777777">
        <w:trPr>
          <w:trHeight w:val="700"/>
          <w:jc w:val="center"/>
        </w:trPr>
        <w:tc>
          <w:tcPr>
            <w:tcW w:w="1101" w:type="dxa"/>
            <w:vMerge/>
            <w:tcBorders>
              <w:left w:val="single" w:sz="4" w:space="0" w:color="auto"/>
              <w:bottom w:val="single" w:sz="4" w:space="0" w:color="auto"/>
              <w:right w:val="single" w:sz="4" w:space="0" w:color="auto"/>
            </w:tcBorders>
            <w:vAlign w:val="center"/>
          </w:tcPr>
          <w:p w14:paraId="65D5617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46086B9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4C137E0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22D5CE8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7F609C3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3855799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4225811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60</w:t>
            </w:r>
          </w:p>
        </w:tc>
        <w:tc>
          <w:tcPr>
            <w:tcW w:w="1301" w:type="dxa"/>
            <w:vMerge/>
            <w:tcBorders>
              <w:left w:val="single" w:sz="4" w:space="0" w:color="auto"/>
              <w:bottom w:val="single" w:sz="4" w:space="0" w:color="auto"/>
              <w:right w:val="single" w:sz="4" w:space="0" w:color="auto"/>
            </w:tcBorders>
            <w:vAlign w:val="center"/>
          </w:tcPr>
          <w:p w14:paraId="33D76D1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1AFD836B" w14:textId="77777777">
        <w:trPr>
          <w:trHeight w:val="397"/>
          <w:jc w:val="center"/>
        </w:trPr>
        <w:tc>
          <w:tcPr>
            <w:tcW w:w="1101" w:type="dxa"/>
            <w:vMerge w:val="restart"/>
            <w:tcBorders>
              <w:top w:val="nil"/>
              <w:left w:val="single" w:sz="4" w:space="0" w:color="auto"/>
              <w:right w:val="single" w:sz="4" w:space="0" w:color="auto"/>
            </w:tcBorders>
            <w:vAlign w:val="center"/>
          </w:tcPr>
          <w:p w14:paraId="0AC0F479"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592</w:t>
            </w:r>
          </w:p>
        </w:tc>
        <w:tc>
          <w:tcPr>
            <w:tcW w:w="1417" w:type="dxa"/>
            <w:vMerge w:val="restart"/>
            <w:tcBorders>
              <w:top w:val="nil"/>
              <w:left w:val="single" w:sz="4" w:space="0" w:color="auto"/>
              <w:right w:val="single" w:sz="4" w:space="0" w:color="auto"/>
            </w:tcBorders>
            <w:vAlign w:val="center"/>
          </w:tcPr>
          <w:p w14:paraId="276F7623"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通用仓储</w:t>
            </w:r>
          </w:p>
        </w:tc>
        <w:tc>
          <w:tcPr>
            <w:tcW w:w="1134" w:type="dxa"/>
            <w:vMerge w:val="restart"/>
            <w:tcBorders>
              <w:top w:val="nil"/>
              <w:left w:val="single" w:sz="4" w:space="0" w:color="auto"/>
              <w:right w:val="single" w:sz="4" w:space="0" w:color="auto"/>
            </w:tcBorders>
            <w:vAlign w:val="center"/>
          </w:tcPr>
          <w:p w14:paraId="7A13EEAF"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5920</w:t>
            </w:r>
          </w:p>
        </w:tc>
        <w:tc>
          <w:tcPr>
            <w:tcW w:w="1276" w:type="dxa"/>
            <w:vMerge w:val="restart"/>
            <w:tcBorders>
              <w:top w:val="nil"/>
              <w:left w:val="single" w:sz="4" w:space="0" w:color="auto"/>
              <w:right w:val="single" w:sz="4" w:space="0" w:color="auto"/>
            </w:tcBorders>
            <w:vAlign w:val="center"/>
          </w:tcPr>
          <w:p w14:paraId="69B8A4D6"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通用仓储</w:t>
            </w:r>
          </w:p>
        </w:tc>
        <w:tc>
          <w:tcPr>
            <w:tcW w:w="1134" w:type="dxa"/>
            <w:vMerge w:val="restart"/>
            <w:tcBorders>
              <w:top w:val="nil"/>
              <w:left w:val="single" w:sz="4" w:space="0" w:color="auto"/>
              <w:right w:val="single" w:sz="4" w:space="0" w:color="auto"/>
            </w:tcBorders>
            <w:vAlign w:val="center"/>
          </w:tcPr>
          <w:p w14:paraId="6B9889E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55EFF6F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71E1CEC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0.19</w:t>
            </w:r>
          </w:p>
        </w:tc>
        <w:tc>
          <w:tcPr>
            <w:tcW w:w="1301" w:type="dxa"/>
            <w:vMerge w:val="restart"/>
            <w:tcBorders>
              <w:top w:val="nil"/>
              <w:left w:val="single" w:sz="4" w:space="0" w:color="auto"/>
              <w:right w:val="single" w:sz="4" w:space="0" w:color="auto"/>
            </w:tcBorders>
            <w:vAlign w:val="center"/>
          </w:tcPr>
          <w:p w14:paraId="7EC65D7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按仓储面积计算</w:t>
            </w:r>
          </w:p>
        </w:tc>
      </w:tr>
      <w:tr w:rsidR="00D12A2E" w14:paraId="5AC46B87" w14:textId="77777777">
        <w:trPr>
          <w:trHeight w:val="397"/>
          <w:jc w:val="center"/>
        </w:trPr>
        <w:tc>
          <w:tcPr>
            <w:tcW w:w="1101" w:type="dxa"/>
            <w:vMerge/>
            <w:tcBorders>
              <w:left w:val="single" w:sz="4" w:space="0" w:color="auto"/>
              <w:bottom w:val="single" w:sz="4" w:space="0" w:color="auto"/>
              <w:right w:val="single" w:sz="4" w:space="0" w:color="auto"/>
            </w:tcBorders>
            <w:vAlign w:val="center"/>
          </w:tcPr>
          <w:p w14:paraId="0AA74ED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4F88D6C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4FA3E15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5D07982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0765AF3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62FFCC0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0A4272A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0.70</w:t>
            </w:r>
          </w:p>
        </w:tc>
        <w:tc>
          <w:tcPr>
            <w:tcW w:w="1301" w:type="dxa"/>
            <w:vMerge/>
            <w:tcBorders>
              <w:left w:val="single" w:sz="4" w:space="0" w:color="auto"/>
              <w:bottom w:val="single" w:sz="4" w:space="0" w:color="auto"/>
              <w:right w:val="single" w:sz="4" w:space="0" w:color="auto"/>
            </w:tcBorders>
            <w:vAlign w:val="center"/>
          </w:tcPr>
          <w:p w14:paraId="3235F35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344E92FF" w14:textId="77777777">
        <w:trPr>
          <w:trHeight w:val="397"/>
          <w:jc w:val="center"/>
        </w:trPr>
        <w:tc>
          <w:tcPr>
            <w:tcW w:w="1101" w:type="dxa"/>
            <w:vMerge w:val="restart"/>
            <w:tcBorders>
              <w:left w:val="single" w:sz="4" w:space="0" w:color="auto"/>
              <w:right w:val="single" w:sz="4" w:space="0" w:color="auto"/>
            </w:tcBorders>
            <w:vAlign w:val="center"/>
          </w:tcPr>
          <w:p w14:paraId="3C5DF29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593</w:t>
            </w:r>
          </w:p>
        </w:tc>
        <w:tc>
          <w:tcPr>
            <w:tcW w:w="1417" w:type="dxa"/>
            <w:vMerge w:val="restart"/>
            <w:tcBorders>
              <w:left w:val="single" w:sz="4" w:space="0" w:color="auto"/>
              <w:right w:val="single" w:sz="4" w:space="0" w:color="auto"/>
            </w:tcBorders>
            <w:vAlign w:val="center"/>
          </w:tcPr>
          <w:p w14:paraId="7B3118F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低温仓储</w:t>
            </w:r>
          </w:p>
        </w:tc>
        <w:tc>
          <w:tcPr>
            <w:tcW w:w="1134" w:type="dxa"/>
            <w:vMerge w:val="restart"/>
            <w:tcBorders>
              <w:left w:val="single" w:sz="4" w:space="0" w:color="auto"/>
              <w:right w:val="single" w:sz="4" w:space="0" w:color="auto"/>
            </w:tcBorders>
            <w:vAlign w:val="center"/>
          </w:tcPr>
          <w:p w14:paraId="2597DB2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5930</w:t>
            </w:r>
          </w:p>
        </w:tc>
        <w:tc>
          <w:tcPr>
            <w:tcW w:w="1276" w:type="dxa"/>
            <w:vMerge w:val="restart"/>
            <w:tcBorders>
              <w:left w:val="single" w:sz="4" w:space="0" w:color="auto"/>
              <w:right w:val="single" w:sz="4" w:space="0" w:color="auto"/>
            </w:tcBorders>
            <w:vAlign w:val="center"/>
          </w:tcPr>
          <w:p w14:paraId="4DC03B9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低温仓储</w:t>
            </w:r>
          </w:p>
        </w:tc>
        <w:tc>
          <w:tcPr>
            <w:tcW w:w="1134" w:type="dxa"/>
            <w:vMerge w:val="restart"/>
            <w:tcBorders>
              <w:left w:val="single" w:sz="4" w:space="0" w:color="auto"/>
              <w:right w:val="single" w:sz="4" w:space="0" w:color="auto"/>
            </w:tcBorders>
            <w:vAlign w:val="center"/>
          </w:tcPr>
          <w:p w14:paraId="62BA0AE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164243D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0730B6B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0.26</w:t>
            </w:r>
          </w:p>
        </w:tc>
        <w:tc>
          <w:tcPr>
            <w:tcW w:w="1301" w:type="dxa"/>
            <w:vMerge w:val="restart"/>
            <w:tcBorders>
              <w:left w:val="single" w:sz="4" w:space="0" w:color="auto"/>
              <w:right w:val="single" w:sz="4" w:space="0" w:color="auto"/>
            </w:tcBorders>
            <w:vAlign w:val="center"/>
          </w:tcPr>
          <w:p w14:paraId="72DD714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按仓储面积计算</w:t>
            </w:r>
          </w:p>
        </w:tc>
      </w:tr>
      <w:tr w:rsidR="00D12A2E" w14:paraId="105F05ED" w14:textId="77777777">
        <w:trPr>
          <w:trHeight w:val="397"/>
          <w:jc w:val="center"/>
        </w:trPr>
        <w:tc>
          <w:tcPr>
            <w:tcW w:w="1101" w:type="dxa"/>
            <w:vMerge/>
            <w:tcBorders>
              <w:left w:val="single" w:sz="4" w:space="0" w:color="auto"/>
              <w:bottom w:val="single" w:sz="4" w:space="0" w:color="auto"/>
              <w:right w:val="single" w:sz="4" w:space="0" w:color="auto"/>
            </w:tcBorders>
            <w:vAlign w:val="center"/>
          </w:tcPr>
          <w:p w14:paraId="456A061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0F78AF2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23E4E66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1F67D8D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6DF62DE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184CF96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5C08944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0.64</w:t>
            </w:r>
          </w:p>
        </w:tc>
        <w:tc>
          <w:tcPr>
            <w:tcW w:w="1301" w:type="dxa"/>
            <w:vMerge/>
            <w:tcBorders>
              <w:left w:val="single" w:sz="4" w:space="0" w:color="auto"/>
              <w:bottom w:val="single" w:sz="4" w:space="0" w:color="auto"/>
              <w:right w:val="single" w:sz="4" w:space="0" w:color="auto"/>
            </w:tcBorders>
            <w:vAlign w:val="center"/>
          </w:tcPr>
          <w:p w14:paraId="502E041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6691FF3" w14:textId="77777777">
        <w:trPr>
          <w:trHeight w:val="397"/>
          <w:jc w:val="center"/>
        </w:trPr>
        <w:tc>
          <w:tcPr>
            <w:tcW w:w="1101" w:type="dxa"/>
            <w:vMerge w:val="restart"/>
            <w:tcBorders>
              <w:left w:val="single" w:sz="4" w:space="0" w:color="auto"/>
              <w:right w:val="single" w:sz="4" w:space="0" w:color="auto"/>
            </w:tcBorders>
            <w:vAlign w:val="center"/>
          </w:tcPr>
          <w:p w14:paraId="2873115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594</w:t>
            </w:r>
          </w:p>
        </w:tc>
        <w:tc>
          <w:tcPr>
            <w:tcW w:w="1417" w:type="dxa"/>
            <w:vMerge w:val="restart"/>
            <w:tcBorders>
              <w:left w:val="single" w:sz="4" w:space="0" w:color="auto"/>
              <w:right w:val="single" w:sz="4" w:space="0" w:color="auto"/>
            </w:tcBorders>
            <w:vAlign w:val="center"/>
          </w:tcPr>
          <w:p w14:paraId="616D11F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危险品仓储</w:t>
            </w:r>
          </w:p>
        </w:tc>
        <w:tc>
          <w:tcPr>
            <w:tcW w:w="1134" w:type="dxa"/>
            <w:vMerge w:val="restart"/>
            <w:tcBorders>
              <w:left w:val="single" w:sz="4" w:space="0" w:color="auto"/>
              <w:right w:val="single" w:sz="4" w:space="0" w:color="auto"/>
            </w:tcBorders>
            <w:vAlign w:val="center"/>
          </w:tcPr>
          <w:p w14:paraId="3056348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5940</w:t>
            </w:r>
          </w:p>
        </w:tc>
        <w:tc>
          <w:tcPr>
            <w:tcW w:w="1276" w:type="dxa"/>
            <w:vMerge w:val="restart"/>
            <w:tcBorders>
              <w:left w:val="single" w:sz="4" w:space="0" w:color="auto"/>
              <w:right w:val="single" w:sz="4" w:space="0" w:color="auto"/>
            </w:tcBorders>
            <w:vAlign w:val="center"/>
          </w:tcPr>
          <w:p w14:paraId="7628E631" w14:textId="77777777" w:rsidR="00D12A2E" w:rsidRDefault="00000000">
            <w:pPr>
              <w:widowControl/>
              <w:spacing w:line="320" w:lineRule="exact"/>
              <w:ind w:left="-57" w:right="-57"/>
              <w:jc w:val="center"/>
              <w:rPr>
                <w:rFonts w:ascii="Times New Roman" w:hAnsiTheme="minorEastAsia" w:cs="Times New Roman" w:hint="eastAsia"/>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危险品</w:t>
            </w:r>
          </w:p>
          <w:p w14:paraId="1A13E1E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仓储</w:t>
            </w:r>
          </w:p>
        </w:tc>
        <w:tc>
          <w:tcPr>
            <w:tcW w:w="1134" w:type="dxa"/>
            <w:vMerge w:val="restart"/>
            <w:tcBorders>
              <w:left w:val="single" w:sz="4" w:space="0" w:color="auto"/>
              <w:right w:val="single" w:sz="4" w:space="0" w:color="auto"/>
            </w:tcBorders>
            <w:vAlign w:val="center"/>
          </w:tcPr>
          <w:p w14:paraId="07CD6D2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6EE120A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4DAF467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0.11</w:t>
            </w:r>
          </w:p>
        </w:tc>
        <w:tc>
          <w:tcPr>
            <w:tcW w:w="1301" w:type="dxa"/>
            <w:vMerge w:val="restart"/>
            <w:tcBorders>
              <w:left w:val="single" w:sz="4" w:space="0" w:color="auto"/>
              <w:right w:val="single" w:sz="4" w:space="0" w:color="auto"/>
            </w:tcBorders>
            <w:vAlign w:val="center"/>
          </w:tcPr>
          <w:p w14:paraId="582F374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按仓储面积计算</w:t>
            </w:r>
          </w:p>
        </w:tc>
      </w:tr>
      <w:tr w:rsidR="00D12A2E" w14:paraId="7971FD5E" w14:textId="77777777">
        <w:trPr>
          <w:trHeight w:val="397"/>
          <w:jc w:val="center"/>
        </w:trPr>
        <w:tc>
          <w:tcPr>
            <w:tcW w:w="1101" w:type="dxa"/>
            <w:vMerge/>
            <w:tcBorders>
              <w:left w:val="single" w:sz="4" w:space="0" w:color="auto"/>
              <w:bottom w:val="single" w:sz="4" w:space="0" w:color="auto"/>
              <w:right w:val="single" w:sz="4" w:space="0" w:color="auto"/>
            </w:tcBorders>
            <w:vAlign w:val="center"/>
          </w:tcPr>
          <w:p w14:paraId="29FB6FB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2DFA83E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7EA3BB8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6A5E8FE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48C4351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2A3488F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3C7769F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0.30</w:t>
            </w:r>
          </w:p>
        </w:tc>
        <w:tc>
          <w:tcPr>
            <w:tcW w:w="1301" w:type="dxa"/>
            <w:vMerge/>
            <w:tcBorders>
              <w:left w:val="single" w:sz="4" w:space="0" w:color="auto"/>
              <w:bottom w:val="single" w:sz="4" w:space="0" w:color="auto"/>
              <w:right w:val="single" w:sz="4" w:space="0" w:color="auto"/>
            </w:tcBorders>
            <w:vAlign w:val="center"/>
          </w:tcPr>
          <w:p w14:paraId="4C29C4D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10CDD17E" w14:textId="77777777">
        <w:trPr>
          <w:trHeight w:val="397"/>
          <w:jc w:val="center"/>
        </w:trPr>
        <w:tc>
          <w:tcPr>
            <w:tcW w:w="1101" w:type="dxa"/>
            <w:vMerge w:val="restart"/>
            <w:tcBorders>
              <w:top w:val="nil"/>
              <w:left w:val="single" w:sz="4" w:space="0" w:color="auto"/>
              <w:right w:val="single" w:sz="4" w:space="0" w:color="auto"/>
            </w:tcBorders>
            <w:vAlign w:val="center"/>
          </w:tcPr>
          <w:p w14:paraId="2511EA0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611</w:t>
            </w:r>
          </w:p>
        </w:tc>
        <w:tc>
          <w:tcPr>
            <w:tcW w:w="1417" w:type="dxa"/>
            <w:vMerge w:val="restart"/>
            <w:tcBorders>
              <w:top w:val="nil"/>
              <w:left w:val="single" w:sz="4" w:space="0" w:color="auto"/>
              <w:right w:val="single" w:sz="4" w:space="0" w:color="auto"/>
            </w:tcBorders>
            <w:vAlign w:val="center"/>
          </w:tcPr>
          <w:p w14:paraId="3B4AB66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旅游饭店</w:t>
            </w:r>
          </w:p>
        </w:tc>
        <w:tc>
          <w:tcPr>
            <w:tcW w:w="1134" w:type="dxa"/>
            <w:vMerge w:val="restart"/>
            <w:tcBorders>
              <w:top w:val="nil"/>
              <w:left w:val="single" w:sz="4" w:space="0" w:color="auto"/>
              <w:right w:val="single" w:sz="4" w:space="0" w:color="auto"/>
            </w:tcBorders>
            <w:vAlign w:val="center"/>
          </w:tcPr>
          <w:p w14:paraId="3C43597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6110</w:t>
            </w:r>
          </w:p>
        </w:tc>
        <w:tc>
          <w:tcPr>
            <w:tcW w:w="1276" w:type="dxa"/>
            <w:vMerge w:val="restart"/>
            <w:tcBorders>
              <w:top w:val="nil"/>
              <w:left w:val="single" w:sz="4" w:space="0" w:color="auto"/>
              <w:bottom w:val="single" w:sz="4" w:space="0" w:color="auto"/>
              <w:right w:val="single" w:sz="4" w:space="0" w:color="auto"/>
            </w:tcBorders>
            <w:vAlign w:val="center"/>
          </w:tcPr>
          <w:p w14:paraId="7ECB125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四、五星级宾馆</w:t>
            </w:r>
          </w:p>
        </w:tc>
        <w:tc>
          <w:tcPr>
            <w:tcW w:w="1134" w:type="dxa"/>
            <w:vMerge w:val="restart"/>
            <w:tcBorders>
              <w:top w:val="nil"/>
              <w:left w:val="single" w:sz="4" w:space="0" w:color="auto"/>
              <w:bottom w:val="single" w:sz="4" w:space="0" w:color="auto"/>
              <w:right w:val="single" w:sz="4" w:space="0" w:color="auto"/>
            </w:tcBorders>
            <w:vAlign w:val="center"/>
          </w:tcPr>
          <w:p w14:paraId="4F8BD96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（床</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4320A5B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5682B1D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120.67</w:t>
            </w:r>
          </w:p>
        </w:tc>
        <w:tc>
          <w:tcPr>
            <w:tcW w:w="1301" w:type="dxa"/>
            <w:vMerge w:val="restart"/>
            <w:tcBorders>
              <w:top w:val="nil"/>
              <w:left w:val="nil"/>
              <w:right w:val="single" w:sz="4" w:space="0" w:color="auto"/>
            </w:tcBorders>
            <w:vAlign w:val="center"/>
          </w:tcPr>
          <w:p w14:paraId="6EECE30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有对外正餐服务的，餐饮用水量另计</w:t>
            </w:r>
          </w:p>
        </w:tc>
      </w:tr>
      <w:tr w:rsidR="00D12A2E" w14:paraId="4510C1CF" w14:textId="77777777">
        <w:trPr>
          <w:trHeight w:val="397"/>
          <w:jc w:val="center"/>
        </w:trPr>
        <w:tc>
          <w:tcPr>
            <w:tcW w:w="1101" w:type="dxa"/>
            <w:vMerge/>
            <w:tcBorders>
              <w:left w:val="single" w:sz="4" w:space="0" w:color="auto"/>
              <w:right w:val="single" w:sz="4" w:space="0" w:color="auto"/>
            </w:tcBorders>
            <w:vAlign w:val="center"/>
          </w:tcPr>
          <w:p w14:paraId="42EA9BB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3D64F6F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6562B3F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14:paraId="169E4BC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51CE6E6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776E667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615CF50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166.74</w:t>
            </w:r>
          </w:p>
        </w:tc>
        <w:tc>
          <w:tcPr>
            <w:tcW w:w="1301" w:type="dxa"/>
            <w:vMerge/>
            <w:tcBorders>
              <w:left w:val="nil"/>
              <w:right w:val="single" w:sz="4" w:space="0" w:color="auto"/>
            </w:tcBorders>
            <w:vAlign w:val="center"/>
          </w:tcPr>
          <w:p w14:paraId="46304696" w14:textId="77777777" w:rsidR="00D12A2E" w:rsidRDefault="00D12A2E">
            <w:pPr>
              <w:spacing w:line="320" w:lineRule="exact"/>
              <w:ind w:left="-57" w:right="-57"/>
              <w:jc w:val="center"/>
              <w:rPr>
                <w:rFonts w:ascii="Times New Roman" w:hAnsi="Times New Roman" w:cs="Times New Roman"/>
                <w:color w:val="000000"/>
                <w:kern w:val="0"/>
                <w:szCs w:val="21"/>
              </w:rPr>
            </w:pPr>
          </w:p>
        </w:tc>
      </w:tr>
      <w:tr w:rsidR="00D12A2E" w14:paraId="32AB1707" w14:textId="77777777">
        <w:trPr>
          <w:trHeight w:val="397"/>
          <w:jc w:val="center"/>
        </w:trPr>
        <w:tc>
          <w:tcPr>
            <w:tcW w:w="1101" w:type="dxa"/>
            <w:vMerge/>
            <w:tcBorders>
              <w:left w:val="single" w:sz="4" w:space="0" w:color="auto"/>
              <w:right w:val="single" w:sz="4" w:space="0" w:color="auto"/>
            </w:tcBorders>
            <w:vAlign w:val="center"/>
          </w:tcPr>
          <w:p w14:paraId="2EE7E97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11F3FD6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584C3DD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top w:val="nil"/>
              <w:left w:val="single" w:sz="4" w:space="0" w:color="auto"/>
              <w:bottom w:val="single" w:sz="4" w:space="0" w:color="auto"/>
              <w:right w:val="single" w:sz="4" w:space="0" w:color="auto"/>
            </w:tcBorders>
            <w:vAlign w:val="center"/>
          </w:tcPr>
          <w:p w14:paraId="7FED4581" w14:textId="77777777" w:rsidR="00D12A2E" w:rsidRDefault="00000000">
            <w:pPr>
              <w:widowControl/>
              <w:spacing w:line="320" w:lineRule="exact"/>
              <w:ind w:left="-57" w:right="-57"/>
              <w:jc w:val="center"/>
              <w:rPr>
                <w:rFonts w:ascii="Times New Roman" w:hAnsiTheme="minorEastAsia" w:cs="Times New Roman" w:hint="eastAsia"/>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三星级</w:t>
            </w:r>
          </w:p>
          <w:p w14:paraId="4C90755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宾馆</w:t>
            </w:r>
          </w:p>
        </w:tc>
        <w:tc>
          <w:tcPr>
            <w:tcW w:w="1134" w:type="dxa"/>
            <w:vMerge w:val="restart"/>
            <w:tcBorders>
              <w:top w:val="nil"/>
              <w:left w:val="single" w:sz="4" w:space="0" w:color="auto"/>
              <w:bottom w:val="single" w:sz="4" w:space="0" w:color="auto"/>
              <w:right w:val="single" w:sz="4" w:space="0" w:color="auto"/>
            </w:tcBorders>
            <w:vAlign w:val="center"/>
          </w:tcPr>
          <w:p w14:paraId="5CF2D18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（床</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6A5D7EC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1FD5D53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42.09</w:t>
            </w:r>
          </w:p>
        </w:tc>
        <w:tc>
          <w:tcPr>
            <w:tcW w:w="1301" w:type="dxa"/>
            <w:vMerge/>
            <w:tcBorders>
              <w:left w:val="nil"/>
              <w:right w:val="single" w:sz="4" w:space="0" w:color="auto"/>
            </w:tcBorders>
            <w:vAlign w:val="center"/>
          </w:tcPr>
          <w:p w14:paraId="6960690D" w14:textId="77777777" w:rsidR="00D12A2E" w:rsidRDefault="00D12A2E">
            <w:pPr>
              <w:spacing w:line="320" w:lineRule="exact"/>
              <w:ind w:left="-57" w:right="-57"/>
              <w:jc w:val="center"/>
              <w:rPr>
                <w:rFonts w:ascii="Times New Roman" w:hAnsi="Times New Roman" w:cs="Times New Roman"/>
                <w:color w:val="000000"/>
                <w:kern w:val="0"/>
                <w:szCs w:val="21"/>
              </w:rPr>
            </w:pPr>
          </w:p>
        </w:tc>
      </w:tr>
      <w:tr w:rsidR="00D12A2E" w14:paraId="7FC58F95" w14:textId="77777777">
        <w:trPr>
          <w:trHeight w:val="397"/>
          <w:jc w:val="center"/>
        </w:trPr>
        <w:tc>
          <w:tcPr>
            <w:tcW w:w="1101" w:type="dxa"/>
            <w:vMerge/>
            <w:tcBorders>
              <w:left w:val="single" w:sz="4" w:space="0" w:color="auto"/>
              <w:right w:val="single" w:sz="4" w:space="0" w:color="auto"/>
            </w:tcBorders>
            <w:vAlign w:val="center"/>
          </w:tcPr>
          <w:p w14:paraId="689F325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3E5A584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2AF918C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14:paraId="313919C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769E048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2720EC8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351F2BD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94.19</w:t>
            </w:r>
          </w:p>
        </w:tc>
        <w:tc>
          <w:tcPr>
            <w:tcW w:w="1301" w:type="dxa"/>
            <w:vMerge/>
            <w:tcBorders>
              <w:left w:val="nil"/>
              <w:right w:val="single" w:sz="4" w:space="0" w:color="auto"/>
            </w:tcBorders>
            <w:vAlign w:val="center"/>
          </w:tcPr>
          <w:p w14:paraId="07E1E2C7" w14:textId="77777777" w:rsidR="00D12A2E" w:rsidRDefault="00D12A2E">
            <w:pPr>
              <w:spacing w:line="320" w:lineRule="exact"/>
              <w:ind w:left="-57" w:right="-57"/>
              <w:jc w:val="center"/>
              <w:rPr>
                <w:rFonts w:ascii="Times New Roman" w:hAnsi="Times New Roman" w:cs="Times New Roman"/>
                <w:color w:val="000000"/>
                <w:kern w:val="0"/>
                <w:szCs w:val="21"/>
              </w:rPr>
            </w:pPr>
          </w:p>
        </w:tc>
      </w:tr>
      <w:tr w:rsidR="00D12A2E" w14:paraId="4B5C2319" w14:textId="77777777">
        <w:trPr>
          <w:trHeight w:val="397"/>
          <w:jc w:val="center"/>
        </w:trPr>
        <w:tc>
          <w:tcPr>
            <w:tcW w:w="1101" w:type="dxa"/>
            <w:vMerge/>
            <w:tcBorders>
              <w:left w:val="single" w:sz="4" w:space="0" w:color="auto"/>
              <w:right w:val="single" w:sz="4" w:space="0" w:color="auto"/>
            </w:tcBorders>
            <w:vAlign w:val="center"/>
          </w:tcPr>
          <w:p w14:paraId="5922362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1085175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5CDC566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top w:val="nil"/>
              <w:left w:val="single" w:sz="4" w:space="0" w:color="auto"/>
              <w:bottom w:val="single" w:sz="4" w:space="0" w:color="auto"/>
              <w:right w:val="single" w:sz="4" w:space="0" w:color="auto"/>
            </w:tcBorders>
            <w:vAlign w:val="center"/>
          </w:tcPr>
          <w:p w14:paraId="0BEB1D9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一、二星级宾馆</w:t>
            </w:r>
          </w:p>
        </w:tc>
        <w:tc>
          <w:tcPr>
            <w:tcW w:w="1134" w:type="dxa"/>
            <w:vMerge w:val="restart"/>
            <w:tcBorders>
              <w:top w:val="nil"/>
              <w:left w:val="single" w:sz="4" w:space="0" w:color="auto"/>
              <w:bottom w:val="single" w:sz="4" w:space="0" w:color="auto"/>
              <w:right w:val="single" w:sz="4" w:space="0" w:color="auto"/>
            </w:tcBorders>
            <w:vAlign w:val="center"/>
          </w:tcPr>
          <w:p w14:paraId="55DBB6F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（床</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69083FD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7C86B1F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110</w:t>
            </w:r>
          </w:p>
        </w:tc>
        <w:tc>
          <w:tcPr>
            <w:tcW w:w="1301" w:type="dxa"/>
            <w:vMerge/>
            <w:tcBorders>
              <w:left w:val="nil"/>
              <w:right w:val="single" w:sz="4" w:space="0" w:color="auto"/>
            </w:tcBorders>
            <w:vAlign w:val="center"/>
          </w:tcPr>
          <w:p w14:paraId="5667134C" w14:textId="77777777" w:rsidR="00D12A2E" w:rsidRDefault="00D12A2E">
            <w:pPr>
              <w:spacing w:line="320" w:lineRule="exact"/>
              <w:ind w:left="-57" w:right="-57"/>
              <w:jc w:val="center"/>
              <w:rPr>
                <w:rFonts w:ascii="Times New Roman" w:hAnsi="Times New Roman" w:cs="Times New Roman"/>
                <w:color w:val="000000"/>
                <w:kern w:val="0"/>
                <w:szCs w:val="21"/>
              </w:rPr>
            </w:pPr>
          </w:p>
        </w:tc>
      </w:tr>
      <w:tr w:rsidR="00D12A2E" w14:paraId="331DDFA4" w14:textId="77777777">
        <w:trPr>
          <w:trHeight w:val="397"/>
          <w:jc w:val="center"/>
        </w:trPr>
        <w:tc>
          <w:tcPr>
            <w:tcW w:w="1101" w:type="dxa"/>
            <w:vMerge/>
            <w:tcBorders>
              <w:left w:val="single" w:sz="4" w:space="0" w:color="auto"/>
              <w:bottom w:val="single" w:sz="4" w:space="0" w:color="auto"/>
              <w:right w:val="single" w:sz="4" w:space="0" w:color="auto"/>
            </w:tcBorders>
            <w:vAlign w:val="center"/>
          </w:tcPr>
          <w:p w14:paraId="28BB63C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37EFA02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7EDF263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14:paraId="51C930F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2E67733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51BC649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436AE91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180</w:t>
            </w:r>
          </w:p>
        </w:tc>
        <w:tc>
          <w:tcPr>
            <w:tcW w:w="1301" w:type="dxa"/>
            <w:vMerge/>
            <w:tcBorders>
              <w:left w:val="nil"/>
              <w:right w:val="single" w:sz="4" w:space="0" w:color="auto"/>
            </w:tcBorders>
            <w:vAlign w:val="center"/>
          </w:tcPr>
          <w:p w14:paraId="777DE096" w14:textId="77777777" w:rsidR="00D12A2E" w:rsidRDefault="00D12A2E">
            <w:pPr>
              <w:spacing w:line="320" w:lineRule="exact"/>
              <w:ind w:left="-57" w:right="-57"/>
              <w:jc w:val="center"/>
              <w:rPr>
                <w:rFonts w:ascii="Times New Roman" w:hAnsi="Times New Roman" w:cs="Times New Roman"/>
                <w:color w:val="000000"/>
                <w:kern w:val="0"/>
                <w:szCs w:val="21"/>
              </w:rPr>
            </w:pPr>
          </w:p>
        </w:tc>
      </w:tr>
      <w:tr w:rsidR="00D12A2E" w14:paraId="4505BB0B" w14:textId="77777777">
        <w:trPr>
          <w:trHeight w:val="397"/>
          <w:jc w:val="center"/>
        </w:trPr>
        <w:tc>
          <w:tcPr>
            <w:tcW w:w="1101" w:type="dxa"/>
            <w:vMerge w:val="restart"/>
            <w:tcBorders>
              <w:top w:val="nil"/>
              <w:left w:val="single" w:sz="4" w:space="0" w:color="auto"/>
              <w:right w:val="single" w:sz="4" w:space="0" w:color="auto"/>
            </w:tcBorders>
            <w:vAlign w:val="center"/>
          </w:tcPr>
          <w:p w14:paraId="1C1967E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612</w:t>
            </w:r>
          </w:p>
        </w:tc>
        <w:tc>
          <w:tcPr>
            <w:tcW w:w="1417" w:type="dxa"/>
            <w:vMerge w:val="restart"/>
            <w:tcBorders>
              <w:top w:val="nil"/>
              <w:left w:val="single" w:sz="4" w:space="0" w:color="auto"/>
              <w:right w:val="single" w:sz="4" w:space="0" w:color="auto"/>
            </w:tcBorders>
            <w:vAlign w:val="center"/>
          </w:tcPr>
          <w:p w14:paraId="15B2D94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一般旅馆</w:t>
            </w:r>
          </w:p>
        </w:tc>
        <w:tc>
          <w:tcPr>
            <w:tcW w:w="1134" w:type="dxa"/>
            <w:vMerge w:val="restart"/>
            <w:tcBorders>
              <w:top w:val="nil"/>
              <w:left w:val="single" w:sz="4" w:space="0" w:color="auto"/>
              <w:right w:val="single" w:sz="4" w:space="0" w:color="auto"/>
            </w:tcBorders>
            <w:vAlign w:val="center"/>
          </w:tcPr>
          <w:p w14:paraId="0946A85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6120</w:t>
            </w:r>
            <w:r>
              <w:rPr>
                <w:rFonts w:ascii="Times New Roman" w:hAnsiTheme="minorEastAsia" w:cs="Times New Roman"/>
                <w:color w:val="000000"/>
                <w:kern w:val="0"/>
                <w:szCs w:val="21"/>
              </w:rPr>
              <w:t>、</w:t>
            </w:r>
            <w:r>
              <w:rPr>
                <w:rFonts w:ascii="Times New Roman" w:hAnsi="Times New Roman" w:cs="Times New Roman"/>
                <w:color w:val="000000"/>
                <w:kern w:val="0"/>
                <w:szCs w:val="21"/>
              </w:rPr>
              <w:t>6121</w:t>
            </w:r>
            <w:r>
              <w:rPr>
                <w:rFonts w:ascii="Times New Roman" w:hAnsiTheme="minorEastAsia" w:cs="Times New Roman"/>
                <w:color w:val="000000"/>
                <w:kern w:val="0"/>
                <w:szCs w:val="21"/>
              </w:rPr>
              <w:t>、</w:t>
            </w:r>
            <w:r>
              <w:rPr>
                <w:rFonts w:ascii="Times New Roman" w:hAnsi="Times New Roman" w:cs="Times New Roman"/>
                <w:color w:val="000000"/>
                <w:kern w:val="0"/>
                <w:szCs w:val="21"/>
              </w:rPr>
              <w:t>6129</w:t>
            </w:r>
          </w:p>
        </w:tc>
        <w:tc>
          <w:tcPr>
            <w:tcW w:w="1276" w:type="dxa"/>
            <w:vMerge w:val="restart"/>
            <w:tcBorders>
              <w:top w:val="nil"/>
              <w:left w:val="single" w:sz="4" w:space="0" w:color="auto"/>
              <w:bottom w:val="single" w:sz="4" w:space="0" w:color="auto"/>
              <w:right w:val="single" w:sz="4" w:space="0" w:color="auto"/>
            </w:tcBorders>
            <w:vAlign w:val="center"/>
          </w:tcPr>
          <w:p w14:paraId="76B54E9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无星级的宾馆、招待所</w:t>
            </w:r>
          </w:p>
        </w:tc>
        <w:tc>
          <w:tcPr>
            <w:tcW w:w="1134" w:type="dxa"/>
            <w:vMerge w:val="restart"/>
            <w:tcBorders>
              <w:top w:val="nil"/>
              <w:left w:val="single" w:sz="4" w:space="0" w:color="auto"/>
              <w:bottom w:val="single" w:sz="4" w:space="0" w:color="auto"/>
              <w:right w:val="single" w:sz="4" w:space="0" w:color="auto"/>
            </w:tcBorders>
            <w:vAlign w:val="center"/>
          </w:tcPr>
          <w:p w14:paraId="24943AF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（床</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65A7D0C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720240F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70</w:t>
            </w:r>
          </w:p>
        </w:tc>
        <w:tc>
          <w:tcPr>
            <w:tcW w:w="1301" w:type="dxa"/>
            <w:vMerge/>
            <w:tcBorders>
              <w:left w:val="nil"/>
              <w:right w:val="single" w:sz="4" w:space="0" w:color="auto"/>
            </w:tcBorders>
            <w:vAlign w:val="center"/>
          </w:tcPr>
          <w:p w14:paraId="5B82D3D7" w14:textId="77777777" w:rsidR="00D12A2E" w:rsidRDefault="00D12A2E">
            <w:pPr>
              <w:spacing w:line="320" w:lineRule="exact"/>
              <w:ind w:left="-57" w:right="-57"/>
              <w:jc w:val="center"/>
              <w:rPr>
                <w:rFonts w:ascii="Times New Roman" w:hAnsi="Times New Roman" w:cs="Times New Roman"/>
                <w:color w:val="000000"/>
                <w:kern w:val="0"/>
                <w:szCs w:val="21"/>
              </w:rPr>
            </w:pPr>
          </w:p>
        </w:tc>
      </w:tr>
      <w:tr w:rsidR="00D12A2E" w14:paraId="3DA9B027" w14:textId="77777777">
        <w:trPr>
          <w:trHeight w:val="397"/>
          <w:jc w:val="center"/>
        </w:trPr>
        <w:tc>
          <w:tcPr>
            <w:tcW w:w="1101" w:type="dxa"/>
            <w:vMerge/>
            <w:tcBorders>
              <w:left w:val="single" w:sz="4" w:space="0" w:color="auto"/>
              <w:bottom w:val="single" w:sz="4" w:space="0" w:color="auto"/>
              <w:right w:val="single" w:sz="4" w:space="0" w:color="auto"/>
            </w:tcBorders>
            <w:vAlign w:val="center"/>
          </w:tcPr>
          <w:p w14:paraId="07E569F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071F01D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4B95AE0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14:paraId="4841389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0925366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73A5BC3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3831F11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125</w:t>
            </w:r>
          </w:p>
        </w:tc>
        <w:tc>
          <w:tcPr>
            <w:tcW w:w="1301" w:type="dxa"/>
            <w:vMerge/>
            <w:tcBorders>
              <w:left w:val="nil"/>
              <w:bottom w:val="single" w:sz="4" w:space="0" w:color="auto"/>
              <w:right w:val="single" w:sz="4" w:space="0" w:color="auto"/>
            </w:tcBorders>
            <w:vAlign w:val="center"/>
          </w:tcPr>
          <w:p w14:paraId="6EFB66F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19987190" w14:textId="77777777">
        <w:trPr>
          <w:trHeight w:val="369"/>
          <w:jc w:val="center"/>
        </w:trPr>
        <w:tc>
          <w:tcPr>
            <w:tcW w:w="1101" w:type="dxa"/>
            <w:vMerge w:val="restart"/>
            <w:tcBorders>
              <w:left w:val="single" w:sz="4" w:space="0" w:color="auto"/>
              <w:right w:val="single" w:sz="4" w:space="0" w:color="auto"/>
            </w:tcBorders>
            <w:vAlign w:val="center"/>
          </w:tcPr>
          <w:p w14:paraId="31D7986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lastRenderedPageBreak/>
              <w:t>613</w:t>
            </w:r>
          </w:p>
        </w:tc>
        <w:tc>
          <w:tcPr>
            <w:tcW w:w="1417" w:type="dxa"/>
            <w:vMerge w:val="restart"/>
            <w:tcBorders>
              <w:left w:val="single" w:sz="4" w:space="0" w:color="auto"/>
              <w:right w:val="single" w:sz="4" w:space="0" w:color="auto"/>
            </w:tcBorders>
            <w:vAlign w:val="center"/>
          </w:tcPr>
          <w:p w14:paraId="36FF08F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民宿服务</w:t>
            </w:r>
          </w:p>
        </w:tc>
        <w:tc>
          <w:tcPr>
            <w:tcW w:w="1134" w:type="dxa"/>
            <w:vMerge w:val="restart"/>
            <w:tcBorders>
              <w:left w:val="single" w:sz="4" w:space="0" w:color="auto"/>
              <w:right w:val="single" w:sz="4" w:space="0" w:color="auto"/>
            </w:tcBorders>
            <w:vAlign w:val="center"/>
          </w:tcPr>
          <w:p w14:paraId="7107487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6130</w:t>
            </w:r>
          </w:p>
        </w:tc>
        <w:tc>
          <w:tcPr>
            <w:tcW w:w="1276" w:type="dxa"/>
            <w:vMerge w:val="restart"/>
            <w:tcBorders>
              <w:top w:val="nil"/>
              <w:left w:val="single" w:sz="4" w:space="0" w:color="auto"/>
              <w:right w:val="single" w:sz="4" w:space="0" w:color="auto"/>
            </w:tcBorders>
            <w:vAlign w:val="center"/>
          </w:tcPr>
          <w:p w14:paraId="3F72DBA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民宿服务</w:t>
            </w:r>
          </w:p>
        </w:tc>
        <w:tc>
          <w:tcPr>
            <w:tcW w:w="1134" w:type="dxa"/>
            <w:vMerge w:val="restart"/>
            <w:tcBorders>
              <w:top w:val="nil"/>
              <w:left w:val="single" w:sz="4" w:space="0" w:color="auto"/>
              <w:right w:val="single" w:sz="4" w:space="0" w:color="auto"/>
            </w:tcBorders>
            <w:vAlign w:val="center"/>
          </w:tcPr>
          <w:p w14:paraId="3462B11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（床</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4930F4D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762D66A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110</w:t>
            </w:r>
          </w:p>
        </w:tc>
        <w:tc>
          <w:tcPr>
            <w:tcW w:w="1301" w:type="dxa"/>
            <w:tcBorders>
              <w:left w:val="nil"/>
              <w:bottom w:val="single" w:sz="4" w:space="0" w:color="auto"/>
              <w:right w:val="single" w:sz="4" w:space="0" w:color="auto"/>
            </w:tcBorders>
            <w:vAlign w:val="center"/>
          </w:tcPr>
          <w:p w14:paraId="46C89F6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32ABA9F1" w14:textId="77777777">
        <w:trPr>
          <w:trHeight w:val="369"/>
          <w:jc w:val="center"/>
        </w:trPr>
        <w:tc>
          <w:tcPr>
            <w:tcW w:w="1101" w:type="dxa"/>
            <w:vMerge/>
            <w:tcBorders>
              <w:left w:val="single" w:sz="4" w:space="0" w:color="auto"/>
              <w:bottom w:val="single" w:sz="4" w:space="0" w:color="auto"/>
              <w:right w:val="single" w:sz="4" w:space="0" w:color="auto"/>
            </w:tcBorders>
            <w:vAlign w:val="center"/>
          </w:tcPr>
          <w:p w14:paraId="084962C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026022E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3D269B0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0D16497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2B0D369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34F523D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3B6BC94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180</w:t>
            </w:r>
          </w:p>
        </w:tc>
        <w:tc>
          <w:tcPr>
            <w:tcW w:w="1301" w:type="dxa"/>
            <w:tcBorders>
              <w:left w:val="nil"/>
              <w:bottom w:val="single" w:sz="4" w:space="0" w:color="auto"/>
              <w:right w:val="single" w:sz="4" w:space="0" w:color="auto"/>
            </w:tcBorders>
            <w:vAlign w:val="center"/>
          </w:tcPr>
          <w:p w14:paraId="3115F6D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42D2A5F6" w14:textId="77777777">
        <w:trPr>
          <w:trHeight w:val="369"/>
          <w:jc w:val="center"/>
        </w:trPr>
        <w:tc>
          <w:tcPr>
            <w:tcW w:w="1101" w:type="dxa"/>
            <w:vMerge w:val="restart"/>
            <w:tcBorders>
              <w:top w:val="nil"/>
              <w:left w:val="single" w:sz="4" w:space="0" w:color="auto"/>
              <w:right w:val="single" w:sz="4" w:space="0" w:color="auto"/>
            </w:tcBorders>
            <w:vAlign w:val="center"/>
          </w:tcPr>
          <w:p w14:paraId="7EA3447C"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621</w:t>
            </w:r>
          </w:p>
        </w:tc>
        <w:tc>
          <w:tcPr>
            <w:tcW w:w="1417" w:type="dxa"/>
            <w:vMerge w:val="restart"/>
            <w:tcBorders>
              <w:top w:val="nil"/>
              <w:left w:val="single" w:sz="4" w:space="0" w:color="auto"/>
              <w:right w:val="single" w:sz="4" w:space="0" w:color="auto"/>
            </w:tcBorders>
            <w:vAlign w:val="center"/>
          </w:tcPr>
          <w:p w14:paraId="58874341"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正餐服务</w:t>
            </w:r>
          </w:p>
        </w:tc>
        <w:tc>
          <w:tcPr>
            <w:tcW w:w="1134" w:type="dxa"/>
            <w:vMerge w:val="restart"/>
            <w:tcBorders>
              <w:top w:val="nil"/>
              <w:left w:val="single" w:sz="4" w:space="0" w:color="auto"/>
              <w:right w:val="single" w:sz="4" w:space="0" w:color="auto"/>
            </w:tcBorders>
            <w:vAlign w:val="center"/>
          </w:tcPr>
          <w:p w14:paraId="582BF857"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6210</w:t>
            </w:r>
          </w:p>
        </w:tc>
        <w:tc>
          <w:tcPr>
            <w:tcW w:w="1276" w:type="dxa"/>
            <w:vMerge w:val="restart"/>
            <w:tcBorders>
              <w:top w:val="nil"/>
              <w:left w:val="single" w:sz="4" w:space="0" w:color="auto"/>
              <w:right w:val="single" w:sz="4" w:space="0" w:color="auto"/>
            </w:tcBorders>
            <w:vAlign w:val="center"/>
          </w:tcPr>
          <w:p w14:paraId="29E318BE"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正餐服务</w:t>
            </w:r>
          </w:p>
        </w:tc>
        <w:tc>
          <w:tcPr>
            <w:tcW w:w="1134" w:type="dxa"/>
            <w:vMerge w:val="restart"/>
            <w:tcBorders>
              <w:top w:val="nil"/>
              <w:left w:val="single" w:sz="4" w:space="0" w:color="auto"/>
              <w:right w:val="single" w:sz="4" w:space="0" w:color="auto"/>
            </w:tcBorders>
            <w:vAlign w:val="center"/>
          </w:tcPr>
          <w:p w14:paraId="0839038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0E48DEA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1C91B41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2.31</w:t>
            </w:r>
          </w:p>
        </w:tc>
        <w:tc>
          <w:tcPr>
            <w:tcW w:w="1301" w:type="dxa"/>
            <w:vMerge w:val="restart"/>
            <w:tcBorders>
              <w:top w:val="nil"/>
              <w:left w:val="nil"/>
              <w:right w:val="single" w:sz="4" w:space="0" w:color="auto"/>
            </w:tcBorders>
            <w:vAlign w:val="center"/>
          </w:tcPr>
          <w:p w14:paraId="1CB7660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w:t>
            </w:r>
            <w:r>
              <w:rPr>
                <w:rFonts w:ascii="Times New Roman" w:hAnsi="Times New Roman" w:cs="Times New Roman"/>
                <w:color w:val="000000"/>
                <w:kern w:val="0"/>
                <w:szCs w:val="21"/>
              </w:rPr>
              <w:t>500</w:t>
            </w:r>
            <w:r>
              <w:rPr>
                <w:rFonts w:ascii="Times New Roman" w:hAnsiTheme="minorEastAsia" w:cs="Times New Roman"/>
                <w:color w:val="000000"/>
                <w:kern w:val="0"/>
                <w:szCs w:val="21"/>
              </w:rPr>
              <w:t>㎡</w:t>
            </w:r>
          </w:p>
        </w:tc>
      </w:tr>
      <w:tr w:rsidR="00D12A2E" w14:paraId="23B2FD8C" w14:textId="77777777">
        <w:trPr>
          <w:trHeight w:val="369"/>
          <w:jc w:val="center"/>
        </w:trPr>
        <w:tc>
          <w:tcPr>
            <w:tcW w:w="1101" w:type="dxa"/>
            <w:vMerge/>
            <w:tcBorders>
              <w:left w:val="single" w:sz="4" w:space="0" w:color="auto"/>
              <w:right w:val="single" w:sz="4" w:space="0" w:color="auto"/>
            </w:tcBorders>
            <w:vAlign w:val="center"/>
          </w:tcPr>
          <w:p w14:paraId="2635B2C6"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751818B0"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38781212"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right w:val="single" w:sz="4" w:space="0" w:color="auto"/>
            </w:tcBorders>
            <w:vAlign w:val="center"/>
          </w:tcPr>
          <w:p w14:paraId="715A195F"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288C53B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2A7547D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7050BB5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4.36</w:t>
            </w:r>
          </w:p>
        </w:tc>
        <w:tc>
          <w:tcPr>
            <w:tcW w:w="1301" w:type="dxa"/>
            <w:vMerge/>
            <w:tcBorders>
              <w:left w:val="nil"/>
              <w:bottom w:val="single" w:sz="4" w:space="0" w:color="auto"/>
              <w:right w:val="single" w:sz="4" w:space="0" w:color="auto"/>
            </w:tcBorders>
            <w:vAlign w:val="center"/>
          </w:tcPr>
          <w:p w14:paraId="6430156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53DF718F" w14:textId="77777777">
        <w:trPr>
          <w:trHeight w:val="369"/>
          <w:jc w:val="center"/>
        </w:trPr>
        <w:tc>
          <w:tcPr>
            <w:tcW w:w="1101" w:type="dxa"/>
            <w:vMerge/>
            <w:tcBorders>
              <w:left w:val="single" w:sz="4" w:space="0" w:color="auto"/>
              <w:right w:val="single" w:sz="4" w:space="0" w:color="auto"/>
            </w:tcBorders>
            <w:vAlign w:val="center"/>
          </w:tcPr>
          <w:p w14:paraId="24B59C8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6641E6F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094767D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right w:val="single" w:sz="4" w:space="0" w:color="auto"/>
            </w:tcBorders>
            <w:vAlign w:val="center"/>
          </w:tcPr>
          <w:p w14:paraId="1367FE4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val="restart"/>
            <w:tcBorders>
              <w:top w:val="nil"/>
              <w:left w:val="single" w:sz="4" w:space="0" w:color="auto"/>
              <w:bottom w:val="single" w:sz="4" w:space="0" w:color="auto"/>
              <w:right w:val="single" w:sz="4" w:space="0" w:color="auto"/>
            </w:tcBorders>
            <w:vAlign w:val="center"/>
          </w:tcPr>
          <w:p w14:paraId="1792825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6AA0402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20CA7A4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4</w:t>
            </w:r>
          </w:p>
        </w:tc>
        <w:tc>
          <w:tcPr>
            <w:tcW w:w="1301" w:type="dxa"/>
            <w:vMerge w:val="restart"/>
            <w:tcBorders>
              <w:top w:val="nil"/>
              <w:left w:val="nil"/>
              <w:right w:val="single" w:sz="4" w:space="0" w:color="auto"/>
            </w:tcBorders>
            <w:vAlign w:val="center"/>
          </w:tcPr>
          <w:p w14:paraId="12C2BD28"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w:t>
            </w:r>
            <w:r>
              <w:rPr>
                <w:rFonts w:ascii="Times New Roman" w:hAnsi="Times New Roman" w:cs="Times New Roman"/>
                <w:color w:val="000000"/>
                <w:kern w:val="0"/>
                <w:szCs w:val="21"/>
              </w:rPr>
              <w:t>≤500</w:t>
            </w:r>
            <w:r>
              <w:rPr>
                <w:rFonts w:ascii="Times New Roman" w:hAnsiTheme="minorEastAsia" w:cs="Times New Roman"/>
                <w:color w:val="000000"/>
                <w:kern w:val="0"/>
                <w:szCs w:val="21"/>
              </w:rPr>
              <w:t>㎡</w:t>
            </w:r>
          </w:p>
        </w:tc>
      </w:tr>
      <w:tr w:rsidR="00D12A2E" w14:paraId="063F3FA0" w14:textId="77777777">
        <w:trPr>
          <w:trHeight w:val="369"/>
          <w:jc w:val="center"/>
        </w:trPr>
        <w:tc>
          <w:tcPr>
            <w:tcW w:w="1101" w:type="dxa"/>
            <w:vMerge/>
            <w:tcBorders>
              <w:left w:val="single" w:sz="4" w:space="0" w:color="auto"/>
              <w:bottom w:val="single" w:sz="4" w:space="0" w:color="auto"/>
              <w:right w:val="single" w:sz="4" w:space="0" w:color="auto"/>
            </w:tcBorders>
            <w:vAlign w:val="center"/>
          </w:tcPr>
          <w:p w14:paraId="3E14667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2FABFC8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7403DFA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53A8A36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079158B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6E0479E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3CC6946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7</w:t>
            </w:r>
          </w:p>
        </w:tc>
        <w:tc>
          <w:tcPr>
            <w:tcW w:w="1301" w:type="dxa"/>
            <w:vMerge/>
            <w:tcBorders>
              <w:left w:val="nil"/>
              <w:bottom w:val="single" w:sz="4" w:space="0" w:color="auto"/>
              <w:right w:val="single" w:sz="4" w:space="0" w:color="auto"/>
            </w:tcBorders>
            <w:vAlign w:val="center"/>
          </w:tcPr>
          <w:p w14:paraId="2938E1E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19A31857" w14:textId="77777777">
        <w:trPr>
          <w:trHeight w:val="369"/>
          <w:jc w:val="center"/>
        </w:trPr>
        <w:tc>
          <w:tcPr>
            <w:tcW w:w="1101" w:type="dxa"/>
            <w:vMerge w:val="restart"/>
            <w:tcBorders>
              <w:top w:val="nil"/>
              <w:left w:val="single" w:sz="4" w:space="0" w:color="auto"/>
              <w:right w:val="single" w:sz="4" w:space="0" w:color="auto"/>
            </w:tcBorders>
            <w:vAlign w:val="center"/>
          </w:tcPr>
          <w:p w14:paraId="4378956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622</w:t>
            </w:r>
          </w:p>
        </w:tc>
        <w:tc>
          <w:tcPr>
            <w:tcW w:w="1417" w:type="dxa"/>
            <w:vMerge w:val="restart"/>
            <w:tcBorders>
              <w:top w:val="nil"/>
              <w:left w:val="single" w:sz="4" w:space="0" w:color="auto"/>
              <w:right w:val="single" w:sz="4" w:space="0" w:color="auto"/>
            </w:tcBorders>
            <w:vAlign w:val="center"/>
          </w:tcPr>
          <w:p w14:paraId="04082D5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快餐服务</w:t>
            </w:r>
          </w:p>
        </w:tc>
        <w:tc>
          <w:tcPr>
            <w:tcW w:w="1134" w:type="dxa"/>
            <w:vMerge w:val="restart"/>
            <w:tcBorders>
              <w:top w:val="nil"/>
              <w:left w:val="single" w:sz="4" w:space="0" w:color="auto"/>
              <w:right w:val="single" w:sz="4" w:space="0" w:color="auto"/>
            </w:tcBorders>
            <w:vAlign w:val="center"/>
          </w:tcPr>
          <w:p w14:paraId="48C040C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6220</w:t>
            </w:r>
          </w:p>
        </w:tc>
        <w:tc>
          <w:tcPr>
            <w:tcW w:w="1276" w:type="dxa"/>
            <w:vMerge w:val="restart"/>
            <w:tcBorders>
              <w:top w:val="nil"/>
              <w:left w:val="single" w:sz="4" w:space="0" w:color="auto"/>
              <w:right w:val="single" w:sz="4" w:space="0" w:color="auto"/>
            </w:tcBorders>
            <w:vAlign w:val="center"/>
          </w:tcPr>
          <w:p w14:paraId="12826B9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快餐服务</w:t>
            </w:r>
          </w:p>
        </w:tc>
        <w:tc>
          <w:tcPr>
            <w:tcW w:w="1134" w:type="dxa"/>
            <w:vMerge w:val="restart"/>
            <w:tcBorders>
              <w:top w:val="nil"/>
              <w:left w:val="single" w:sz="4" w:space="0" w:color="auto"/>
              <w:right w:val="single" w:sz="4" w:space="0" w:color="auto"/>
            </w:tcBorders>
            <w:vAlign w:val="center"/>
          </w:tcPr>
          <w:p w14:paraId="30662A0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5A67A59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5548512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9</w:t>
            </w:r>
          </w:p>
        </w:tc>
        <w:tc>
          <w:tcPr>
            <w:tcW w:w="1301" w:type="dxa"/>
            <w:tcBorders>
              <w:top w:val="nil"/>
              <w:left w:val="single" w:sz="4" w:space="0" w:color="auto"/>
              <w:bottom w:val="single" w:sz="4" w:space="0" w:color="auto"/>
              <w:right w:val="single" w:sz="4" w:space="0" w:color="auto"/>
            </w:tcBorders>
            <w:vAlign w:val="center"/>
          </w:tcPr>
          <w:p w14:paraId="525ECB1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1634E7EA" w14:textId="77777777">
        <w:trPr>
          <w:trHeight w:val="369"/>
          <w:jc w:val="center"/>
        </w:trPr>
        <w:tc>
          <w:tcPr>
            <w:tcW w:w="1101" w:type="dxa"/>
            <w:vMerge/>
            <w:tcBorders>
              <w:left w:val="single" w:sz="4" w:space="0" w:color="auto"/>
              <w:bottom w:val="single" w:sz="4" w:space="0" w:color="auto"/>
              <w:right w:val="single" w:sz="4" w:space="0" w:color="auto"/>
            </w:tcBorders>
            <w:vAlign w:val="center"/>
          </w:tcPr>
          <w:p w14:paraId="20E97E4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389F086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4811DBE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702E75F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416FD23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79E0EB1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44A79A0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23.6</w:t>
            </w:r>
          </w:p>
        </w:tc>
        <w:tc>
          <w:tcPr>
            <w:tcW w:w="1301" w:type="dxa"/>
            <w:tcBorders>
              <w:top w:val="nil"/>
              <w:left w:val="single" w:sz="4" w:space="0" w:color="auto"/>
              <w:bottom w:val="single" w:sz="4" w:space="0" w:color="auto"/>
              <w:right w:val="single" w:sz="4" w:space="0" w:color="auto"/>
            </w:tcBorders>
            <w:vAlign w:val="center"/>
          </w:tcPr>
          <w:p w14:paraId="6CCD2C9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060BC6D1" w14:textId="77777777">
        <w:trPr>
          <w:trHeight w:val="369"/>
          <w:jc w:val="center"/>
        </w:trPr>
        <w:tc>
          <w:tcPr>
            <w:tcW w:w="1101" w:type="dxa"/>
            <w:vMerge w:val="restart"/>
            <w:tcBorders>
              <w:top w:val="nil"/>
              <w:left w:val="single" w:sz="4" w:space="0" w:color="auto"/>
              <w:right w:val="single" w:sz="4" w:space="0" w:color="auto"/>
            </w:tcBorders>
            <w:vAlign w:val="center"/>
          </w:tcPr>
          <w:p w14:paraId="06B1B91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623</w:t>
            </w:r>
          </w:p>
        </w:tc>
        <w:tc>
          <w:tcPr>
            <w:tcW w:w="1417" w:type="dxa"/>
            <w:vMerge w:val="restart"/>
            <w:tcBorders>
              <w:top w:val="nil"/>
              <w:left w:val="single" w:sz="4" w:space="0" w:color="auto"/>
              <w:right w:val="single" w:sz="4" w:space="0" w:color="auto"/>
            </w:tcBorders>
            <w:vAlign w:val="center"/>
          </w:tcPr>
          <w:p w14:paraId="6B15E92A" w14:textId="77777777" w:rsidR="00D12A2E" w:rsidRDefault="00000000">
            <w:pPr>
              <w:widowControl/>
              <w:spacing w:line="320" w:lineRule="exact"/>
              <w:ind w:left="-57" w:right="-57"/>
              <w:jc w:val="center"/>
              <w:rPr>
                <w:rFonts w:ascii="Times New Roman" w:hAnsiTheme="minorEastAsia" w:cs="Times New Roman" w:hint="eastAsia"/>
                <w:color w:val="000000"/>
                <w:kern w:val="0"/>
                <w:szCs w:val="21"/>
              </w:rPr>
            </w:pPr>
            <w:r>
              <w:rPr>
                <w:rFonts w:ascii="Times New Roman" w:hAnsiTheme="minorEastAsia" w:cs="Times New Roman"/>
                <w:color w:val="000000"/>
                <w:kern w:val="0"/>
                <w:szCs w:val="21"/>
              </w:rPr>
              <w:t>饮料及冷饮</w:t>
            </w:r>
          </w:p>
          <w:p w14:paraId="429ED33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服务</w:t>
            </w:r>
          </w:p>
        </w:tc>
        <w:tc>
          <w:tcPr>
            <w:tcW w:w="1134" w:type="dxa"/>
            <w:vMerge w:val="restart"/>
            <w:tcBorders>
              <w:top w:val="nil"/>
              <w:left w:val="single" w:sz="4" w:space="0" w:color="auto"/>
              <w:right w:val="single" w:sz="4" w:space="0" w:color="auto"/>
            </w:tcBorders>
            <w:vAlign w:val="center"/>
          </w:tcPr>
          <w:p w14:paraId="621AA30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6231-6233</w:t>
            </w:r>
            <w:r>
              <w:rPr>
                <w:rFonts w:ascii="Times New Roman" w:hAnsiTheme="minorEastAsia" w:cs="Times New Roman"/>
                <w:color w:val="000000"/>
                <w:kern w:val="0"/>
                <w:szCs w:val="21"/>
              </w:rPr>
              <w:t>、</w:t>
            </w:r>
            <w:r>
              <w:rPr>
                <w:rFonts w:ascii="Times New Roman" w:hAnsi="Times New Roman" w:cs="Times New Roman"/>
                <w:color w:val="000000"/>
                <w:kern w:val="0"/>
                <w:szCs w:val="21"/>
              </w:rPr>
              <w:t>6239</w:t>
            </w:r>
          </w:p>
        </w:tc>
        <w:tc>
          <w:tcPr>
            <w:tcW w:w="1276" w:type="dxa"/>
            <w:vMerge w:val="restart"/>
            <w:tcBorders>
              <w:top w:val="nil"/>
              <w:left w:val="single" w:sz="4" w:space="0" w:color="auto"/>
              <w:right w:val="single" w:sz="4" w:space="0" w:color="auto"/>
            </w:tcBorders>
            <w:vAlign w:val="center"/>
          </w:tcPr>
          <w:p w14:paraId="32EE0609" w14:textId="77777777" w:rsidR="00D12A2E" w:rsidRDefault="00000000">
            <w:pPr>
              <w:widowControl/>
              <w:spacing w:line="320" w:lineRule="exact"/>
              <w:ind w:left="-57" w:right="-57"/>
              <w:jc w:val="center"/>
              <w:rPr>
                <w:rFonts w:ascii="Times New Roman" w:hAnsiTheme="minorEastAsia" w:cs="Times New Roman" w:hint="eastAsia"/>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茶馆、咖啡馆和酒吧</w:t>
            </w:r>
          </w:p>
          <w:p w14:paraId="706A58B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服务</w:t>
            </w:r>
          </w:p>
        </w:tc>
        <w:tc>
          <w:tcPr>
            <w:tcW w:w="1134" w:type="dxa"/>
            <w:vMerge w:val="restart"/>
            <w:tcBorders>
              <w:top w:val="nil"/>
              <w:left w:val="single" w:sz="4" w:space="0" w:color="auto"/>
              <w:right w:val="single" w:sz="4" w:space="0" w:color="auto"/>
            </w:tcBorders>
            <w:vAlign w:val="center"/>
          </w:tcPr>
          <w:p w14:paraId="3ADA4F5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6422244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0CD5AA2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3.7</w:t>
            </w:r>
          </w:p>
        </w:tc>
        <w:tc>
          <w:tcPr>
            <w:tcW w:w="1301" w:type="dxa"/>
            <w:tcBorders>
              <w:top w:val="nil"/>
              <w:left w:val="single" w:sz="4" w:space="0" w:color="auto"/>
              <w:bottom w:val="single" w:sz="4" w:space="0" w:color="auto"/>
              <w:right w:val="single" w:sz="4" w:space="0" w:color="auto"/>
            </w:tcBorders>
            <w:vAlign w:val="center"/>
          </w:tcPr>
          <w:p w14:paraId="7BEE750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1F5050BA" w14:textId="77777777">
        <w:trPr>
          <w:trHeight w:val="369"/>
          <w:jc w:val="center"/>
        </w:trPr>
        <w:tc>
          <w:tcPr>
            <w:tcW w:w="1101" w:type="dxa"/>
            <w:vMerge/>
            <w:tcBorders>
              <w:left w:val="single" w:sz="4" w:space="0" w:color="auto"/>
              <w:bottom w:val="single" w:sz="4" w:space="0" w:color="auto"/>
              <w:right w:val="single" w:sz="4" w:space="0" w:color="auto"/>
            </w:tcBorders>
            <w:vAlign w:val="center"/>
          </w:tcPr>
          <w:p w14:paraId="0CD6E16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2A92A72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57226DF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5EE243F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29558E3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523E35D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37A3583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9.7</w:t>
            </w:r>
          </w:p>
        </w:tc>
        <w:tc>
          <w:tcPr>
            <w:tcW w:w="1301" w:type="dxa"/>
            <w:tcBorders>
              <w:top w:val="nil"/>
              <w:left w:val="single" w:sz="4" w:space="0" w:color="auto"/>
              <w:bottom w:val="single" w:sz="4" w:space="0" w:color="auto"/>
              <w:right w:val="single" w:sz="4" w:space="0" w:color="auto"/>
            </w:tcBorders>
            <w:vAlign w:val="center"/>
          </w:tcPr>
          <w:p w14:paraId="107CD05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47824EBF" w14:textId="77777777">
        <w:trPr>
          <w:trHeight w:val="369"/>
          <w:jc w:val="center"/>
        </w:trPr>
        <w:tc>
          <w:tcPr>
            <w:tcW w:w="1101" w:type="dxa"/>
            <w:vMerge w:val="restart"/>
            <w:tcBorders>
              <w:top w:val="nil"/>
              <w:left w:val="single" w:sz="4" w:space="0" w:color="auto"/>
              <w:right w:val="single" w:sz="4" w:space="0" w:color="auto"/>
            </w:tcBorders>
            <w:vAlign w:val="center"/>
          </w:tcPr>
          <w:p w14:paraId="6735A3D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629</w:t>
            </w:r>
          </w:p>
        </w:tc>
        <w:tc>
          <w:tcPr>
            <w:tcW w:w="1417" w:type="dxa"/>
            <w:vMerge w:val="restart"/>
            <w:tcBorders>
              <w:top w:val="nil"/>
              <w:left w:val="single" w:sz="4" w:space="0" w:color="auto"/>
              <w:right w:val="single" w:sz="4" w:space="0" w:color="auto"/>
            </w:tcBorders>
            <w:vAlign w:val="center"/>
          </w:tcPr>
          <w:p w14:paraId="0FDC739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其他餐饮业</w:t>
            </w:r>
          </w:p>
        </w:tc>
        <w:tc>
          <w:tcPr>
            <w:tcW w:w="1134" w:type="dxa"/>
            <w:vMerge w:val="restart"/>
            <w:tcBorders>
              <w:top w:val="nil"/>
              <w:left w:val="single" w:sz="4" w:space="0" w:color="auto"/>
              <w:right w:val="single" w:sz="4" w:space="0" w:color="auto"/>
            </w:tcBorders>
            <w:vAlign w:val="center"/>
          </w:tcPr>
          <w:p w14:paraId="174BFA1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6291</w:t>
            </w:r>
          </w:p>
        </w:tc>
        <w:tc>
          <w:tcPr>
            <w:tcW w:w="1276" w:type="dxa"/>
            <w:vMerge w:val="restart"/>
            <w:tcBorders>
              <w:top w:val="nil"/>
              <w:left w:val="single" w:sz="4" w:space="0" w:color="auto"/>
              <w:right w:val="single" w:sz="4" w:space="0" w:color="auto"/>
            </w:tcBorders>
            <w:vAlign w:val="center"/>
          </w:tcPr>
          <w:p w14:paraId="58C63D1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其他餐饮业服务</w:t>
            </w:r>
          </w:p>
        </w:tc>
        <w:tc>
          <w:tcPr>
            <w:tcW w:w="1134" w:type="dxa"/>
            <w:vMerge w:val="restart"/>
            <w:tcBorders>
              <w:top w:val="nil"/>
              <w:left w:val="single" w:sz="4" w:space="0" w:color="auto"/>
              <w:right w:val="single" w:sz="4" w:space="0" w:color="auto"/>
            </w:tcBorders>
            <w:vAlign w:val="center"/>
          </w:tcPr>
          <w:p w14:paraId="4821808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484D971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63A9F61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7</w:t>
            </w:r>
          </w:p>
        </w:tc>
        <w:tc>
          <w:tcPr>
            <w:tcW w:w="1301" w:type="dxa"/>
            <w:tcBorders>
              <w:top w:val="nil"/>
              <w:left w:val="single" w:sz="4" w:space="0" w:color="auto"/>
              <w:bottom w:val="single" w:sz="4" w:space="0" w:color="auto"/>
              <w:right w:val="single" w:sz="4" w:space="0" w:color="auto"/>
            </w:tcBorders>
            <w:vAlign w:val="center"/>
          </w:tcPr>
          <w:p w14:paraId="0A53AF8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7AB194F7" w14:textId="77777777">
        <w:trPr>
          <w:trHeight w:val="369"/>
          <w:jc w:val="center"/>
        </w:trPr>
        <w:tc>
          <w:tcPr>
            <w:tcW w:w="1101" w:type="dxa"/>
            <w:vMerge/>
            <w:tcBorders>
              <w:left w:val="single" w:sz="4" w:space="0" w:color="auto"/>
              <w:bottom w:val="single" w:sz="4" w:space="0" w:color="auto"/>
              <w:right w:val="single" w:sz="4" w:space="0" w:color="auto"/>
            </w:tcBorders>
            <w:vAlign w:val="center"/>
          </w:tcPr>
          <w:p w14:paraId="6D13DAC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2DBC61D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2F01C69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722BD6F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16E261E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05D1A55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56C1DC9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10</w:t>
            </w:r>
          </w:p>
        </w:tc>
        <w:tc>
          <w:tcPr>
            <w:tcW w:w="1301" w:type="dxa"/>
            <w:tcBorders>
              <w:top w:val="nil"/>
              <w:left w:val="single" w:sz="4" w:space="0" w:color="auto"/>
              <w:bottom w:val="single" w:sz="4" w:space="0" w:color="auto"/>
              <w:right w:val="single" w:sz="4" w:space="0" w:color="auto"/>
            </w:tcBorders>
            <w:vAlign w:val="center"/>
          </w:tcPr>
          <w:p w14:paraId="6637833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074F47A7" w14:textId="77777777">
        <w:trPr>
          <w:trHeight w:val="397"/>
          <w:jc w:val="center"/>
        </w:trPr>
        <w:tc>
          <w:tcPr>
            <w:tcW w:w="1101" w:type="dxa"/>
            <w:vMerge w:val="restart"/>
            <w:tcBorders>
              <w:top w:val="single" w:sz="4" w:space="0" w:color="auto"/>
              <w:left w:val="single" w:sz="4" w:space="0" w:color="auto"/>
              <w:bottom w:val="single" w:sz="4" w:space="0" w:color="auto"/>
              <w:right w:val="single" w:sz="4" w:space="0" w:color="auto"/>
            </w:tcBorders>
            <w:vAlign w:val="center"/>
          </w:tcPr>
          <w:p w14:paraId="09ACCC9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631-633</w:t>
            </w:r>
            <w:r>
              <w:rPr>
                <w:rFonts w:ascii="Times New Roman" w:hAnsiTheme="minorEastAsia" w:cs="Times New Roman"/>
                <w:color w:val="000000"/>
                <w:kern w:val="0"/>
                <w:szCs w:val="21"/>
              </w:rPr>
              <w:t>、</w:t>
            </w:r>
            <w:r>
              <w:rPr>
                <w:rFonts w:ascii="Times New Roman" w:hAnsi="Times New Roman" w:cs="Times New Roman"/>
                <w:color w:val="000000"/>
                <w:kern w:val="0"/>
                <w:szCs w:val="21"/>
              </w:rPr>
              <w:t>651-657</w:t>
            </w:r>
            <w:r>
              <w:rPr>
                <w:rFonts w:ascii="Times New Roman" w:hAnsiTheme="minorEastAsia" w:cs="Times New Roman"/>
                <w:color w:val="000000"/>
                <w:kern w:val="0"/>
                <w:szCs w:val="21"/>
              </w:rPr>
              <w:t>、</w:t>
            </w:r>
            <w:r>
              <w:rPr>
                <w:rFonts w:ascii="Times New Roman" w:hAnsi="Times New Roman" w:cs="Times New Roman"/>
                <w:color w:val="000000"/>
                <w:kern w:val="0"/>
                <w:szCs w:val="21"/>
              </w:rPr>
              <w:t>659</w:t>
            </w:r>
            <w:r>
              <w:rPr>
                <w:rFonts w:ascii="Times New Roman" w:hAnsiTheme="minorEastAsia" w:cs="Times New Roman"/>
                <w:color w:val="000000"/>
                <w:kern w:val="0"/>
                <w:szCs w:val="21"/>
              </w:rPr>
              <w:t>、</w:t>
            </w:r>
            <w:r>
              <w:rPr>
                <w:rFonts w:ascii="Times New Roman" w:hAnsi="Times New Roman" w:cs="Times New Roman"/>
                <w:color w:val="000000"/>
                <w:kern w:val="0"/>
                <w:szCs w:val="21"/>
              </w:rPr>
              <w:t>661-665</w:t>
            </w:r>
            <w:r>
              <w:rPr>
                <w:rFonts w:ascii="Times New Roman" w:hAnsiTheme="minorEastAsia" w:cs="Times New Roman"/>
                <w:color w:val="000000"/>
                <w:kern w:val="0"/>
                <w:szCs w:val="21"/>
              </w:rPr>
              <w:t>、</w:t>
            </w:r>
            <w:r>
              <w:rPr>
                <w:rFonts w:ascii="Times New Roman" w:hAnsi="Times New Roman" w:cs="Times New Roman"/>
                <w:color w:val="000000"/>
                <w:kern w:val="0"/>
                <w:szCs w:val="21"/>
              </w:rPr>
              <w:t>671-676</w:t>
            </w:r>
            <w:r>
              <w:rPr>
                <w:rFonts w:ascii="Times New Roman" w:hAnsiTheme="minorEastAsia" w:cs="Times New Roman"/>
                <w:color w:val="000000"/>
                <w:kern w:val="0"/>
                <w:szCs w:val="21"/>
              </w:rPr>
              <w:t>、</w:t>
            </w:r>
            <w:r>
              <w:rPr>
                <w:rFonts w:ascii="Times New Roman" w:hAnsi="Times New Roman" w:cs="Times New Roman"/>
                <w:color w:val="000000"/>
                <w:kern w:val="0"/>
                <w:szCs w:val="21"/>
              </w:rPr>
              <w:t>679</w:t>
            </w:r>
            <w:r>
              <w:rPr>
                <w:rFonts w:ascii="Times New Roman" w:hAnsiTheme="minorEastAsia" w:cs="Times New Roman"/>
                <w:color w:val="000000"/>
                <w:kern w:val="0"/>
                <w:szCs w:val="21"/>
              </w:rPr>
              <w:t>、</w:t>
            </w:r>
            <w:r>
              <w:rPr>
                <w:rFonts w:ascii="Times New Roman" w:hAnsi="Times New Roman" w:cs="Times New Roman"/>
                <w:color w:val="000000"/>
                <w:kern w:val="0"/>
                <w:szCs w:val="21"/>
              </w:rPr>
              <w:t>681-687</w:t>
            </w:r>
            <w:r>
              <w:rPr>
                <w:rFonts w:ascii="Times New Roman" w:hAnsiTheme="minorEastAsia" w:cs="Times New Roman"/>
                <w:color w:val="000000"/>
                <w:kern w:val="0"/>
                <w:szCs w:val="21"/>
              </w:rPr>
              <w:t>、</w:t>
            </w:r>
            <w:r>
              <w:rPr>
                <w:rFonts w:ascii="Times New Roman" w:hAnsi="Times New Roman" w:cs="Times New Roman"/>
                <w:color w:val="000000"/>
                <w:kern w:val="0"/>
                <w:szCs w:val="21"/>
              </w:rPr>
              <w:t>689</w:t>
            </w:r>
            <w:r>
              <w:rPr>
                <w:rFonts w:ascii="Times New Roman" w:hAnsiTheme="minorEastAsia" w:cs="Times New Roman"/>
                <w:color w:val="000000"/>
                <w:kern w:val="0"/>
                <w:szCs w:val="21"/>
              </w:rPr>
              <w:t>、</w:t>
            </w:r>
            <w:r>
              <w:rPr>
                <w:rFonts w:ascii="Times New Roman" w:hAnsi="Times New Roman" w:cs="Times New Roman"/>
                <w:color w:val="000000"/>
                <w:kern w:val="0"/>
                <w:szCs w:val="21"/>
              </w:rPr>
              <w:t>691-695</w:t>
            </w:r>
            <w:r>
              <w:rPr>
                <w:rFonts w:ascii="Times New Roman" w:hAnsiTheme="minorEastAsia" w:cs="Times New Roman"/>
                <w:color w:val="000000"/>
                <w:kern w:val="0"/>
                <w:szCs w:val="21"/>
              </w:rPr>
              <w:t>、</w:t>
            </w:r>
            <w:r>
              <w:rPr>
                <w:rFonts w:ascii="Times New Roman" w:hAnsi="Times New Roman" w:cs="Times New Roman"/>
                <w:color w:val="000000"/>
                <w:kern w:val="0"/>
                <w:szCs w:val="21"/>
              </w:rPr>
              <w:t>699</w:t>
            </w:r>
            <w:r>
              <w:rPr>
                <w:rFonts w:ascii="Times New Roman" w:hAnsiTheme="minorEastAsia" w:cs="Times New Roman"/>
                <w:color w:val="000000"/>
                <w:kern w:val="0"/>
                <w:szCs w:val="21"/>
              </w:rPr>
              <w:t>、</w:t>
            </w:r>
            <w:r>
              <w:rPr>
                <w:rFonts w:ascii="Times New Roman" w:hAnsi="Times New Roman" w:cs="Times New Roman"/>
                <w:color w:val="000000"/>
                <w:kern w:val="0"/>
                <w:szCs w:val="21"/>
              </w:rPr>
              <w:t>701-704</w:t>
            </w:r>
            <w:r>
              <w:rPr>
                <w:rFonts w:ascii="Times New Roman" w:hAnsiTheme="minorEastAsia" w:cs="Times New Roman"/>
                <w:color w:val="000000"/>
                <w:kern w:val="0"/>
                <w:szCs w:val="21"/>
              </w:rPr>
              <w:t>、</w:t>
            </w:r>
            <w:r>
              <w:rPr>
                <w:rFonts w:ascii="Times New Roman" w:hAnsi="Times New Roman" w:cs="Times New Roman"/>
                <w:color w:val="000000"/>
                <w:kern w:val="0"/>
                <w:szCs w:val="21"/>
              </w:rPr>
              <w:t>709</w:t>
            </w:r>
            <w:r>
              <w:rPr>
                <w:rFonts w:ascii="Times New Roman" w:hAnsiTheme="minorEastAsia" w:cs="Times New Roman"/>
                <w:color w:val="000000"/>
                <w:kern w:val="0"/>
                <w:szCs w:val="21"/>
              </w:rPr>
              <w:t>、</w:t>
            </w:r>
            <w:r>
              <w:rPr>
                <w:rFonts w:ascii="Times New Roman" w:hAnsi="Times New Roman" w:cs="Times New Roman"/>
                <w:color w:val="000000"/>
                <w:kern w:val="0"/>
                <w:szCs w:val="21"/>
              </w:rPr>
              <w:t>721</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4531258E" w14:textId="77777777" w:rsidR="00D12A2E" w:rsidRDefault="00000000">
            <w:pPr>
              <w:widowControl/>
              <w:spacing w:line="320" w:lineRule="exact"/>
              <w:ind w:left="-57" w:right="-57"/>
              <w:jc w:val="center"/>
              <w:rPr>
                <w:rFonts w:ascii="Times New Roman" w:hAnsiTheme="minorEastAsia" w:cs="Times New Roman" w:hint="eastAsia"/>
                <w:color w:val="000000"/>
                <w:kern w:val="0"/>
                <w:szCs w:val="21"/>
              </w:rPr>
            </w:pPr>
            <w:r>
              <w:rPr>
                <w:rFonts w:ascii="Times New Roman" w:hAnsiTheme="minorEastAsia" w:cs="Times New Roman"/>
                <w:color w:val="000000"/>
                <w:kern w:val="0"/>
                <w:szCs w:val="21"/>
              </w:rPr>
              <w:t>电信、广播电视传输服务、卫星传输服务、软件开发、集成电路设计、信息系统集成和物联网技术服务、运行维护服务、信息处理和存储支持服务、信息技术咨询服务、数字内容服务、其他信息技术服务业、中央银行服务、货币银行服务、非货币银行服务、银行理财服务、银行监管服务、证券市</w:t>
            </w:r>
            <w:r>
              <w:rPr>
                <w:rFonts w:ascii="Times New Roman" w:hAnsiTheme="minorEastAsia" w:cs="Times New Roman"/>
                <w:color w:val="000000"/>
                <w:kern w:val="0"/>
                <w:szCs w:val="21"/>
              </w:rPr>
              <w:lastRenderedPageBreak/>
              <w:t>场服务、公开募集证券投资基金、非公开募集证券投资基金、期货市场服务、证券期货监管服务、资本投资服务、保险监管服务、其他资本市场服务、人身保险、财产保险、再保险、商业养老金、保险中介服务、保险资产管理、保险监管服务、其他保险活动、金融信托与管理服务、控股公司服务、非金融机构支付服务、金融信息服务、金融资产管理公司、其他未列明金融业、房地产开发经营、物业管理、房地产中介服务、房地产租赁经营、其他房地产业、组织管理服务</w:t>
            </w:r>
          </w:p>
          <w:p w14:paraId="097A7F9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B7EB1B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lastRenderedPageBreak/>
              <w:t>6310</w:t>
            </w:r>
            <w:r>
              <w:rPr>
                <w:rFonts w:ascii="Times New Roman" w:hAnsiTheme="minorEastAsia" w:cs="Times New Roman"/>
                <w:color w:val="000000"/>
                <w:kern w:val="0"/>
                <w:szCs w:val="21"/>
              </w:rPr>
              <w:t>、</w:t>
            </w:r>
            <w:r>
              <w:rPr>
                <w:rFonts w:ascii="Times New Roman" w:hAnsi="Times New Roman" w:cs="Times New Roman"/>
                <w:color w:val="000000"/>
                <w:kern w:val="0"/>
                <w:szCs w:val="21"/>
              </w:rPr>
              <w:t>6320</w:t>
            </w:r>
            <w:r>
              <w:rPr>
                <w:rFonts w:ascii="Times New Roman" w:hAnsiTheme="minorEastAsia" w:cs="Times New Roman"/>
                <w:color w:val="000000"/>
                <w:kern w:val="0"/>
                <w:szCs w:val="21"/>
              </w:rPr>
              <w:t>、</w:t>
            </w:r>
            <w:r>
              <w:rPr>
                <w:rFonts w:ascii="Times New Roman" w:hAnsi="Times New Roman" w:cs="Times New Roman"/>
                <w:color w:val="000000"/>
                <w:kern w:val="0"/>
                <w:szCs w:val="21"/>
              </w:rPr>
              <w:t>6330</w:t>
            </w:r>
            <w:r>
              <w:rPr>
                <w:rFonts w:ascii="Times New Roman" w:hAnsiTheme="minorEastAsia" w:cs="Times New Roman"/>
                <w:color w:val="000000"/>
                <w:kern w:val="0"/>
                <w:szCs w:val="21"/>
              </w:rPr>
              <w:t>、</w:t>
            </w:r>
            <w:r>
              <w:rPr>
                <w:rFonts w:ascii="Times New Roman" w:hAnsi="Times New Roman" w:cs="Times New Roman"/>
                <w:color w:val="000000"/>
                <w:kern w:val="0"/>
                <w:szCs w:val="21"/>
              </w:rPr>
              <w:t>6510</w:t>
            </w:r>
            <w:r>
              <w:rPr>
                <w:rFonts w:ascii="Times New Roman" w:hAnsiTheme="minorEastAsia" w:cs="Times New Roman"/>
                <w:color w:val="000000"/>
                <w:kern w:val="0"/>
                <w:szCs w:val="21"/>
              </w:rPr>
              <w:t>、</w:t>
            </w:r>
            <w:r>
              <w:rPr>
                <w:rFonts w:ascii="Times New Roman" w:hAnsi="Times New Roman" w:cs="Times New Roman"/>
                <w:color w:val="000000"/>
                <w:kern w:val="0"/>
                <w:szCs w:val="21"/>
              </w:rPr>
              <w:t>6550</w:t>
            </w:r>
            <w:r>
              <w:rPr>
                <w:rFonts w:ascii="Times New Roman" w:hAnsiTheme="minorEastAsia" w:cs="Times New Roman"/>
                <w:color w:val="000000"/>
                <w:kern w:val="0"/>
                <w:szCs w:val="21"/>
              </w:rPr>
              <w:t>、</w:t>
            </w:r>
            <w:r>
              <w:rPr>
                <w:rFonts w:ascii="Times New Roman" w:hAnsi="Times New Roman" w:cs="Times New Roman"/>
                <w:color w:val="000000"/>
                <w:kern w:val="0"/>
                <w:szCs w:val="21"/>
              </w:rPr>
              <w:t>6560</w:t>
            </w:r>
            <w:r>
              <w:rPr>
                <w:rFonts w:ascii="Times New Roman" w:hAnsiTheme="minorEastAsia" w:cs="Times New Roman"/>
                <w:color w:val="000000"/>
                <w:kern w:val="0"/>
                <w:szCs w:val="21"/>
              </w:rPr>
              <w:t>、</w:t>
            </w:r>
            <w:r>
              <w:rPr>
                <w:rFonts w:ascii="Times New Roman" w:hAnsi="Times New Roman" w:cs="Times New Roman"/>
                <w:color w:val="000000"/>
                <w:kern w:val="0"/>
                <w:szCs w:val="21"/>
              </w:rPr>
              <w:t>6570</w:t>
            </w:r>
            <w:r>
              <w:rPr>
                <w:rFonts w:ascii="Times New Roman" w:hAnsiTheme="minorEastAsia" w:cs="Times New Roman"/>
                <w:color w:val="000000"/>
                <w:kern w:val="0"/>
                <w:szCs w:val="21"/>
              </w:rPr>
              <w:t>、</w:t>
            </w:r>
            <w:r>
              <w:rPr>
                <w:rFonts w:ascii="Times New Roman" w:hAnsi="Times New Roman" w:cs="Times New Roman"/>
                <w:color w:val="000000"/>
                <w:kern w:val="0"/>
                <w:szCs w:val="21"/>
              </w:rPr>
              <w:t>6590</w:t>
            </w:r>
            <w:r>
              <w:rPr>
                <w:rFonts w:ascii="Times New Roman" w:hAnsiTheme="minorEastAsia" w:cs="Times New Roman"/>
                <w:color w:val="000000"/>
                <w:kern w:val="0"/>
                <w:szCs w:val="21"/>
              </w:rPr>
              <w:t>、</w:t>
            </w:r>
            <w:r>
              <w:rPr>
                <w:rFonts w:ascii="Times New Roman" w:hAnsi="Times New Roman" w:cs="Times New Roman"/>
                <w:color w:val="000000"/>
                <w:kern w:val="0"/>
                <w:szCs w:val="21"/>
              </w:rPr>
              <w:t>6610</w:t>
            </w:r>
            <w:r>
              <w:rPr>
                <w:rFonts w:ascii="Times New Roman" w:hAnsiTheme="minorEastAsia" w:cs="Times New Roman"/>
                <w:color w:val="000000"/>
                <w:kern w:val="0"/>
                <w:szCs w:val="21"/>
              </w:rPr>
              <w:t>、</w:t>
            </w:r>
            <w:r>
              <w:rPr>
                <w:rFonts w:ascii="Times New Roman" w:hAnsi="Times New Roman" w:cs="Times New Roman"/>
                <w:color w:val="000000"/>
                <w:kern w:val="0"/>
                <w:szCs w:val="21"/>
              </w:rPr>
              <w:t>6620</w:t>
            </w:r>
            <w:r>
              <w:rPr>
                <w:rFonts w:ascii="Times New Roman" w:hAnsiTheme="minorEastAsia" w:cs="Times New Roman"/>
                <w:color w:val="000000"/>
                <w:kern w:val="0"/>
                <w:szCs w:val="21"/>
              </w:rPr>
              <w:t>、</w:t>
            </w:r>
            <w:r>
              <w:rPr>
                <w:rFonts w:ascii="Times New Roman" w:hAnsi="Times New Roman" w:cs="Times New Roman"/>
                <w:color w:val="000000"/>
                <w:kern w:val="0"/>
                <w:szCs w:val="21"/>
              </w:rPr>
              <w:t>6630</w:t>
            </w:r>
            <w:r>
              <w:rPr>
                <w:rFonts w:ascii="Times New Roman" w:hAnsiTheme="minorEastAsia" w:cs="Times New Roman"/>
                <w:color w:val="000000"/>
                <w:kern w:val="0"/>
                <w:szCs w:val="21"/>
              </w:rPr>
              <w:t>、</w:t>
            </w:r>
            <w:r>
              <w:rPr>
                <w:rFonts w:ascii="Times New Roman" w:hAnsi="Times New Roman" w:cs="Times New Roman"/>
                <w:color w:val="000000"/>
                <w:kern w:val="0"/>
                <w:szCs w:val="21"/>
              </w:rPr>
              <w:t>6640</w:t>
            </w:r>
            <w:r>
              <w:rPr>
                <w:rFonts w:ascii="Times New Roman" w:hAnsiTheme="minorEastAsia" w:cs="Times New Roman"/>
                <w:color w:val="000000"/>
                <w:kern w:val="0"/>
                <w:szCs w:val="21"/>
              </w:rPr>
              <w:t>、</w:t>
            </w:r>
            <w:r>
              <w:rPr>
                <w:rFonts w:ascii="Times New Roman" w:hAnsi="Times New Roman" w:cs="Times New Roman"/>
                <w:color w:val="000000"/>
                <w:kern w:val="0"/>
                <w:szCs w:val="21"/>
              </w:rPr>
              <w:t>6650</w:t>
            </w:r>
            <w:r>
              <w:rPr>
                <w:rFonts w:ascii="Times New Roman" w:hAnsiTheme="minorEastAsia" w:cs="Times New Roman"/>
                <w:color w:val="000000"/>
                <w:kern w:val="0"/>
                <w:szCs w:val="21"/>
              </w:rPr>
              <w:t>、</w:t>
            </w:r>
            <w:r>
              <w:rPr>
                <w:rFonts w:ascii="Times New Roman" w:hAnsi="Times New Roman" w:cs="Times New Roman"/>
                <w:color w:val="000000"/>
                <w:kern w:val="0"/>
                <w:szCs w:val="21"/>
              </w:rPr>
              <w:t>6710</w:t>
            </w:r>
            <w:r>
              <w:rPr>
                <w:rFonts w:ascii="Times New Roman" w:hAnsiTheme="minorEastAsia" w:cs="Times New Roman"/>
                <w:color w:val="000000"/>
                <w:kern w:val="0"/>
                <w:szCs w:val="21"/>
              </w:rPr>
              <w:t>、</w:t>
            </w:r>
            <w:r>
              <w:rPr>
                <w:rFonts w:ascii="Times New Roman" w:hAnsi="Times New Roman" w:cs="Times New Roman"/>
                <w:color w:val="000000"/>
                <w:kern w:val="0"/>
                <w:szCs w:val="21"/>
              </w:rPr>
              <w:t>6720</w:t>
            </w:r>
            <w:r>
              <w:rPr>
                <w:rFonts w:ascii="Times New Roman" w:hAnsiTheme="minorEastAsia" w:cs="Times New Roman"/>
                <w:color w:val="000000"/>
                <w:kern w:val="0"/>
                <w:szCs w:val="21"/>
              </w:rPr>
              <w:t>、</w:t>
            </w:r>
            <w:r>
              <w:rPr>
                <w:rFonts w:ascii="Times New Roman" w:hAnsi="Times New Roman" w:cs="Times New Roman"/>
                <w:color w:val="000000"/>
                <w:kern w:val="0"/>
                <w:szCs w:val="21"/>
              </w:rPr>
              <w:t>6730</w:t>
            </w:r>
            <w:r>
              <w:rPr>
                <w:rFonts w:ascii="Times New Roman" w:hAnsiTheme="minorEastAsia" w:cs="Times New Roman"/>
                <w:color w:val="000000"/>
                <w:kern w:val="0"/>
                <w:szCs w:val="21"/>
              </w:rPr>
              <w:t>、</w:t>
            </w:r>
            <w:r>
              <w:rPr>
                <w:rFonts w:ascii="Times New Roman" w:hAnsi="Times New Roman" w:cs="Times New Roman"/>
                <w:color w:val="000000"/>
                <w:kern w:val="0"/>
                <w:szCs w:val="21"/>
              </w:rPr>
              <w:t>6740</w:t>
            </w:r>
            <w:r>
              <w:rPr>
                <w:rFonts w:ascii="Times New Roman" w:hAnsiTheme="minorEastAsia" w:cs="Times New Roman"/>
                <w:color w:val="000000"/>
                <w:kern w:val="0"/>
                <w:szCs w:val="21"/>
              </w:rPr>
              <w:t>、</w:t>
            </w:r>
            <w:r>
              <w:rPr>
                <w:rFonts w:ascii="Times New Roman" w:hAnsi="Times New Roman" w:cs="Times New Roman"/>
                <w:color w:val="000000"/>
                <w:kern w:val="0"/>
                <w:szCs w:val="21"/>
              </w:rPr>
              <w:t>6750</w:t>
            </w:r>
            <w:r>
              <w:rPr>
                <w:rFonts w:ascii="Times New Roman" w:hAnsiTheme="minorEastAsia" w:cs="Times New Roman"/>
                <w:color w:val="000000"/>
                <w:kern w:val="0"/>
                <w:szCs w:val="21"/>
              </w:rPr>
              <w:t>、</w:t>
            </w:r>
            <w:r>
              <w:rPr>
                <w:rFonts w:ascii="Times New Roman" w:hAnsi="Times New Roman" w:cs="Times New Roman"/>
                <w:color w:val="000000"/>
                <w:kern w:val="0"/>
                <w:szCs w:val="21"/>
              </w:rPr>
              <w:t>6760</w:t>
            </w:r>
            <w:r>
              <w:rPr>
                <w:rFonts w:ascii="Times New Roman" w:hAnsiTheme="minorEastAsia" w:cs="Times New Roman"/>
                <w:color w:val="000000"/>
                <w:kern w:val="0"/>
                <w:szCs w:val="21"/>
              </w:rPr>
              <w:t>、</w:t>
            </w:r>
            <w:r>
              <w:rPr>
                <w:rFonts w:ascii="Times New Roman" w:hAnsi="Times New Roman" w:cs="Times New Roman"/>
                <w:color w:val="000000"/>
                <w:kern w:val="0"/>
                <w:szCs w:val="21"/>
              </w:rPr>
              <w:t>6790</w:t>
            </w:r>
            <w:r>
              <w:rPr>
                <w:rFonts w:ascii="Times New Roman" w:hAnsiTheme="minorEastAsia" w:cs="Times New Roman"/>
                <w:color w:val="000000"/>
                <w:kern w:val="0"/>
                <w:szCs w:val="21"/>
              </w:rPr>
              <w:t>、</w:t>
            </w:r>
            <w:r>
              <w:rPr>
                <w:rFonts w:ascii="Times New Roman" w:hAnsi="Times New Roman" w:cs="Times New Roman"/>
                <w:color w:val="000000"/>
                <w:kern w:val="0"/>
                <w:szCs w:val="21"/>
              </w:rPr>
              <w:t>6810</w:t>
            </w:r>
            <w:r>
              <w:rPr>
                <w:rFonts w:ascii="Times New Roman" w:hAnsiTheme="minorEastAsia" w:cs="Times New Roman"/>
                <w:color w:val="000000"/>
                <w:kern w:val="0"/>
                <w:szCs w:val="21"/>
              </w:rPr>
              <w:t>、</w:t>
            </w:r>
            <w:r>
              <w:rPr>
                <w:rFonts w:ascii="Times New Roman" w:hAnsi="Times New Roman" w:cs="Times New Roman"/>
                <w:color w:val="000000"/>
                <w:kern w:val="0"/>
                <w:szCs w:val="21"/>
              </w:rPr>
              <w:t>6820</w:t>
            </w:r>
            <w:r>
              <w:rPr>
                <w:rFonts w:ascii="Times New Roman" w:hAnsiTheme="minorEastAsia" w:cs="Times New Roman"/>
                <w:color w:val="000000"/>
                <w:kern w:val="0"/>
                <w:szCs w:val="21"/>
              </w:rPr>
              <w:t>、</w:t>
            </w:r>
            <w:r>
              <w:rPr>
                <w:rFonts w:ascii="Times New Roman" w:hAnsi="Times New Roman" w:cs="Times New Roman"/>
                <w:color w:val="000000"/>
                <w:kern w:val="0"/>
                <w:szCs w:val="21"/>
              </w:rPr>
              <w:lastRenderedPageBreak/>
              <w:t>6830</w:t>
            </w:r>
            <w:r>
              <w:rPr>
                <w:rFonts w:ascii="Times New Roman" w:hAnsiTheme="minorEastAsia" w:cs="Times New Roman"/>
                <w:color w:val="000000"/>
                <w:kern w:val="0"/>
                <w:szCs w:val="21"/>
              </w:rPr>
              <w:t>、</w:t>
            </w:r>
            <w:r>
              <w:rPr>
                <w:rFonts w:ascii="Times New Roman" w:hAnsi="Times New Roman" w:cs="Times New Roman"/>
                <w:color w:val="000000"/>
                <w:kern w:val="0"/>
                <w:szCs w:val="21"/>
              </w:rPr>
              <w:t>6840</w:t>
            </w:r>
            <w:r>
              <w:rPr>
                <w:rFonts w:ascii="Times New Roman" w:hAnsiTheme="minorEastAsia" w:cs="Times New Roman"/>
                <w:color w:val="000000"/>
                <w:kern w:val="0"/>
                <w:szCs w:val="21"/>
              </w:rPr>
              <w:t>、</w:t>
            </w:r>
            <w:r>
              <w:rPr>
                <w:rFonts w:ascii="Times New Roman" w:hAnsi="Times New Roman" w:cs="Times New Roman"/>
                <w:color w:val="000000"/>
                <w:kern w:val="0"/>
                <w:szCs w:val="21"/>
              </w:rPr>
              <w:t>6850</w:t>
            </w:r>
            <w:r>
              <w:rPr>
                <w:rFonts w:ascii="Times New Roman" w:hAnsiTheme="minorEastAsia" w:cs="Times New Roman"/>
                <w:color w:val="000000"/>
                <w:kern w:val="0"/>
                <w:szCs w:val="21"/>
              </w:rPr>
              <w:t>、</w:t>
            </w:r>
            <w:r>
              <w:rPr>
                <w:rFonts w:ascii="Times New Roman" w:hAnsi="Times New Roman" w:cs="Times New Roman"/>
                <w:color w:val="000000"/>
                <w:kern w:val="0"/>
                <w:szCs w:val="21"/>
              </w:rPr>
              <w:t>6860</w:t>
            </w:r>
            <w:r>
              <w:rPr>
                <w:rFonts w:ascii="Times New Roman" w:hAnsiTheme="minorEastAsia" w:cs="Times New Roman"/>
                <w:color w:val="000000"/>
                <w:kern w:val="0"/>
                <w:szCs w:val="21"/>
              </w:rPr>
              <w:t>、</w:t>
            </w:r>
            <w:r>
              <w:rPr>
                <w:rFonts w:ascii="Times New Roman" w:hAnsi="Times New Roman" w:cs="Times New Roman"/>
                <w:color w:val="000000"/>
                <w:kern w:val="0"/>
                <w:szCs w:val="21"/>
              </w:rPr>
              <w:t>6870</w:t>
            </w:r>
            <w:r>
              <w:rPr>
                <w:rFonts w:ascii="Times New Roman" w:hAnsiTheme="minorEastAsia" w:cs="Times New Roman"/>
                <w:color w:val="000000"/>
                <w:kern w:val="0"/>
                <w:szCs w:val="21"/>
              </w:rPr>
              <w:t>、</w:t>
            </w:r>
            <w:r>
              <w:rPr>
                <w:rFonts w:ascii="Times New Roman" w:hAnsi="Times New Roman" w:cs="Times New Roman"/>
                <w:color w:val="000000"/>
                <w:kern w:val="0"/>
                <w:szCs w:val="21"/>
              </w:rPr>
              <w:t>6890</w:t>
            </w:r>
            <w:r>
              <w:rPr>
                <w:rFonts w:ascii="Times New Roman" w:hAnsiTheme="minorEastAsia" w:cs="Times New Roman"/>
                <w:color w:val="000000"/>
                <w:kern w:val="0"/>
                <w:szCs w:val="21"/>
              </w:rPr>
              <w:t>、</w:t>
            </w:r>
            <w:r>
              <w:rPr>
                <w:rFonts w:ascii="Times New Roman" w:hAnsi="Times New Roman" w:cs="Times New Roman"/>
                <w:color w:val="000000"/>
                <w:kern w:val="0"/>
                <w:szCs w:val="21"/>
              </w:rPr>
              <w:t>6910</w:t>
            </w:r>
            <w:r>
              <w:rPr>
                <w:rFonts w:ascii="Times New Roman" w:hAnsiTheme="minorEastAsia" w:cs="Times New Roman"/>
                <w:color w:val="000000"/>
                <w:kern w:val="0"/>
                <w:szCs w:val="21"/>
              </w:rPr>
              <w:t>、</w:t>
            </w:r>
            <w:r>
              <w:rPr>
                <w:rFonts w:ascii="Times New Roman" w:hAnsi="Times New Roman" w:cs="Times New Roman"/>
                <w:color w:val="000000"/>
                <w:kern w:val="0"/>
                <w:szCs w:val="21"/>
              </w:rPr>
              <w:t>6920</w:t>
            </w:r>
            <w:r>
              <w:rPr>
                <w:rFonts w:ascii="Times New Roman" w:hAnsiTheme="minorEastAsia" w:cs="Times New Roman"/>
                <w:color w:val="000000"/>
                <w:kern w:val="0"/>
                <w:szCs w:val="21"/>
              </w:rPr>
              <w:t>、</w:t>
            </w:r>
            <w:r>
              <w:rPr>
                <w:rFonts w:ascii="Times New Roman" w:hAnsi="Times New Roman" w:cs="Times New Roman"/>
                <w:color w:val="000000"/>
                <w:kern w:val="0"/>
                <w:szCs w:val="21"/>
              </w:rPr>
              <w:t>6930</w:t>
            </w:r>
            <w:r>
              <w:rPr>
                <w:rFonts w:ascii="Times New Roman" w:hAnsiTheme="minorEastAsia" w:cs="Times New Roman"/>
                <w:color w:val="000000"/>
                <w:kern w:val="0"/>
                <w:szCs w:val="21"/>
              </w:rPr>
              <w:t>、</w:t>
            </w:r>
            <w:r>
              <w:rPr>
                <w:rFonts w:ascii="Times New Roman" w:hAnsi="Times New Roman" w:cs="Times New Roman"/>
                <w:color w:val="000000"/>
                <w:kern w:val="0"/>
                <w:szCs w:val="21"/>
              </w:rPr>
              <w:t>6940</w:t>
            </w:r>
            <w:r>
              <w:rPr>
                <w:rFonts w:ascii="Times New Roman" w:hAnsiTheme="minorEastAsia" w:cs="Times New Roman"/>
                <w:color w:val="000000"/>
                <w:kern w:val="0"/>
                <w:szCs w:val="21"/>
              </w:rPr>
              <w:t>、</w:t>
            </w:r>
            <w:r>
              <w:rPr>
                <w:rFonts w:ascii="Times New Roman" w:hAnsi="Times New Roman" w:cs="Times New Roman"/>
                <w:color w:val="000000"/>
                <w:kern w:val="0"/>
                <w:szCs w:val="21"/>
              </w:rPr>
              <w:t>6950</w:t>
            </w:r>
            <w:r>
              <w:rPr>
                <w:rFonts w:ascii="Times New Roman" w:hAnsiTheme="minorEastAsia" w:cs="Times New Roman"/>
                <w:color w:val="000000"/>
                <w:kern w:val="0"/>
                <w:szCs w:val="21"/>
              </w:rPr>
              <w:t>、</w:t>
            </w:r>
            <w:r>
              <w:rPr>
                <w:rFonts w:ascii="Times New Roman" w:hAnsi="Times New Roman" w:cs="Times New Roman"/>
                <w:color w:val="000000"/>
                <w:kern w:val="0"/>
                <w:szCs w:val="21"/>
              </w:rPr>
              <w:t>6990</w:t>
            </w:r>
            <w:r>
              <w:rPr>
                <w:rFonts w:ascii="Times New Roman" w:hAnsiTheme="minorEastAsia" w:cs="Times New Roman"/>
                <w:color w:val="000000"/>
                <w:kern w:val="0"/>
                <w:szCs w:val="21"/>
              </w:rPr>
              <w:t>、</w:t>
            </w:r>
            <w:r>
              <w:rPr>
                <w:rFonts w:ascii="Times New Roman" w:hAnsi="Times New Roman" w:cs="Times New Roman"/>
                <w:color w:val="000000"/>
                <w:kern w:val="0"/>
                <w:szCs w:val="21"/>
              </w:rPr>
              <w:t>7010</w:t>
            </w:r>
            <w:r>
              <w:rPr>
                <w:rFonts w:ascii="Times New Roman" w:hAnsiTheme="minorEastAsia" w:cs="Times New Roman"/>
                <w:color w:val="000000"/>
                <w:kern w:val="0"/>
                <w:szCs w:val="21"/>
              </w:rPr>
              <w:t>、</w:t>
            </w:r>
            <w:r>
              <w:rPr>
                <w:rFonts w:ascii="Times New Roman" w:hAnsi="Times New Roman" w:cs="Times New Roman"/>
                <w:color w:val="000000"/>
                <w:kern w:val="0"/>
                <w:szCs w:val="21"/>
              </w:rPr>
              <w:t>7020</w:t>
            </w:r>
            <w:r>
              <w:rPr>
                <w:rFonts w:ascii="Times New Roman" w:hAnsiTheme="minorEastAsia" w:cs="Times New Roman"/>
                <w:color w:val="000000"/>
                <w:kern w:val="0"/>
                <w:szCs w:val="21"/>
              </w:rPr>
              <w:t>、</w:t>
            </w:r>
            <w:r>
              <w:rPr>
                <w:rFonts w:ascii="Times New Roman" w:hAnsi="Times New Roman" w:cs="Times New Roman"/>
                <w:color w:val="000000"/>
                <w:kern w:val="0"/>
                <w:szCs w:val="21"/>
              </w:rPr>
              <w:t>7030</w:t>
            </w:r>
            <w:r>
              <w:rPr>
                <w:rFonts w:ascii="Times New Roman" w:hAnsiTheme="minorEastAsia" w:cs="Times New Roman"/>
                <w:color w:val="000000"/>
                <w:kern w:val="0"/>
                <w:szCs w:val="21"/>
              </w:rPr>
              <w:t>、</w:t>
            </w:r>
            <w:r>
              <w:rPr>
                <w:rFonts w:ascii="Times New Roman" w:hAnsi="Times New Roman" w:cs="Times New Roman"/>
                <w:color w:val="000000"/>
                <w:kern w:val="0"/>
                <w:szCs w:val="21"/>
              </w:rPr>
              <w:t>7040</w:t>
            </w:r>
            <w:r>
              <w:rPr>
                <w:rFonts w:ascii="Times New Roman" w:hAnsiTheme="minorEastAsia" w:cs="Times New Roman"/>
                <w:color w:val="000000"/>
                <w:kern w:val="0"/>
                <w:szCs w:val="21"/>
              </w:rPr>
              <w:t>、</w:t>
            </w:r>
            <w:r>
              <w:rPr>
                <w:rFonts w:ascii="Times New Roman" w:hAnsi="Times New Roman" w:cs="Times New Roman"/>
                <w:color w:val="000000"/>
                <w:kern w:val="0"/>
                <w:szCs w:val="21"/>
              </w:rPr>
              <w:t>7090</w:t>
            </w:r>
            <w:r>
              <w:rPr>
                <w:rFonts w:ascii="Times New Roman" w:hAnsiTheme="minorEastAsia" w:cs="Times New Roman"/>
                <w:color w:val="000000"/>
                <w:kern w:val="0"/>
                <w:szCs w:val="21"/>
              </w:rPr>
              <w:t>、</w:t>
            </w:r>
            <w:r>
              <w:rPr>
                <w:rFonts w:ascii="Times New Roman" w:hAnsi="Times New Roman" w:cs="Times New Roman"/>
                <w:color w:val="000000"/>
                <w:kern w:val="0"/>
                <w:szCs w:val="21"/>
              </w:rPr>
              <w:t>7210</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6752AE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lastRenderedPageBreak/>
              <w:t>商业办公</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7FB9CD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single" w:sz="4" w:space="0" w:color="auto"/>
              <w:left w:val="nil"/>
              <w:bottom w:val="single" w:sz="4" w:space="0" w:color="auto"/>
              <w:right w:val="single" w:sz="4" w:space="0" w:color="auto"/>
            </w:tcBorders>
            <w:vAlign w:val="center"/>
          </w:tcPr>
          <w:p w14:paraId="6ABC8B1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vAlign w:val="center"/>
          </w:tcPr>
          <w:p w14:paraId="5E2FF66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1.5</w:t>
            </w:r>
          </w:p>
        </w:tc>
        <w:tc>
          <w:tcPr>
            <w:tcW w:w="1301" w:type="dxa"/>
            <w:vMerge w:val="restart"/>
            <w:tcBorders>
              <w:top w:val="single" w:sz="4" w:space="0" w:color="auto"/>
              <w:left w:val="single" w:sz="4" w:space="0" w:color="auto"/>
              <w:bottom w:val="single" w:sz="4" w:space="0" w:color="auto"/>
              <w:right w:val="single" w:sz="4" w:space="0" w:color="auto"/>
            </w:tcBorders>
            <w:vAlign w:val="center"/>
          </w:tcPr>
          <w:p w14:paraId="710C7E1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面积为建筑面积，有中央水冷空调</w:t>
            </w:r>
          </w:p>
        </w:tc>
      </w:tr>
      <w:tr w:rsidR="00D12A2E" w14:paraId="0DB93B95" w14:textId="77777777">
        <w:trPr>
          <w:trHeight w:val="397"/>
          <w:jc w:val="center"/>
        </w:trPr>
        <w:tc>
          <w:tcPr>
            <w:tcW w:w="1101" w:type="dxa"/>
            <w:vMerge/>
            <w:tcBorders>
              <w:top w:val="single" w:sz="4" w:space="0" w:color="auto"/>
              <w:left w:val="single" w:sz="4" w:space="0" w:color="auto"/>
              <w:bottom w:val="single" w:sz="4" w:space="0" w:color="auto"/>
              <w:right w:val="single" w:sz="4" w:space="0" w:color="auto"/>
            </w:tcBorders>
            <w:vAlign w:val="center"/>
          </w:tcPr>
          <w:p w14:paraId="077C83C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4ED8F07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38CF5E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1C219A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E5FC06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single" w:sz="4" w:space="0" w:color="auto"/>
              <w:left w:val="nil"/>
              <w:bottom w:val="single" w:sz="4" w:space="0" w:color="auto"/>
              <w:right w:val="single" w:sz="4" w:space="0" w:color="auto"/>
            </w:tcBorders>
            <w:vAlign w:val="center"/>
          </w:tcPr>
          <w:p w14:paraId="0A656FB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vAlign w:val="center"/>
          </w:tcPr>
          <w:p w14:paraId="707A80D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3.0</w:t>
            </w:r>
          </w:p>
        </w:tc>
        <w:tc>
          <w:tcPr>
            <w:tcW w:w="1301" w:type="dxa"/>
            <w:vMerge/>
            <w:tcBorders>
              <w:top w:val="single" w:sz="4" w:space="0" w:color="auto"/>
              <w:left w:val="single" w:sz="4" w:space="0" w:color="auto"/>
              <w:bottom w:val="single" w:sz="4" w:space="0" w:color="auto"/>
              <w:right w:val="single" w:sz="4" w:space="0" w:color="auto"/>
            </w:tcBorders>
            <w:vAlign w:val="center"/>
          </w:tcPr>
          <w:p w14:paraId="26AE748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53740C24" w14:textId="77777777">
        <w:trPr>
          <w:trHeight w:val="397"/>
          <w:jc w:val="center"/>
        </w:trPr>
        <w:tc>
          <w:tcPr>
            <w:tcW w:w="1101" w:type="dxa"/>
            <w:vMerge/>
            <w:tcBorders>
              <w:top w:val="single" w:sz="4" w:space="0" w:color="auto"/>
              <w:left w:val="single" w:sz="4" w:space="0" w:color="auto"/>
              <w:bottom w:val="single" w:sz="4" w:space="0" w:color="auto"/>
              <w:right w:val="single" w:sz="4" w:space="0" w:color="auto"/>
            </w:tcBorders>
            <w:vAlign w:val="center"/>
          </w:tcPr>
          <w:p w14:paraId="162F831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37C5F46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03D2F5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64CF67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198FED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single" w:sz="4" w:space="0" w:color="auto"/>
              <w:left w:val="nil"/>
              <w:bottom w:val="single" w:sz="4" w:space="0" w:color="auto"/>
              <w:right w:val="single" w:sz="4" w:space="0" w:color="auto"/>
            </w:tcBorders>
            <w:vAlign w:val="center"/>
          </w:tcPr>
          <w:p w14:paraId="75763BE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vAlign w:val="center"/>
          </w:tcPr>
          <w:p w14:paraId="53E3E72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1.15</w:t>
            </w:r>
          </w:p>
        </w:tc>
        <w:tc>
          <w:tcPr>
            <w:tcW w:w="1301" w:type="dxa"/>
            <w:vMerge w:val="restart"/>
            <w:tcBorders>
              <w:top w:val="single" w:sz="4" w:space="0" w:color="auto"/>
              <w:left w:val="single" w:sz="4" w:space="0" w:color="auto"/>
              <w:bottom w:val="single" w:sz="4" w:space="0" w:color="auto"/>
              <w:right w:val="single" w:sz="4" w:space="0" w:color="auto"/>
            </w:tcBorders>
            <w:vAlign w:val="center"/>
          </w:tcPr>
          <w:p w14:paraId="69288B4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面积为建筑面积，无中央水冷空调</w:t>
            </w:r>
          </w:p>
        </w:tc>
      </w:tr>
      <w:tr w:rsidR="00D12A2E" w14:paraId="30F41622" w14:textId="77777777">
        <w:trPr>
          <w:trHeight w:val="397"/>
          <w:jc w:val="center"/>
        </w:trPr>
        <w:tc>
          <w:tcPr>
            <w:tcW w:w="1101" w:type="dxa"/>
            <w:vMerge/>
            <w:tcBorders>
              <w:top w:val="single" w:sz="4" w:space="0" w:color="auto"/>
              <w:left w:val="single" w:sz="4" w:space="0" w:color="auto"/>
              <w:bottom w:val="single" w:sz="4" w:space="0" w:color="auto"/>
              <w:right w:val="single" w:sz="4" w:space="0" w:color="auto"/>
            </w:tcBorders>
            <w:vAlign w:val="center"/>
          </w:tcPr>
          <w:p w14:paraId="2602A9C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4F37217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10A94B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DF8E25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00FE89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single" w:sz="4" w:space="0" w:color="auto"/>
              <w:left w:val="nil"/>
              <w:bottom w:val="single" w:sz="4" w:space="0" w:color="auto"/>
              <w:right w:val="single" w:sz="4" w:space="0" w:color="auto"/>
            </w:tcBorders>
            <w:vAlign w:val="center"/>
          </w:tcPr>
          <w:p w14:paraId="6D5BB40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vAlign w:val="center"/>
          </w:tcPr>
          <w:p w14:paraId="7216B7C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1.85</w:t>
            </w:r>
          </w:p>
        </w:tc>
        <w:tc>
          <w:tcPr>
            <w:tcW w:w="1301" w:type="dxa"/>
            <w:vMerge/>
            <w:tcBorders>
              <w:top w:val="single" w:sz="4" w:space="0" w:color="auto"/>
              <w:left w:val="single" w:sz="4" w:space="0" w:color="auto"/>
              <w:bottom w:val="single" w:sz="4" w:space="0" w:color="auto"/>
              <w:right w:val="single" w:sz="4" w:space="0" w:color="auto"/>
            </w:tcBorders>
            <w:vAlign w:val="center"/>
          </w:tcPr>
          <w:p w14:paraId="6C95268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0A0FD836" w14:textId="77777777">
        <w:trPr>
          <w:trHeight w:val="454"/>
          <w:jc w:val="center"/>
        </w:trPr>
        <w:tc>
          <w:tcPr>
            <w:tcW w:w="1101" w:type="dxa"/>
            <w:vMerge w:val="restart"/>
            <w:tcBorders>
              <w:top w:val="single" w:sz="4" w:space="0" w:color="auto"/>
              <w:left w:val="single" w:sz="4" w:space="0" w:color="auto"/>
              <w:right w:val="single" w:sz="4" w:space="0" w:color="auto"/>
            </w:tcBorders>
            <w:vAlign w:val="center"/>
          </w:tcPr>
          <w:p w14:paraId="1F01F16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lastRenderedPageBreak/>
              <w:t>641-649</w:t>
            </w:r>
          </w:p>
        </w:tc>
        <w:tc>
          <w:tcPr>
            <w:tcW w:w="1417" w:type="dxa"/>
            <w:vMerge w:val="restart"/>
            <w:tcBorders>
              <w:top w:val="single" w:sz="4" w:space="0" w:color="auto"/>
              <w:left w:val="single" w:sz="4" w:space="0" w:color="auto"/>
              <w:right w:val="single" w:sz="4" w:space="0" w:color="auto"/>
            </w:tcBorders>
            <w:vAlign w:val="center"/>
          </w:tcPr>
          <w:p w14:paraId="2896576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互联网和相关服务</w:t>
            </w:r>
          </w:p>
        </w:tc>
        <w:tc>
          <w:tcPr>
            <w:tcW w:w="1134" w:type="dxa"/>
            <w:vMerge w:val="restart"/>
            <w:tcBorders>
              <w:top w:val="single" w:sz="4" w:space="0" w:color="auto"/>
              <w:left w:val="single" w:sz="4" w:space="0" w:color="auto"/>
              <w:right w:val="single" w:sz="4" w:space="0" w:color="auto"/>
            </w:tcBorders>
            <w:vAlign w:val="center"/>
          </w:tcPr>
          <w:p w14:paraId="2AA3EE9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6410-6490</w:t>
            </w:r>
          </w:p>
        </w:tc>
        <w:tc>
          <w:tcPr>
            <w:tcW w:w="1276" w:type="dxa"/>
            <w:vMerge w:val="restart"/>
            <w:tcBorders>
              <w:top w:val="single" w:sz="4" w:space="0" w:color="auto"/>
              <w:left w:val="single" w:sz="4" w:space="0" w:color="auto"/>
              <w:right w:val="single" w:sz="4" w:space="0" w:color="auto"/>
            </w:tcBorders>
            <w:vAlign w:val="center"/>
          </w:tcPr>
          <w:p w14:paraId="6E0537C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数据中心</w:t>
            </w:r>
          </w:p>
        </w:tc>
        <w:tc>
          <w:tcPr>
            <w:tcW w:w="1134" w:type="dxa"/>
            <w:vMerge w:val="restart"/>
            <w:tcBorders>
              <w:top w:val="single" w:sz="4" w:space="0" w:color="auto"/>
              <w:left w:val="single" w:sz="4" w:space="0" w:color="auto"/>
              <w:right w:val="single" w:sz="4" w:space="0" w:color="auto"/>
            </w:tcBorders>
            <w:vAlign w:val="center"/>
          </w:tcPr>
          <w:p w14:paraId="593A939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L/KWh</w:t>
            </w:r>
          </w:p>
        </w:tc>
        <w:tc>
          <w:tcPr>
            <w:tcW w:w="850" w:type="dxa"/>
            <w:tcBorders>
              <w:top w:val="single" w:sz="4" w:space="0" w:color="auto"/>
              <w:left w:val="nil"/>
              <w:bottom w:val="single" w:sz="4" w:space="0" w:color="auto"/>
              <w:right w:val="single" w:sz="4" w:space="0" w:color="auto"/>
            </w:tcBorders>
            <w:vAlign w:val="center"/>
          </w:tcPr>
          <w:p w14:paraId="373D7CF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vAlign w:val="center"/>
          </w:tcPr>
          <w:p w14:paraId="4CEF2F5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1.8</w:t>
            </w:r>
          </w:p>
        </w:tc>
        <w:tc>
          <w:tcPr>
            <w:tcW w:w="1301" w:type="dxa"/>
            <w:vMerge w:val="restart"/>
            <w:tcBorders>
              <w:top w:val="single" w:sz="4" w:space="0" w:color="auto"/>
              <w:left w:val="single" w:sz="4" w:space="0" w:color="auto"/>
              <w:right w:val="single" w:sz="4" w:space="0" w:color="auto"/>
            </w:tcBorders>
            <w:vAlign w:val="center"/>
          </w:tcPr>
          <w:p w14:paraId="0EF9391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电量为</w:t>
            </w:r>
            <w:r>
              <w:rPr>
                <w:rFonts w:ascii="Times New Roman" w:hAnsi="Times New Roman" w:cs="Times New Roman"/>
                <w:color w:val="000000"/>
                <w:kern w:val="0"/>
                <w:szCs w:val="21"/>
              </w:rPr>
              <w:t>1T</w:t>
            </w:r>
            <w:r>
              <w:rPr>
                <w:rFonts w:ascii="Times New Roman" w:hAnsiTheme="minorEastAsia" w:cs="Times New Roman"/>
                <w:color w:val="000000"/>
                <w:kern w:val="0"/>
                <w:szCs w:val="21"/>
              </w:rPr>
              <w:t>设备耗电量</w:t>
            </w:r>
          </w:p>
        </w:tc>
      </w:tr>
      <w:tr w:rsidR="00D12A2E" w14:paraId="0EA4B20B" w14:textId="77777777">
        <w:trPr>
          <w:trHeight w:val="454"/>
          <w:jc w:val="center"/>
        </w:trPr>
        <w:tc>
          <w:tcPr>
            <w:tcW w:w="1101" w:type="dxa"/>
            <w:vMerge/>
            <w:tcBorders>
              <w:left w:val="single" w:sz="4" w:space="0" w:color="auto"/>
              <w:bottom w:val="single" w:sz="4" w:space="0" w:color="auto"/>
              <w:right w:val="single" w:sz="4" w:space="0" w:color="auto"/>
            </w:tcBorders>
            <w:vAlign w:val="center"/>
          </w:tcPr>
          <w:p w14:paraId="1CE6539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4B2124F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5192F2A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0D7437A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3E88D27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21FF31A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vAlign w:val="center"/>
          </w:tcPr>
          <w:p w14:paraId="5620379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2.5</w:t>
            </w:r>
          </w:p>
        </w:tc>
        <w:tc>
          <w:tcPr>
            <w:tcW w:w="1301" w:type="dxa"/>
            <w:vMerge/>
            <w:tcBorders>
              <w:left w:val="single" w:sz="4" w:space="0" w:color="auto"/>
              <w:bottom w:val="single" w:sz="4" w:space="0" w:color="auto"/>
              <w:right w:val="single" w:sz="4" w:space="0" w:color="auto"/>
            </w:tcBorders>
            <w:vAlign w:val="center"/>
          </w:tcPr>
          <w:p w14:paraId="2D00B17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38184227" w14:textId="77777777">
        <w:trPr>
          <w:trHeight w:val="454"/>
          <w:jc w:val="center"/>
        </w:trPr>
        <w:tc>
          <w:tcPr>
            <w:tcW w:w="1101" w:type="dxa"/>
            <w:vMerge w:val="restart"/>
            <w:tcBorders>
              <w:top w:val="single" w:sz="4" w:space="0" w:color="auto"/>
              <w:left w:val="single" w:sz="4" w:space="0" w:color="auto"/>
              <w:bottom w:val="single" w:sz="4" w:space="0" w:color="auto"/>
              <w:right w:val="single" w:sz="4" w:space="0" w:color="auto"/>
            </w:tcBorders>
            <w:vAlign w:val="center"/>
          </w:tcPr>
          <w:p w14:paraId="5F4F0FF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722</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725150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综合管理服务</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4A4AF9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7222</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CF226D4" w14:textId="77777777" w:rsidR="00D12A2E" w:rsidRDefault="00000000">
            <w:pPr>
              <w:widowControl/>
              <w:spacing w:line="320" w:lineRule="exact"/>
              <w:ind w:left="-57" w:right="-57"/>
              <w:jc w:val="center"/>
              <w:rPr>
                <w:rFonts w:ascii="Times New Roman" w:hAnsiTheme="minorEastAsia" w:cs="Times New Roman" w:hint="eastAsia"/>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商业</w:t>
            </w:r>
          </w:p>
          <w:p w14:paraId="10C8521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综合体</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002AD6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w:t>
            </w:r>
            <w:r>
              <w:rPr>
                <w:rFonts w:ascii="Times New Roman" w:hAnsiTheme="minorEastAsia" w:cs="Times New Roman"/>
                <w:color w:val="000000"/>
                <w:kern w:val="0"/>
                <w:szCs w:val="21"/>
              </w:rPr>
              <w:t>天）</w:t>
            </w:r>
          </w:p>
        </w:tc>
        <w:tc>
          <w:tcPr>
            <w:tcW w:w="850" w:type="dxa"/>
            <w:tcBorders>
              <w:top w:val="single" w:sz="4" w:space="0" w:color="auto"/>
              <w:left w:val="nil"/>
              <w:bottom w:val="single" w:sz="4" w:space="0" w:color="auto"/>
              <w:right w:val="single" w:sz="4" w:space="0" w:color="auto"/>
            </w:tcBorders>
            <w:vAlign w:val="center"/>
          </w:tcPr>
          <w:p w14:paraId="31C308D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vAlign w:val="center"/>
          </w:tcPr>
          <w:p w14:paraId="22379B7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3.6</w:t>
            </w:r>
          </w:p>
        </w:tc>
        <w:tc>
          <w:tcPr>
            <w:tcW w:w="1301" w:type="dxa"/>
            <w:vMerge w:val="restart"/>
            <w:tcBorders>
              <w:top w:val="single" w:sz="4" w:space="0" w:color="auto"/>
              <w:left w:val="single" w:sz="4" w:space="0" w:color="auto"/>
              <w:bottom w:val="single" w:sz="4" w:space="0" w:color="auto"/>
              <w:right w:val="single" w:sz="4" w:space="0" w:color="auto"/>
            </w:tcBorders>
            <w:vAlign w:val="center"/>
          </w:tcPr>
          <w:p w14:paraId="4A54F3C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面积为建筑面积，不包括商业综合体中大型宾馆或公寓</w:t>
            </w:r>
          </w:p>
        </w:tc>
      </w:tr>
      <w:tr w:rsidR="00D12A2E" w14:paraId="74024139" w14:textId="77777777">
        <w:trPr>
          <w:trHeight w:val="454"/>
          <w:jc w:val="center"/>
        </w:trPr>
        <w:tc>
          <w:tcPr>
            <w:tcW w:w="1101" w:type="dxa"/>
            <w:vMerge/>
            <w:tcBorders>
              <w:top w:val="single" w:sz="4" w:space="0" w:color="auto"/>
              <w:left w:val="single" w:sz="4" w:space="0" w:color="auto"/>
              <w:bottom w:val="single" w:sz="4" w:space="0" w:color="auto"/>
              <w:right w:val="single" w:sz="4" w:space="0" w:color="auto"/>
            </w:tcBorders>
            <w:vAlign w:val="center"/>
          </w:tcPr>
          <w:p w14:paraId="15AEA27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679C8AD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B868C5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73C25DE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298B28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single" w:sz="4" w:space="0" w:color="auto"/>
              <w:left w:val="nil"/>
              <w:bottom w:val="single" w:sz="4" w:space="0" w:color="auto"/>
              <w:right w:val="single" w:sz="4" w:space="0" w:color="auto"/>
            </w:tcBorders>
            <w:vAlign w:val="center"/>
          </w:tcPr>
          <w:p w14:paraId="370659A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vAlign w:val="center"/>
          </w:tcPr>
          <w:p w14:paraId="09AB6A9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10.0</w:t>
            </w:r>
          </w:p>
        </w:tc>
        <w:tc>
          <w:tcPr>
            <w:tcW w:w="1301" w:type="dxa"/>
            <w:vMerge/>
            <w:tcBorders>
              <w:top w:val="single" w:sz="4" w:space="0" w:color="auto"/>
              <w:left w:val="single" w:sz="4" w:space="0" w:color="auto"/>
              <w:bottom w:val="single" w:sz="4" w:space="0" w:color="auto"/>
              <w:right w:val="single" w:sz="4" w:space="0" w:color="auto"/>
            </w:tcBorders>
            <w:vAlign w:val="center"/>
          </w:tcPr>
          <w:p w14:paraId="1024EF6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E5BF5EC" w14:textId="77777777">
        <w:trPr>
          <w:trHeight w:val="554"/>
          <w:jc w:val="center"/>
        </w:trPr>
        <w:tc>
          <w:tcPr>
            <w:tcW w:w="1101" w:type="dxa"/>
            <w:vMerge w:val="restart"/>
            <w:tcBorders>
              <w:top w:val="single" w:sz="4" w:space="0" w:color="auto"/>
              <w:left w:val="single" w:sz="4" w:space="0" w:color="auto"/>
              <w:bottom w:val="single" w:sz="6" w:space="0" w:color="auto"/>
              <w:right w:val="single" w:sz="4" w:space="0" w:color="auto"/>
            </w:tcBorders>
            <w:vAlign w:val="center"/>
          </w:tcPr>
          <w:p w14:paraId="158D27FD"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723-728</w:t>
            </w:r>
            <w:r>
              <w:rPr>
                <w:rFonts w:ascii="Times New Roman" w:hAnsiTheme="minorEastAsia" w:cs="Times New Roman"/>
                <w:color w:val="000000"/>
                <w:kern w:val="0"/>
                <w:szCs w:val="21"/>
              </w:rPr>
              <w:t>、</w:t>
            </w:r>
            <w:r>
              <w:rPr>
                <w:rFonts w:ascii="Times New Roman" w:hAnsi="Times New Roman" w:cs="Times New Roman"/>
                <w:color w:val="000000"/>
                <w:kern w:val="0"/>
                <w:szCs w:val="21"/>
              </w:rPr>
              <w:t>731-759</w:t>
            </w:r>
          </w:p>
        </w:tc>
        <w:tc>
          <w:tcPr>
            <w:tcW w:w="1417" w:type="dxa"/>
            <w:vMerge w:val="restart"/>
            <w:tcBorders>
              <w:top w:val="single" w:sz="4" w:space="0" w:color="auto"/>
              <w:left w:val="single" w:sz="4" w:space="0" w:color="auto"/>
              <w:bottom w:val="single" w:sz="6" w:space="0" w:color="auto"/>
              <w:right w:val="single" w:sz="4" w:space="0" w:color="auto"/>
            </w:tcBorders>
            <w:vAlign w:val="center"/>
          </w:tcPr>
          <w:p w14:paraId="6343C72F" w14:textId="77777777" w:rsidR="00D12A2E" w:rsidRDefault="00000000">
            <w:pPr>
              <w:spacing w:line="320" w:lineRule="exact"/>
              <w:ind w:left="-57" w:right="-57"/>
              <w:jc w:val="center"/>
              <w:rPr>
                <w:rFonts w:ascii="Times New Roman" w:hAnsiTheme="minorEastAsia" w:cs="Times New Roman" w:hint="eastAsia"/>
                <w:color w:val="000000"/>
                <w:kern w:val="0"/>
                <w:szCs w:val="21"/>
              </w:rPr>
            </w:pPr>
            <w:r>
              <w:rPr>
                <w:rFonts w:ascii="Times New Roman" w:hAnsiTheme="minorEastAsia" w:cs="Times New Roman"/>
                <w:color w:val="000000"/>
                <w:kern w:val="0"/>
                <w:szCs w:val="21"/>
              </w:rPr>
              <w:t>法律服务、咨询与调查、广告业、人力资源服务、安全保护服务、会议、展览及相关服务、其他商务服务业、自然科学研究和试验发展、工程和技术研究和试验发展、农业科学研究和试验发展、医学研究和试验发展、社会人文科学研究、气象服务、地震服务、海洋服务、测绘地理信息服务、质检技术服务、环境与生态监测检测服务、地质勘</w:t>
            </w:r>
          </w:p>
          <w:p w14:paraId="3A3D51B5"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察、工程技术与设计服务、工业与专业设计及其他专业</w:t>
            </w:r>
          </w:p>
        </w:tc>
        <w:tc>
          <w:tcPr>
            <w:tcW w:w="1134" w:type="dxa"/>
            <w:vMerge w:val="restart"/>
            <w:tcBorders>
              <w:top w:val="single" w:sz="4" w:space="0" w:color="auto"/>
              <w:left w:val="single" w:sz="4" w:space="0" w:color="auto"/>
              <w:bottom w:val="single" w:sz="6" w:space="0" w:color="auto"/>
              <w:right w:val="single" w:sz="4" w:space="0" w:color="auto"/>
            </w:tcBorders>
            <w:vAlign w:val="center"/>
          </w:tcPr>
          <w:p w14:paraId="5D745B5A"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7230</w:t>
            </w:r>
            <w:r>
              <w:rPr>
                <w:rFonts w:ascii="Times New Roman" w:hAnsiTheme="minorEastAsia" w:cs="Times New Roman"/>
                <w:color w:val="000000"/>
                <w:kern w:val="0"/>
                <w:szCs w:val="21"/>
              </w:rPr>
              <w:t>、</w:t>
            </w:r>
            <w:r>
              <w:rPr>
                <w:rFonts w:ascii="Times New Roman" w:hAnsi="Times New Roman" w:cs="Times New Roman"/>
                <w:color w:val="000000"/>
                <w:kern w:val="0"/>
                <w:szCs w:val="21"/>
              </w:rPr>
              <w:t>7240</w:t>
            </w:r>
            <w:r>
              <w:rPr>
                <w:rFonts w:ascii="Times New Roman" w:hAnsiTheme="minorEastAsia" w:cs="Times New Roman"/>
                <w:color w:val="000000"/>
                <w:kern w:val="0"/>
                <w:szCs w:val="21"/>
              </w:rPr>
              <w:t>、</w:t>
            </w:r>
            <w:r>
              <w:rPr>
                <w:rFonts w:ascii="Times New Roman" w:hAnsi="Times New Roman" w:cs="Times New Roman"/>
                <w:color w:val="000000"/>
                <w:kern w:val="0"/>
                <w:szCs w:val="21"/>
              </w:rPr>
              <w:t>7250</w:t>
            </w:r>
            <w:r>
              <w:rPr>
                <w:rFonts w:ascii="Times New Roman" w:hAnsiTheme="minorEastAsia" w:cs="Times New Roman"/>
                <w:color w:val="000000"/>
                <w:kern w:val="0"/>
                <w:szCs w:val="21"/>
              </w:rPr>
              <w:t>、</w:t>
            </w:r>
            <w:r>
              <w:rPr>
                <w:rFonts w:ascii="Times New Roman" w:hAnsi="Times New Roman" w:cs="Times New Roman"/>
                <w:color w:val="000000"/>
                <w:kern w:val="0"/>
                <w:szCs w:val="21"/>
              </w:rPr>
              <w:t>7260</w:t>
            </w:r>
            <w:r>
              <w:rPr>
                <w:rFonts w:ascii="Times New Roman" w:hAnsiTheme="minorEastAsia" w:cs="Times New Roman"/>
                <w:color w:val="000000"/>
                <w:kern w:val="0"/>
                <w:szCs w:val="21"/>
              </w:rPr>
              <w:t>、</w:t>
            </w:r>
            <w:r>
              <w:rPr>
                <w:rFonts w:ascii="Times New Roman" w:hAnsi="Times New Roman" w:cs="Times New Roman"/>
                <w:color w:val="000000"/>
                <w:kern w:val="0"/>
                <w:szCs w:val="21"/>
              </w:rPr>
              <w:t>7270</w:t>
            </w:r>
            <w:r>
              <w:rPr>
                <w:rFonts w:ascii="Times New Roman" w:hAnsiTheme="minorEastAsia" w:cs="Times New Roman"/>
                <w:color w:val="000000"/>
                <w:kern w:val="0"/>
                <w:szCs w:val="21"/>
              </w:rPr>
              <w:t>、</w:t>
            </w:r>
            <w:r>
              <w:rPr>
                <w:rFonts w:ascii="Times New Roman" w:hAnsi="Times New Roman" w:cs="Times New Roman"/>
                <w:color w:val="000000"/>
                <w:kern w:val="0"/>
                <w:szCs w:val="21"/>
              </w:rPr>
              <w:t>7280</w:t>
            </w:r>
            <w:r>
              <w:rPr>
                <w:rFonts w:ascii="Times New Roman" w:hAnsiTheme="minorEastAsia" w:cs="Times New Roman"/>
                <w:color w:val="000000"/>
                <w:kern w:val="0"/>
                <w:szCs w:val="21"/>
              </w:rPr>
              <w:t>、</w:t>
            </w:r>
            <w:r>
              <w:rPr>
                <w:rFonts w:ascii="Times New Roman" w:hAnsi="Times New Roman" w:cs="Times New Roman"/>
                <w:color w:val="000000"/>
                <w:kern w:val="0"/>
                <w:szCs w:val="21"/>
              </w:rPr>
              <w:t>7310</w:t>
            </w:r>
            <w:r>
              <w:rPr>
                <w:rFonts w:ascii="Times New Roman" w:hAnsiTheme="minorEastAsia" w:cs="Times New Roman"/>
                <w:color w:val="000000"/>
                <w:kern w:val="0"/>
                <w:szCs w:val="21"/>
              </w:rPr>
              <w:t>、</w:t>
            </w:r>
            <w:r>
              <w:rPr>
                <w:rFonts w:ascii="Times New Roman" w:hAnsi="Times New Roman" w:cs="Times New Roman"/>
                <w:color w:val="000000"/>
                <w:kern w:val="0"/>
                <w:szCs w:val="21"/>
              </w:rPr>
              <w:t>7320</w:t>
            </w:r>
            <w:r>
              <w:rPr>
                <w:rFonts w:ascii="Times New Roman" w:hAnsiTheme="minorEastAsia" w:cs="Times New Roman"/>
                <w:color w:val="000000"/>
                <w:kern w:val="0"/>
                <w:szCs w:val="21"/>
              </w:rPr>
              <w:t>、</w:t>
            </w:r>
            <w:r>
              <w:rPr>
                <w:rFonts w:ascii="Times New Roman" w:hAnsi="Times New Roman" w:cs="Times New Roman"/>
                <w:color w:val="000000"/>
                <w:kern w:val="0"/>
                <w:szCs w:val="21"/>
              </w:rPr>
              <w:t>7330</w:t>
            </w:r>
            <w:r>
              <w:rPr>
                <w:rFonts w:ascii="Times New Roman" w:hAnsiTheme="minorEastAsia" w:cs="Times New Roman"/>
                <w:color w:val="000000"/>
                <w:kern w:val="0"/>
                <w:szCs w:val="21"/>
              </w:rPr>
              <w:t>、</w:t>
            </w:r>
            <w:r>
              <w:rPr>
                <w:rFonts w:ascii="Times New Roman" w:hAnsi="Times New Roman" w:cs="Times New Roman"/>
                <w:color w:val="000000"/>
                <w:kern w:val="0"/>
                <w:szCs w:val="21"/>
              </w:rPr>
              <w:t>7340</w:t>
            </w:r>
            <w:r>
              <w:rPr>
                <w:rFonts w:ascii="Times New Roman" w:hAnsiTheme="minorEastAsia" w:cs="Times New Roman"/>
                <w:color w:val="000000"/>
                <w:kern w:val="0"/>
                <w:szCs w:val="21"/>
              </w:rPr>
              <w:t>、</w:t>
            </w:r>
            <w:r>
              <w:rPr>
                <w:rFonts w:ascii="Times New Roman" w:hAnsi="Times New Roman" w:cs="Times New Roman"/>
                <w:color w:val="000000"/>
                <w:kern w:val="0"/>
                <w:szCs w:val="21"/>
              </w:rPr>
              <w:t>7350</w:t>
            </w:r>
            <w:r>
              <w:rPr>
                <w:rFonts w:ascii="Times New Roman" w:hAnsiTheme="minorEastAsia" w:cs="Times New Roman"/>
                <w:color w:val="000000"/>
                <w:kern w:val="0"/>
                <w:szCs w:val="21"/>
              </w:rPr>
              <w:t>、</w:t>
            </w:r>
            <w:r>
              <w:rPr>
                <w:rFonts w:ascii="Times New Roman" w:hAnsi="Times New Roman" w:cs="Times New Roman"/>
                <w:color w:val="000000"/>
                <w:kern w:val="0"/>
                <w:szCs w:val="21"/>
              </w:rPr>
              <w:t>7410</w:t>
            </w:r>
            <w:r>
              <w:rPr>
                <w:rFonts w:ascii="Times New Roman" w:hAnsiTheme="minorEastAsia" w:cs="Times New Roman"/>
                <w:color w:val="000000"/>
                <w:kern w:val="0"/>
                <w:szCs w:val="21"/>
              </w:rPr>
              <w:t>、</w:t>
            </w:r>
            <w:r>
              <w:rPr>
                <w:rFonts w:ascii="Times New Roman" w:hAnsi="Times New Roman" w:cs="Times New Roman"/>
                <w:color w:val="000000"/>
                <w:kern w:val="0"/>
                <w:szCs w:val="21"/>
              </w:rPr>
              <w:t>7420</w:t>
            </w:r>
            <w:r>
              <w:rPr>
                <w:rFonts w:ascii="Times New Roman" w:hAnsiTheme="minorEastAsia" w:cs="Times New Roman"/>
                <w:color w:val="000000"/>
                <w:kern w:val="0"/>
                <w:szCs w:val="21"/>
              </w:rPr>
              <w:t>、</w:t>
            </w:r>
            <w:r>
              <w:rPr>
                <w:rFonts w:ascii="Times New Roman" w:hAnsi="Times New Roman" w:cs="Times New Roman"/>
                <w:color w:val="000000"/>
                <w:kern w:val="0"/>
                <w:szCs w:val="21"/>
              </w:rPr>
              <w:t>7430</w:t>
            </w:r>
            <w:r>
              <w:rPr>
                <w:rFonts w:ascii="Times New Roman" w:hAnsiTheme="minorEastAsia" w:cs="Times New Roman"/>
                <w:color w:val="000000"/>
                <w:kern w:val="0"/>
                <w:szCs w:val="21"/>
              </w:rPr>
              <w:t>、</w:t>
            </w:r>
            <w:r>
              <w:rPr>
                <w:rFonts w:ascii="Times New Roman" w:hAnsi="Times New Roman" w:cs="Times New Roman"/>
                <w:color w:val="000000"/>
                <w:kern w:val="0"/>
                <w:szCs w:val="21"/>
              </w:rPr>
              <w:t>7440</w:t>
            </w:r>
            <w:r>
              <w:rPr>
                <w:rFonts w:ascii="Times New Roman" w:hAnsiTheme="minorEastAsia" w:cs="Times New Roman"/>
                <w:color w:val="000000"/>
                <w:kern w:val="0"/>
                <w:szCs w:val="21"/>
              </w:rPr>
              <w:t>、</w:t>
            </w:r>
            <w:r>
              <w:rPr>
                <w:rFonts w:ascii="Times New Roman" w:hAnsi="Times New Roman" w:cs="Times New Roman"/>
                <w:color w:val="000000"/>
                <w:kern w:val="0"/>
                <w:szCs w:val="21"/>
              </w:rPr>
              <w:t>7450</w:t>
            </w:r>
            <w:r>
              <w:rPr>
                <w:rFonts w:ascii="Times New Roman" w:hAnsiTheme="minorEastAsia" w:cs="Times New Roman"/>
                <w:color w:val="000000"/>
                <w:kern w:val="0"/>
                <w:szCs w:val="21"/>
              </w:rPr>
              <w:t>、</w:t>
            </w:r>
            <w:r>
              <w:rPr>
                <w:rFonts w:ascii="Times New Roman" w:hAnsi="Times New Roman" w:cs="Times New Roman"/>
                <w:color w:val="000000"/>
                <w:kern w:val="0"/>
                <w:szCs w:val="21"/>
              </w:rPr>
              <w:t>7460</w:t>
            </w:r>
            <w:r>
              <w:rPr>
                <w:rFonts w:ascii="Times New Roman" w:hAnsiTheme="minorEastAsia" w:cs="Times New Roman"/>
                <w:color w:val="000000"/>
                <w:kern w:val="0"/>
                <w:szCs w:val="21"/>
              </w:rPr>
              <w:t>、</w:t>
            </w:r>
            <w:r>
              <w:rPr>
                <w:rFonts w:ascii="Times New Roman" w:hAnsi="Times New Roman" w:cs="Times New Roman"/>
                <w:color w:val="000000"/>
                <w:kern w:val="0"/>
                <w:szCs w:val="21"/>
              </w:rPr>
              <w:t>7470</w:t>
            </w:r>
            <w:r>
              <w:rPr>
                <w:rFonts w:ascii="Times New Roman" w:hAnsiTheme="minorEastAsia" w:cs="Times New Roman"/>
                <w:color w:val="000000"/>
                <w:kern w:val="0"/>
                <w:szCs w:val="21"/>
              </w:rPr>
              <w:t>、</w:t>
            </w:r>
            <w:r>
              <w:rPr>
                <w:rFonts w:ascii="Times New Roman" w:hAnsi="Times New Roman" w:cs="Times New Roman"/>
                <w:color w:val="000000"/>
                <w:kern w:val="0"/>
                <w:szCs w:val="21"/>
              </w:rPr>
              <w:t>7480</w:t>
            </w:r>
            <w:r>
              <w:rPr>
                <w:rFonts w:ascii="Times New Roman" w:hAnsiTheme="minorEastAsia" w:cs="Times New Roman"/>
                <w:color w:val="000000"/>
                <w:kern w:val="0"/>
                <w:szCs w:val="21"/>
              </w:rPr>
              <w:t>、</w:t>
            </w:r>
            <w:r>
              <w:rPr>
                <w:rFonts w:ascii="Times New Roman" w:hAnsi="Times New Roman" w:cs="Times New Roman"/>
                <w:color w:val="000000"/>
                <w:kern w:val="0"/>
                <w:szCs w:val="21"/>
              </w:rPr>
              <w:t>7490</w:t>
            </w:r>
            <w:r>
              <w:rPr>
                <w:rFonts w:ascii="Times New Roman" w:hAnsiTheme="minorEastAsia" w:cs="Times New Roman"/>
                <w:color w:val="000000"/>
                <w:kern w:val="0"/>
                <w:szCs w:val="21"/>
              </w:rPr>
              <w:t>、</w:t>
            </w:r>
            <w:r>
              <w:rPr>
                <w:rFonts w:ascii="Times New Roman" w:hAnsi="Times New Roman" w:cs="Times New Roman"/>
                <w:color w:val="000000"/>
                <w:kern w:val="0"/>
                <w:szCs w:val="21"/>
              </w:rPr>
              <w:t>7510</w:t>
            </w:r>
            <w:r>
              <w:rPr>
                <w:rFonts w:ascii="Times New Roman" w:hAnsiTheme="minorEastAsia" w:cs="Times New Roman"/>
                <w:color w:val="000000"/>
                <w:kern w:val="0"/>
                <w:szCs w:val="21"/>
              </w:rPr>
              <w:t>、</w:t>
            </w:r>
            <w:r>
              <w:rPr>
                <w:rFonts w:ascii="Times New Roman" w:hAnsi="Times New Roman" w:cs="Times New Roman"/>
                <w:color w:val="000000"/>
                <w:kern w:val="0"/>
                <w:szCs w:val="21"/>
              </w:rPr>
              <w:t>7520</w:t>
            </w:r>
            <w:r>
              <w:rPr>
                <w:rFonts w:ascii="Times New Roman" w:hAnsiTheme="minorEastAsia" w:cs="Times New Roman"/>
                <w:color w:val="000000"/>
                <w:kern w:val="0"/>
                <w:szCs w:val="21"/>
              </w:rPr>
              <w:t>、</w:t>
            </w:r>
            <w:r>
              <w:rPr>
                <w:rFonts w:ascii="Times New Roman" w:hAnsi="Times New Roman" w:cs="Times New Roman"/>
                <w:color w:val="000000"/>
                <w:kern w:val="0"/>
                <w:szCs w:val="21"/>
              </w:rPr>
              <w:t>7530</w:t>
            </w:r>
            <w:r>
              <w:rPr>
                <w:rFonts w:ascii="Times New Roman" w:hAnsiTheme="minorEastAsia" w:cs="Times New Roman"/>
                <w:color w:val="000000"/>
                <w:kern w:val="0"/>
                <w:szCs w:val="21"/>
              </w:rPr>
              <w:t>、</w:t>
            </w:r>
            <w:r>
              <w:rPr>
                <w:rFonts w:ascii="Times New Roman" w:hAnsi="Times New Roman" w:cs="Times New Roman"/>
                <w:color w:val="000000"/>
                <w:kern w:val="0"/>
                <w:szCs w:val="21"/>
              </w:rPr>
              <w:t>7540</w:t>
            </w:r>
            <w:r>
              <w:rPr>
                <w:rFonts w:ascii="Times New Roman" w:hAnsiTheme="minorEastAsia" w:cs="Times New Roman"/>
                <w:color w:val="000000"/>
                <w:kern w:val="0"/>
                <w:szCs w:val="21"/>
              </w:rPr>
              <w:t>、</w:t>
            </w:r>
            <w:r>
              <w:rPr>
                <w:rFonts w:ascii="Times New Roman" w:hAnsi="Times New Roman" w:cs="Times New Roman"/>
                <w:color w:val="000000"/>
                <w:kern w:val="0"/>
                <w:szCs w:val="21"/>
              </w:rPr>
              <w:t>7590</w:t>
            </w:r>
          </w:p>
        </w:tc>
        <w:tc>
          <w:tcPr>
            <w:tcW w:w="1276" w:type="dxa"/>
            <w:vMerge w:val="restart"/>
            <w:tcBorders>
              <w:top w:val="single" w:sz="4" w:space="0" w:color="auto"/>
              <w:left w:val="single" w:sz="4" w:space="0" w:color="auto"/>
              <w:bottom w:val="single" w:sz="6" w:space="0" w:color="auto"/>
              <w:right w:val="single" w:sz="4" w:space="0" w:color="auto"/>
            </w:tcBorders>
            <w:vAlign w:val="center"/>
          </w:tcPr>
          <w:p w14:paraId="53E17A4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商业办公</w:t>
            </w:r>
          </w:p>
        </w:tc>
        <w:tc>
          <w:tcPr>
            <w:tcW w:w="1134" w:type="dxa"/>
            <w:vMerge w:val="restart"/>
            <w:tcBorders>
              <w:top w:val="single" w:sz="4" w:space="0" w:color="auto"/>
              <w:left w:val="single" w:sz="4" w:space="0" w:color="auto"/>
              <w:bottom w:val="single" w:sz="6" w:space="0" w:color="auto"/>
              <w:right w:val="single" w:sz="4" w:space="0" w:color="auto"/>
            </w:tcBorders>
            <w:vAlign w:val="center"/>
          </w:tcPr>
          <w:p w14:paraId="0C1D469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single" w:sz="4" w:space="0" w:color="auto"/>
              <w:left w:val="nil"/>
              <w:bottom w:val="single" w:sz="4" w:space="0" w:color="auto"/>
              <w:right w:val="single" w:sz="4" w:space="0" w:color="auto"/>
            </w:tcBorders>
            <w:vAlign w:val="center"/>
          </w:tcPr>
          <w:p w14:paraId="5A2AFE2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nil"/>
              <w:right w:val="single" w:sz="4" w:space="0" w:color="auto"/>
            </w:tcBorders>
            <w:vAlign w:val="center"/>
          </w:tcPr>
          <w:p w14:paraId="3E65077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1.50</w:t>
            </w:r>
          </w:p>
        </w:tc>
        <w:tc>
          <w:tcPr>
            <w:tcW w:w="1301" w:type="dxa"/>
            <w:vMerge w:val="restart"/>
            <w:tcBorders>
              <w:top w:val="single" w:sz="4" w:space="0" w:color="auto"/>
              <w:left w:val="single" w:sz="4" w:space="0" w:color="auto"/>
              <w:bottom w:val="nil"/>
              <w:right w:val="single" w:sz="4" w:space="0" w:color="auto"/>
            </w:tcBorders>
            <w:vAlign w:val="center"/>
          </w:tcPr>
          <w:p w14:paraId="44DB5BC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面积为建筑面积，有中央水冷空调</w:t>
            </w:r>
          </w:p>
        </w:tc>
      </w:tr>
      <w:tr w:rsidR="00D12A2E" w14:paraId="2AA9A100" w14:textId="77777777">
        <w:trPr>
          <w:trHeight w:val="548"/>
          <w:jc w:val="center"/>
        </w:trPr>
        <w:tc>
          <w:tcPr>
            <w:tcW w:w="1101" w:type="dxa"/>
            <w:vMerge/>
            <w:tcBorders>
              <w:left w:val="single" w:sz="4" w:space="0" w:color="auto"/>
              <w:bottom w:val="single" w:sz="6" w:space="0" w:color="auto"/>
              <w:right w:val="single" w:sz="4" w:space="0" w:color="auto"/>
            </w:tcBorders>
            <w:vAlign w:val="center"/>
          </w:tcPr>
          <w:p w14:paraId="18F62D69"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6" w:space="0" w:color="auto"/>
              <w:right w:val="single" w:sz="4" w:space="0" w:color="auto"/>
            </w:tcBorders>
            <w:vAlign w:val="center"/>
          </w:tcPr>
          <w:p w14:paraId="3738E458"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6" w:space="0" w:color="auto"/>
              <w:right w:val="single" w:sz="4" w:space="0" w:color="auto"/>
            </w:tcBorders>
            <w:vAlign w:val="center"/>
          </w:tcPr>
          <w:p w14:paraId="1C9CDD96"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6" w:space="0" w:color="auto"/>
              <w:right w:val="single" w:sz="4" w:space="0" w:color="auto"/>
            </w:tcBorders>
            <w:vAlign w:val="center"/>
          </w:tcPr>
          <w:p w14:paraId="48ED804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6" w:space="0" w:color="auto"/>
              <w:right w:val="single" w:sz="4" w:space="0" w:color="auto"/>
            </w:tcBorders>
            <w:vAlign w:val="center"/>
          </w:tcPr>
          <w:p w14:paraId="5A5E49B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6E3F580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vAlign w:val="center"/>
          </w:tcPr>
          <w:p w14:paraId="0F21279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3.00</w:t>
            </w:r>
          </w:p>
        </w:tc>
        <w:tc>
          <w:tcPr>
            <w:tcW w:w="1301" w:type="dxa"/>
            <w:vMerge/>
            <w:tcBorders>
              <w:left w:val="single" w:sz="4" w:space="0" w:color="auto"/>
              <w:bottom w:val="single" w:sz="4" w:space="0" w:color="auto"/>
              <w:right w:val="single" w:sz="4" w:space="0" w:color="auto"/>
            </w:tcBorders>
            <w:vAlign w:val="center"/>
          </w:tcPr>
          <w:p w14:paraId="05F888E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791B47D" w14:textId="77777777">
        <w:trPr>
          <w:trHeight w:val="570"/>
          <w:jc w:val="center"/>
        </w:trPr>
        <w:tc>
          <w:tcPr>
            <w:tcW w:w="1101" w:type="dxa"/>
            <w:vMerge/>
            <w:tcBorders>
              <w:left w:val="single" w:sz="4" w:space="0" w:color="auto"/>
              <w:bottom w:val="single" w:sz="6" w:space="0" w:color="auto"/>
              <w:right w:val="single" w:sz="4" w:space="0" w:color="auto"/>
            </w:tcBorders>
            <w:vAlign w:val="center"/>
          </w:tcPr>
          <w:p w14:paraId="4892399E"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6" w:space="0" w:color="auto"/>
              <w:right w:val="single" w:sz="4" w:space="0" w:color="auto"/>
            </w:tcBorders>
            <w:vAlign w:val="center"/>
          </w:tcPr>
          <w:p w14:paraId="2CB93A37"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6" w:space="0" w:color="auto"/>
              <w:right w:val="single" w:sz="4" w:space="0" w:color="auto"/>
            </w:tcBorders>
            <w:vAlign w:val="center"/>
          </w:tcPr>
          <w:p w14:paraId="58FB2553"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6" w:space="0" w:color="auto"/>
              <w:right w:val="single" w:sz="4" w:space="0" w:color="auto"/>
            </w:tcBorders>
            <w:vAlign w:val="center"/>
          </w:tcPr>
          <w:p w14:paraId="35D3B6B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6" w:space="0" w:color="auto"/>
              <w:right w:val="single" w:sz="4" w:space="0" w:color="auto"/>
            </w:tcBorders>
            <w:vAlign w:val="center"/>
          </w:tcPr>
          <w:p w14:paraId="16159B5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single" w:sz="4" w:space="0" w:color="auto"/>
              <w:left w:val="nil"/>
              <w:bottom w:val="single" w:sz="6" w:space="0" w:color="auto"/>
              <w:right w:val="single" w:sz="4" w:space="0" w:color="auto"/>
            </w:tcBorders>
            <w:vAlign w:val="center"/>
          </w:tcPr>
          <w:p w14:paraId="55F4508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6" w:space="0" w:color="auto"/>
              <w:right w:val="single" w:sz="4" w:space="0" w:color="auto"/>
            </w:tcBorders>
            <w:vAlign w:val="center"/>
          </w:tcPr>
          <w:p w14:paraId="18C2770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1.15</w:t>
            </w:r>
          </w:p>
        </w:tc>
        <w:tc>
          <w:tcPr>
            <w:tcW w:w="1301" w:type="dxa"/>
            <w:vMerge w:val="restart"/>
            <w:tcBorders>
              <w:top w:val="single" w:sz="4" w:space="0" w:color="auto"/>
              <w:left w:val="single" w:sz="4" w:space="0" w:color="auto"/>
              <w:bottom w:val="single" w:sz="6" w:space="0" w:color="auto"/>
              <w:right w:val="single" w:sz="4" w:space="0" w:color="auto"/>
            </w:tcBorders>
            <w:vAlign w:val="center"/>
          </w:tcPr>
          <w:p w14:paraId="775C360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面积为建筑面积，无中央水冷空调</w:t>
            </w:r>
          </w:p>
        </w:tc>
      </w:tr>
      <w:tr w:rsidR="00D12A2E" w14:paraId="380FD78A" w14:textId="77777777">
        <w:trPr>
          <w:trHeight w:val="397"/>
          <w:jc w:val="center"/>
        </w:trPr>
        <w:tc>
          <w:tcPr>
            <w:tcW w:w="1101" w:type="dxa"/>
            <w:vMerge/>
            <w:tcBorders>
              <w:top w:val="single" w:sz="6" w:space="0" w:color="auto"/>
              <w:left w:val="single" w:sz="4" w:space="0" w:color="auto"/>
              <w:bottom w:val="single" w:sz="6" w:space="0" w:color="auto"/>
              <w:right w:val="single" w:sz="4" w:space="0" w:color="auto"/>
            </w:tcBorders>
            <w:vAlign w:val="center"/>
          </w:tcPr>
          <w:p w14:paraId="1BC5E253"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417" w:type="dxa"/>
            <w:vMerge/>
            <w:tcBorders>
              <w:top w:val="single" w:sz="6" w:space="0" w:color="auto"/>
              <w:left w:val="single" w:sz="4" w:space="0" w:color="auto"/>
              <w:bottom w:val="single" w:sz="6" w:space="0" w:color="auto"/>
              <w:right w:val="single" w:sz="4" w:space="0" w:color="auto"/>
            </w:tcBorders>
            <w:vAlign w:val="center"/>
          </w:tcPr>
          <w:p w14:paraId="11884580"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134" w:type="dxa"/>
            <w:vMerge/>
            <w:tcBorders>
              <w:top w:val="single" w:sz="6" w:space="0" w:color="auto"/>
              <w:left w:val="single" w:sz="4" w:space="0" w:color="auto"/>
              <w:bottom w:val="single" w:sz="6" w:space="0" w:color="auto"/>
              <w:right w:val="single" w:sz="4" w:space="0" w:color="auto"/>
            </w:tcBorders>
            <w:vAlign w:val="center"/>
          </w:tcPr>
          <w:p w14:paraId="33DEED95"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276" w:type="dxa"/>
            <w:vMerge/>
            <w:tcBorders>
              <w:top w:val="single" w:sz="6" w:space="0" w:color="auto"/>
              <w:left w:val="single" w:sz="4" w:space="0" w:color="auto"/>
              <w:bottom w:val="single" w:sz="6" w:space="0" w:color="auto"/>
              <w:right w:val="single" w:sz="4" w:space="0" w:color="auto"/>
            </w:tcBorders>
            <w:vAlign w:val="center"/>
          </w:tcPr>
          <w:p w14:paraId="0A4D3BC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single" w:sz="6" w:space="0" w:color="auto"/>
              <w:left w:val="single" w:sz="4" w:space="0" w:color="auto"/>
              <w:bottom w:val="single" w:sz="6" w:space="0" w:color="auto"/>
              <w:right w:val="single" w:sz="4" w:space="0" w:color="auto"/>
            </w:tcBorders>
            <w:vAlign w:val="center"/>
          </w:tcPr>
          <w:p w14:paraId="4FFC1D0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single" w:sz="6" w:space="0" w:color="auto"/>
              <w:left w:val="nil"/>
              <w:bottom w:val="single" w:sz="4" w:space="0" w:color="auto"/>
              <w:right w:val="single" w:sz="4" w:space="0" w:color="auto"/>
            </w:tcBorders>
            <w:vAlign w:val="center"/>
          </w:tcPr>
          <w:p w14:paraId="15F2BBE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6" w:space="0" w:color="auto"/>
              <w:left w:val="nil"/>
              <w:bottom w:val="single" w:sz="6" w:space="0" w:color="auto"/>
              <w:right w:val="single" w:sz="4" w:space="0" w:color="auto"/>
            </w:tcBorders>
            <w:vAlign w:val="center"/>
          </w:tcPr>
          <w:p w14:paraId="1C1EB03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1.85</w:t>
            </w:r>
          </w:p>
        </w:tc>
        <w:tc>
          <w:tcPr>
            <w:tcW w:w="1301" w:type="dxa"/>
            <w:vMerge/>
            <w:tcBorders>
              <w:top w:val="single" w:sz="6" w:space="0" w:color="auto"/>
              <w:left w:val="single" w:sz="4" w:space="0" w:color="auto"/>
              <w:bottom w:val="single" w:sz="6" w:space="0" w:color="auto"/>
              <w:right w:val="single" w:sz="4" w:space="0" w:color="auto"/>
            </w:tcBorders>
            <w:vAlign w:val="center"/>
          </w:tcPr>
          <w:p w14:paraId="605BAD2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107309B3" w14:textId="77777777">
        <w:trPr>
          <w:trHeight w:val="397"/>
          <w:jc w:val="center"/>
        </w:trPr>
        <w:tc>
          <w:tcPr>
            <w:tcW w:w="1101" w:type="dxa"/>
            <w:tcBorders>
              <w:top w:val="single" w:sz="6" w:space="0" w:color="auto"/>
              <w:left w:val="single" w:sz="4" w:space="0" w:color="auto"/>
              <w:bottom w:val="nil"/>
              <w:right w:val="single" w:sz="4" w:space="0" w:color="auto"/>
            </w:tcBorders>
            <w:vAlign w:val="center"/>
          </w:tcPr>
          <w:p w14:paraId="52CC9F73"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417" w:type="dxa"/>
            <w:tcBorders>
              <w:top w:val="single" w:sz="6" w:space="0" w:color="auto"/>
              <w:left w:val="single" w:sz="4" w:space="0" w:color="auto"/>
              <w:bottom w:val="nil"/>
              <w:right w:val="single" w:sz="4" w:space="0" w:color="auto"/>
            </w:tcBorders>
            <w:vAlign w:val="center"/>
          </w:tcPr>
          <w:p w14:paraId="0F0DE236" w14:textId="77777777" w:rsidR="00D12A2E" w:rsidRDefault="00000000">
            <w:pPr>
              <w:spacing w:line="320" w:lineRule="exact"/>
              <w:ind w:left="-57" w:right="-57"/>
              <w:jc w:val="center"/>
              <w:rPr>
                <w:rFonts w:ascii="Times New Roman" w:hAnsiTheme="minorEastAsia" w:cs="Times New Roman" w:hint="eastAsia"/>
                <w:color w:val="000000"/>
                <w:kern w:val="0"/>
                <w:szCs w:val="21"/>
              </w:rPr>
            </w:pPr>
            <w:r>
              <w:rPr>
                <w:rFonts w:ascii="Times New Roman" w:hAnsiTheme="minorEastAsia" w:cs="Times New Roman"/>
                <w:color w:val="000000"/>
                <w:kern w:val="0"/>
                <w:szCs w:val="21"/>
              </w:rPr>
              <w:t>技术服务、技术推广服务、知识产权服务、科技中介服务、创业空间服务、其他科技推广</w:t>
            </w:r>
          </w:p>
          <w:p w14:paraId="22ABE685"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服务业</w:t>
            </w:r>
          </w:p>
        </w:tc>
        <w:tc>
          <w:tcPr>
            <w:tcW w:w="1134" w:type="dxa"/>
            <w:tcBorders>
              <w:top w:val="single" w:sz="6" w:space="0" w:color="auto"/>
              <w:left w:val="single" w:sz="4" w:space="0" w:color="auto"/>
              <w:bottom w:val="nil"/>
              <w:right w:val="single" w:sz="4" w:space="0" w:color="auto"/>
            </w:tcBorders>
            <w:vAlign w:val="center"/>
          </w:tcPr>
          <w:p w14:paraId="37B738EF"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276" w:type="dxa"/>
            <w:tcBorders>
              <w:top w:val="single" w:sz="6" w:space="0" w:color="auto"/>
              <w:left w:val="single" w:sz="4" w:space="0" w:color="auto"/>
              <w:bottom w:val="nil"/>
              <w:right w:val="single" w:sz="4" w:space="0" w:color="auto"/>
            </w:tcBorders>
            <w:vAlign w:val="center"/>
          </w:tcPr>
          <w:p w14:paraId="0B1000A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tcBorders>
              <w:top w:val="single" w:sz="6" w:space="0" w:color="auto"/>
              <w:left w:val="single" w:sz="4" w:space="0" w:color="auto"/>
              <w:bottom w:val="nil"/>
              <w:right w:val="single" w:sz="4" w:space="0" w:color="auto"/>
            </w:tcBorders>
            <w:vAlign w:val="center"/>
          </w:tcPr>
          <w:p w14:paraId="7FF568E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04C6FB4E" w14:textId="77777777" w:rsidR="00D12A2E" w:rsidRDefault="00D12A2E">
            <w:pPr>
              <w:widowControl/>
              <w:spacing w:line="320" w:lineRule="exact"/>
              <w:ind w:left="-57" w:right="-57"/>
              <w:jc w:val="center"/>
              <w:rPr>
                <w:rFonts w:ascii="Times New Roman" w:hAnsiTheme="minorEastAsia" w:cs="Times New Roman" w:hint="eastAsia"/>
                <w:color w:val="000000"/>
                <w:kern w:val="0"/>
                <w:szCs w:val="21"/>
              </w:rPr>
            </w:pPr>
          </w:p>
        </w:tc>
        <w:tc>
          <w:tcPr>
            <w:tcW w:w="851" w:type="dxa"/>
            <w:tcBorders>
              <w:top w:val="single" w:sz="6" w:space="0" w:color="auto"/>
              <w:left w:val="nil"/>
              <w:bottom w:val="nil"/>
              <w:right w:val="single" w:sz="4" w:space="0" w:color="auto"/>
            </w:tcBorders>
            <w:vAlign w:val="center"/>
          </w:tcPr>
          <w:p w14:paraId="60A3A39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301" w:type="dxa"/>
            <w:tcBorders>
              <w:top w:val="single" w:sz="6" w:space="0" w:color="auto"/>
              <w:left w:val="single" w:sz="4" w:space="0" w:color="auto"/>
              <w:bottom w:val="nil"/>
              <w:right w:val="single" w:sz="4" w:space="0" w:color="auto"/>
            </w:tcBorders>
            <w:vAlign w:val="center"/>
          </w:tcPr>
          <w:p w14:paraId="00C7EA4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CCD9481" w14:textId="77777777">
        <w:trPr>
          <w:trHeight w:val="414"/>
          <w:jc w:val="center"/>
        </w:trPr>
        <w:tc>
          <w:tcPr>
            <w:tcW w:w="1101" w:type="dxa"/>
            <w:vMerge w:val="restart"/>
            <w:tcBorders>
              <w:top w:val="single" w:sz="4" w:space="0" w:color="auto"/>
              <w:left w:val="single" w:sz="4" w:space="0" w:color="auto"/>
              <w:right w:val="single" w:sz="4" w:space="0" w:color="auto"/>
            </w:tcBorders>
            <w:vAlign w:val="center"/>
          </w:tcPr>
          <w:p w14:paraId="2847C716"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729</w:t>
            </w:r>
          </w:p>
        </w:tc>
        <w:tc>
          <w:tcPr>
            <w:tcW w:w="1417" w:type="dxa"/>
            <w:vMerge w:val="restart"/>
            <w:tcBorders>
              <w:top w:val="single" w:sz="4" w:space="0" w:color="auto"/>
              <w:left w:val="single" w:sz="4" w:space="0" w:color="auto"/>
              <w:right w:val="single" w:sz="4" w:space="0" w:color="auto"/>
            </w:tcBorders>
            <w:vAlign w:val="center"/>
          </w:tcPr>
          <w:p w14:paraId="64AD58AA" w14:textId="77777777" w:rsidR="00D12A2E" w:rsidRDefault="00000000">
            <w:pPr>
              <w:spacing w:line="320" w:lineRule="exact"/>
              <w:ind w:left="-57" w:right="-57"/>
              <w:jc w:val="center"/>
              <w:rPr>
                <w:rFonts w:ascii="Times New Roman" w:hAnsiTheme="minorEastAsia" w:cs="Times New Roman" w:hint="eastAsia"/>
                <w:color w:val="000000"/>
                <w:kern w:val="0"/>
                <w:szCs w:val="21"/>
              </w:rPr>
            </w:pPr>
            <w:r>
              <w:rPr>
                <w:rFonts w:ascii="Times New Roman" w:hAnsiTheme="minorEastAsia" w:cs="Times New Roman"/>
                <w:color w:val="000000"/>
                <w:kern w:val="0"/>
                <w:szCs w:val="21"/>
              </w:rPr>
              <w:t>其他商务</w:t>
            </w:r>
          </w:p>
          <w:p w14:paraId="692F66C2"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服务业</w:t>
            </w:r>
          </w:p>
        </w:tc>
        <w:tc>
          <w:tcPr>
            <w:tcW w:w="1134" w:type="dxa"/>
            <w:vMerge w:val="restart"/>
            <w:tcBorders>
              <w:top w:val="single" w:sz="4" w:space="0" w:color="auto"/>
              <w:left w:val="single" w:sz="4" w:space="0" w:color="auto"/>
              <w:right w:val="single" w:sz="4" w:space="0" w:color="auto"/>
            </w:tcBorders>
            <w:vAlign w:val="center"/>
          </w:tcPr>
          <w:p w14:paraId="5A85FF56"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7293</w:t>
            </w:r>
          </w:p>
        </w:tc>
        <w:tc>
          <w:tcPr>
            <w:tcW w:w="1276" w:type="dxa"/>
            <w:vMerge w:val="restart"/>
            <w:tcBorders>
              <w:top w:val="single" w:sz="4" w:space="0" w:color="auto"/>
              <w:left w:val="single" w:sz="4" w:space="0" w:color="auto"/>
              <w:right w:val="single" w:sz="4" w:space="0" w:color="auto"/>
            </w:tcBorders>
            <w:vAlign w:val="center"/>
          </w:tcPr>
          <w:p w14:paraId="61A15E6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商贸办公写字楼</w:t>
            </w:r>
          </w:p>
        </w:tc>
        <w:tc>
          <w:tcPr>
            <w:tcW w:w="1134" w:type="dxa"/>
            <w:vMerge w:val="restart"/>
            <w:tcBorders>
              <w:top w:val="single" w:sz="4" w:space="0" w:color="auto"/>
              <w:left w:val="single" w:sz="4" w:space="0" w:color="auto"/>
              <w:right w:val="single" w:sz="4" w:space="0" w:color="auto"/>
            </w:tcBorders>
            <w:vAlign w:val="center"/>
          </w:tcPr>
          <w:p w14:paraId="06B09A2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single" w:sz="4" w:space="0" w:color="auto"/>
              <w:left w:val="nil"/>
              <w:bottom w:val="single" w:sz="4" w:space="0" w:color="auto"/>
              <w:right w:val="single" w:sz="4" w:space="0" w:color="auto"/>
            </w:tcBorders>
            <w:vAlign w:val="center"/>
          </w:tcPr>
          <w:p w14:paraId="401664C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vAlign w:val="center"/>
          </w:tcPr>
          <w:p w14:paraId="36249F8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1.5</w:t>
            </w:r>
          </w:p>
        </w:tc>
        <w:tc>
          <w:tcPr>
            <w:tcW w:w="1301" w:type="dxa"/>
            <w:vMerge w:val="restart"/>
            <w:tcBorders>
              <w:top w:val="single" w:sz="4" w:space="0" w:color="auto"/>
              <w:left w:val="single" w:sz="4" w:space="0" w:color="auto"/>
              <w:right w:val="single" w:sz="4" w:space="0" w:color="auto"/>
            </w:tcBorders>
            <w:vAlign w:val="center"/>
          </w:tcPr>
          <w:p w14:paraId="3609B0B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面积为建筑面积，有中央水冷空调</w:t>
            </w:r>
          </w:p>
        </w:tc>
      </w:tr>
      <w:tr w:rsidR="00D12A2E" w14:paraId="5123DC82" w14:textId="77777777">
        <w:trPr>
          <w:trHeight w:val="710"/>
          <w:jc w:val="center"/>
        </w:trPr>
        <w:tc>
          <w:tcPr>
            <w:tcW w:w="1101" w:type="dxa"/>
            <w:vMerge/>
            <w:tcBorders>
              <w:left w:val="single" w:sz="4" w:space="0" w:color="auto"/>
              <w:right w:val="single" w:sz="4" w:space="0" w:color="auto"/>
            </w:tcBorders>
            <w:vAlign w:val="center"/>
          </w:tcPr>
          <w:p w14:paraId="65C6F6E5"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1CFAADD3"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57EB2A14"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right w:val="single" w:sz="4" w:space="0" w:color="auto"/>
            </w:tcBorders>
            <w:vAlign w:val="center"/>
          </w:tcPr>
          <w:p w14:paraId="73BA247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4715FC5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single" w:sz="4" w:space="0" w:color="auto"/>
              <w:left w:val="nil"/>
              <w:bottom w:val="single" w:sz="4" w:space="0" w:color="auto"/>
              <w:right w:val="single" w:sz="4" w:space="0" w:color="auto"/>
            </w:tcBorders>
            <w:vAlign w:val="center"/>
          </w:tcPr>
          <w:p w14:paraId="317D787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vAlign w:val="center"/>
          </w:tcPr>
          <w:p w14:paraId="3583E45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3.0</w:t>
            </w:r>
          </w:p>
        </w:tc>
        <w:tc>
          <w:tcPr>
            <w:tcW w:w="1301" w:type="dxa"/>
            <w:vMerge/>
            <w:tcBorders>
              <w:left w:val="single" w:sz="4" w:space="0" w:color="auto"/>
              <w:bottom w:val="single" w:sz="4" w:space="0" w:color="auto"/>
              <w:right w:val="single" w:sz="4" w:space="0" w:color="auto"/>
            </w:tcBorders>
            <w:vAlign w:val="center"/>
          </w:tcPr>
          <w:p w14:paraId="1FDBDFC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4BCDDBD8" w14:textId="77777777">
        <w:trPr>
          <w:trHeight w:val="414"/>
          <w:jc w:val="center"/>
        </w:trPr>
        <w:tc>
          <w:tcPr>
            <w:tcW w:w="1101" w:type="dxa"/>
            <w:vMerge/>
            <w:tcBorders>
              <w:left w:val="single" w:sz="4" w:space="0" w:color="auto"/>
              <w:right w:val="single" w:sz="4" w:space="0" w:color="auto"/>
            </w:tcBorders>
            <w:vAlign w:val="center"/>
          </w:tcPr>
          <w:p w14:paraId="67CF488E"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161F6DEB"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4EC88D4A"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right w:val="single" w:sz="4" w:space="0" w:color="auto"/>
            </w:tcBorders>
            <w:vAlign w:val="center"/>
          </w:tcPr>
          <w:p w14:paraId="7EE11D3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1D2A657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single" w:sz="4" w:space="0" w:color="auto"/>
              <w:left w:val="nil"/>
              <w:bottom w:val="single" w:sz="4" w:space="0" w:color="auto"/>
              <w:right w:val="single" w:sz="4" w:space="0" w:color="auto"/>
            </w:tcBorders>
            <w:vAlign w:val="center"/>
          </w:tcPr>
          <w:p w14:paraId="7E83D07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vAlign w:val="center"/>
          </w:tcPr>
          <w:p w14:paraId="21E1223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1.15</w:t>
            </w:r>
          </w:p>
        </w:tc>
        <w:tc>
          <w:tcPr>
            <w:tcW w:w="1301" w:type="dxa"/>
            <w:vMerge w:val="restart"/>
            <w:tcBorders>
              <w:top w:val="single" w:sz="4" w:space="0" w:color="auto"/>
              <w:left w:val="single" w:sz="4" w:space="0" w:color="auto"/>
              <w:right w:val="single" w:sz="4" w:space="0" w:color="auto"/>
            </w:tcBorders>
            <w:vAlign w:val="center"/>
          </w:tcPr>
          <w:p w14:paraId="54EAB92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面积为建筑面积，无中央水冷空调</w:t>
            </w:r>
          </w:p>
        </w:tc>
      </w:tr>
      <w:tr w:rsidR="00D12A2E" w14:paraId="34794DD1" w14:textId="77777777">
        <w:trPr>
          <w:trHeight w:val="712"/>
          <w:jc w:val="center"/>
        </w:trPr>
        <w:tc>
          <w:tcPr>
            <w:tcW w:w="1101" w:type="dxa"/>
            <w:vMerge/>
            <w:tcBorders>
              <w:left w:val="single" w:sz="4" w:space="0" w:color="auto"/>
              <w:bottom w:val="single" w:sz="4" w:space="0" w:color="auto"/>
              <w:right w:val="single" w:sz="4" w:space="0" w:color="auto"/>
            </w:tcBorders>
            <w:vAlign w:val="center"/>
          </w:tcPr>
          <w:p w14:paraId="3377BCAB"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138DC5BD"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40E7A06D"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11025B5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227758C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single" w:sz="4" w:space="0" w:color="auto"/>
              <w:left w:val="nil"/>
              <w:bottom w:val="single" w:sz="4" w:space="0" w:color="auto"/>
              <w:right w:val="single" w:sz="4" w:space="0" w:color="auto"/>
            </w:tcBorders>
            <w:vAlign w:val="center"/>
          </w:tcPr>
          <w:p w14:paraId="5796606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vAlign w:val="center"/>
          </w:tcPr>
          <w:p w14:paraId="3EFE190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1.85</w:t>
            </w:r>
          </w:p>
        </w:tc>
        <w:tc>
          <w:tcPr>
            <w:tcW w:w="1301" w:type="dxa"/>
            <w:vMerge/>
            <w:tcBorders>
              <w:left w:val="single" w:sz="4" w:space="0" w:color="auto"/>
              <w:bottom w:val="single" w:sz="4" w:space="0" w:color="auto"/>
              <w:right w:val="single" w:sz="4" w:space="0" w:color="auto"/>
            </w:tcBorders>
            <w:vAlign w:val="center"/>
          </w:tcPr>
          <w:p w14:paraId="3512FCC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5F0A0726" w14:textId="77777777">
        <w:trPr>
          <w:trHeight w:val="397"/>
          <w:jc w:val="center"/>
        </w:trPr>
        <w:tc>
          <w:tcPr>
            <w:tcW w:w="1101" w:type="dxa"/>
            <w:vMerge w:val="restart"/>
            <w:tcBorders>
              <w:top w:val="single" w:sz="4" w:space="0" w:color="auto"/>
              <w:left w:val="single" w:sz="4" w:space="0" w:color="auto"/>
              <w:right w:val="single" w:sz="4" w:space="0" w:color="auto"/>
            </w:tcBorders>
            <w:vAlign w:val="center"/>
          </w:tcPr>
          <w:p w14:paraId="2CAB22BE"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771</w:t>
            </w:r>
          </w:p>
        </w:tc>
        <w:tc>
          <w:tcPr>
            <w:tcW w:w="1417" w:type="dxa"/>
            <w:vMerge w:val="restart"/>
            <w:tcBorders>
              <w:top w:val="single" w:sz="4" w:space="0" w:color="auto"/>
              <w:left w:val="single" w:sz="4" w:space="0" w:color="auto"/>
              <w:right w:val="single" w:sz="4" w:space="0" w:color="auto"/>
            </w:tcBorders>
            <w:vAlign w:val="center"/>
          </w:tcPr>
          <w:p w14:paraId="3C60A85E"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生态保护</w:t>
            </w:r>
          </w:p>
        </w:tc>
        <w:tc>
          <w:tcPr>
            <w:tcW w:w="1134" w:type="dxa"/>
            <w:vMerge w:val="restart"/>
            <w:tcBorders>
              <w:top w:val="single" w:sz="4" w:space="0" w:color="auto"/>
              <w:left w:val="single" w:sz="4" w:space="0" w:color="auto"/>
              <w:right w:val="single" w:sz="4" w:space="0" w:color="auto"/>
            </w:tcBorders>
            <w:vAlign w:val="center"/>
          </w:tcPr>
          <w:p w14:paraId="6327F3B7"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7710</w:t>
            </w:r>
          </w:p>
        </w:tc>
        <w:tc>
          <w:tcPr>
            <w:tcW w:w="1276" w:type="dxa"/>
            <w:vMerge w:val="restart"/>
            <w:tcBorders>
              <w:top w:val="single" w:sz="4" w:space="0" w:color="auto"/>
              <w:left w:val="single" w:sz="4" w:space="0" w:color="auto"/>
              <w:right w:val="single" w:sz="4" w:space="0" w:color="auto"/>
            </w:tcBorders>
            <w:vAlign w:val="center"/>
          </w:tcPr>
          <w:p w14:paraId="0EBD9DF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动物园</w:t>
            </w:r>
          </w:p>
        </w:tc>
        <w:tc>
          <w:tcPr>
            <w:tcW w:w="1134" w:type="dxa"/>
            <w:vMerge w:val="restart"/>
            <w:tcBorders>
              <w:top w:val="single" w:sz="4" w:space="0" w:color="auto"/>
              <w:left w:val="single" w:sz="4" w:space="0" w:color="auto"/>
              <w:right w:val="single" w:sz="4" w:space="0" w:color="auto"/>
            </w:tcBorders>
            <w:vAlign w:val="center"/>
          </w:tcPr>
          <w:p w14:paraId="1B6177C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single" w:sz="4" w:space="0" w:color="auto"/>
              <w:left w:val="nil"/>
              <w:bottom w:val="single" w:sz="4" w:space="0" w:color="auto"/>
              <w:right w:val="single" w:sz="4" w:space="0" w:color="auto"/>
            </w:tcBorders>
            <w:vAlign w:val="center"/>
          </w:tcPr>
          <w:p w14:paraId="053BDFF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vAlign w:val="center"/>
          </w:tcPr>
          <w:p w14:paraId="650C9B3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0.4</w:t>
            </w:r>
          </w:p>
        </w:tc>
        <w:tc>
          <w:tcPr>
            <w:tcW w:w="1301" w:type="dxa"/>
            <w:vMerge w:val="restart"/>
            <w:tcBorders>
              <w:top w:val="single" w:sz="4" w:space="0" w:color="auto"/>
              <w:left w:val="single" w:sz="4" w:space="0" w:color="auto"/>
              <w:right w:val="single" w:sz="4" w:space="0" w:color="auto"/>
            </w:tcBorders>
            <w:vAlign w:val="center"/>
          </w:tcPr>
          <w:p w14:paraId="2FAB709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w:t>
            </w:r>
          </w:p>
        </w:tc>
      </w:tr>
      <w:tr w:rsidR="00D12A2E" w14:paraId="77B342AC" w14:textId="77777777">
        <w:trPr>
          <w:trHeight w:val="397"/>
          <w:jc w:val="center"/>
        </w:trPr>
        <w:tc>
          <w:tcPr>
            <w:tcW w:w="1101" w:type="dxa"/>
            <w:vMerge/>
            <w:tcBorders>
              <w:left w:val="single" w:sz="4" w:space="0" w:color="auto"/>
              <w:right w:val="single" w:sz="4" w:space="0" w:color="auto"/>
            </w:tcBorders>
            <w:vAlign w:val="center"/>
          </w:tcPr>
          <w:p w14:paraId="1EC1178C"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70B1080F"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528F1C1D"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5736575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5AC126B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single" w:sz="4" w:space="0" w:color="auto"/>
              <w:left w:val="nil"/>
              <w:bottom w:val="single" w:sz="4" w:space="0" w:color="auto"/>
              <w:right w:val="single" w:sz="4" w:space="0" w:color="auto"/>
            </w:tcBorders>
            <w:vAlign w:val="center"/>
          </w:tcPr>
          <w:p w14:paraId="3EF6A48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vAlign w:val="center"/>
          </w:tcPr>
          <w:p w14:paraId="1712A06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0.5</w:t>
            </w:r>
          </w:p>
        </w:tc>
        <w:tc>
          <w:tcPr>
            <w:tcW w:w="1301" w:type="dxa"/>
            <w:vMerge/>
            <w:tcBorders>
              <w:left w:val="single" w:sz="4" w:space="0" w:color="auto"/>
              <w:bottom w:val="single" w:sz="4" w:space="0" w:color="auto"/>
              <w:right w:val="single" w:sz="4" w:space="0" w:color="auto"/>
            </w:tcBorders>
            <w:vAlign w:val="center"/>
          </w:tcPr>
          <w:p w14:paraId="40A0E66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538E6A16" w14:textId="77777777">
        <w:trPr>
          <w:trHeight w:val="397"/>
          <w:jc w:val="center"/>
        </w:trPr>
        <w:tc>
          <w:tcPr>
            <w:tcW w:w="1101" w:type="dxa"/>
            <w:vMerge/>
            <w:tcBorders>
              <w:left w:val="single" w:sz="4" w:space="0" w:color="auto"/>
              <w:right w:val="single" w:sz="4" w:space="0" w:color="auto"/>
            </w:tcBorders>
            <w:vAlign w:val="center"/>
          </w:tcPr>
          <w:p w14:paraId="3311B11A"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48C40C95"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24239DAD"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276" w:type="dxa"/>
            <w:vMerge w:val="restart"/>
            <w:tcBorders>
              <w:top w:val="single" w:sz="4" w:space="0" w:color="auto"/>
              <w:left w:val="single" w:sz="4" w:space="0" w:color="auto"/>
              <w:right w:val="single" w:sz="4" w:space="0" w:color="auto"/>
            </w:tcBorders>
            <w:vAlign w:val="center"/>
          </w:tcPr>
          <w:p w14:paraId="0564BEC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植物园</w:t>
            </w:r>
          </w:p>
        </w:tc>
        <w:tc>
          <w:tcPr>
            <w:tcW w:w="1134" w:type="dxa"/>
            <w:vMerge w:val="restart"/>
            <w:tcBorders>
              <w:top w:val="single" w:sz="4" w:space="0" w:color="auto"/>
              <w:left w:val="single" w:sz="4" w:space="0" w:color="auto"/>
              <w:right w:val="single" w:sz="4" w:space="0" w:color="auto"/>
            </w:tcBorders>
            <w:vAlign w:val="center"/>
          </w:tcPr>
          <w:p w14:paraId="04F6C1D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single" w:sz="4" w:space="0" w:color="auto"/>
              <w:left w:val="nil"/>
              <w:bottom w:val="single" w:sz="4" w:space="0" w:color="auto"/>
              <w:right w:val="single" w:sz="4" w:space="0" w:color="auto"/>
            </w:tcBorders>
            <w:vAlign w:val="center"/>
          </w:tcPr>
          <w:p w14:paraId="097712C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vAlign w:val="center"/>
          </w:tcPr>
          <w:p w14:paraId="3817FC3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0.1</w:t>
            </w:r>
          </w:p>
        </w:tc>
        <w:tc>
          <w:tcPr>
            <w:tcW w:w="1301" w:type="dxa"/>
            <w:vMerge w:val="restart"/>
            <w:tcBorders>
              <w:top w:val="single" w:sz="4" w:space="0" w:color="auto"/>
              <w:left w:val="single" w:sz="4" w:space="0" w:color="auto"/>
              <w:right w:val="single" w:sz="4" w:space="0" w:color="auto"/>
            </w:tcBorders>
            <w:vAlign w:val="center"/>
          </w:tcPr>
          <w:p w14:paraId="0B338BF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w:t>
            </w:r>
          </w:p>
        </w:tc>
      </w:tr>
      <w:tr w:rsidR="00D12A2E" w14:paraId="2A395905" w14:textId="77777777">
        <w:trPr>
          <w:trHeight w:val="397"/>
          <w:jc w:val="center"/>
        </w:trPr>
        <w:tc>
          <w:tcPr>
            <w:tcW w:w="1101" w:type="dxa"/>
            <w:vMerge/>
            <w:tcBorders>
              <w:left w:val="single" w:sz="4" w:space="0" w:color="auto"/>
              <w:bottom w:val="single" w:sz="4" w:space="0" w:color="auto"/>
              <w:right w:val="single" w:sz="4" w:space="0" w:color="auto"/>
            </w:tcBorders>
            <w:vAlign w:val="center"/>
          </w:tcPr>
          <w:p w14:paraId="1988AD87"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2B75DE39"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63DB03CD"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642DBA2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494BF6A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single" w:sz="4" w:space="0" w:color="auto"/>
              <w:left w:val="nil"/>
              <w:bottom w:val="single" w:sz="4" w:space="0" w:color="auto"/>
              <w:right w:val="single" w:sz="4" w:space="0" w:color="auto"/>
            </w:tcBorders>
            <w:vAlign w:val="center"/>
          </w:tcPr>
          <w:p w14:paraId="02419E1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vAlign w:val="center"/>
          </w:tcPr>
          <w:p w14:paraId="2A5A87C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0.4</w:t>
            </w:r>
          </w:p>
        </w:tc>
        <w:tc>
          <w:tcPr>
            <w:tcW w:w="1301" w:type="dxa"/>
            <w:vMerge/>
            <w:tcBorders>
              <w:left w:val="single" w:sz="4" w:space="0" w:color="auto"/>
              <w:bottom w:val="single" w:sz="4" w:space="0" w:color="auto"/>
              <w:right w:val="single" w:sz="4" w:space="0" w:color="auto"/>
            </w:tcBorders>
            <w:vAlign w:val="center"/>
          </w:tcPr>
          <w:p w14:paraId="6E18030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570E42BB" w14:textId="77777777">
        <w:trPr>
          <w:trHeight w:val="397"/>
          <w:jc w:val="center"/>
        </w:trPr>
        <w:tc>
          <w:tcPr>
            <w:tcW w:w="1101" w:type="dxa"/>
            <w:vMerge w:val="restart"/>
            <w:tcBorders>
              <w:top w:val="single" w:sz="4" w:space="0" w:color="auto"/>
              <w:left w:val="single" w:sz="4" w:space="0" w:color="auto"/>
              <w:right w:val="single" w:sz="4" w:space="0" w:color="auto"/>
            </w:tcBorders>
            <w:vAlign w:val="center"/>
          </w:tcPr>
          <w:p w14:paraId="7518EC41"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782</w:t>
            </w:r>
          </w:p>
        </w:tc>
        <w:tc>
          <w:tcPr>
            <w:tcW w:w="1417" w:type="dxa"/>
            <w:vMerge w:val="restart"/>
            <w:tcBorders>
              <w:top w:val="single" w:sz="4" w:space="0" w:color="auto"/>
              <w:left w:val="single" w:sz="4" w:space="0" w:color="auto"/>
              <w:right w:val="single" w:sz="4" w:space="0" w:color="auto"/>
            </w:tcBorders>
            <w:vAlign w:val="center"/>
          </w:tcPr>
          <w:p w14:paraId="582C78D7"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环境卫生管理</w:t>
            </w:r>
          </w:p>
        </w:tc>
        <w:tc>
          <w:tcPr>
            <w:tcW w:w="1134" w:type="dxa"/>
            <w:vMerge w:val="restart"/>
            <w:tcBorders>
              <w:top w:val="single" w:sz="4" w:space="0" w:color="auto"/>
              <w:left w:val="single" w:sz="4" w:space="0" w:color="auto"/>
              <w:right w:val="single" w:sz="4" w:space="0" w:color="auto"/>
            </w:tcBorders>
            <w:vAlign w:val="center"/>
          </w:tcPr>
          <w:p w14:paraId="3D24BA6E"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7820</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4510DE2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公共厕所</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326A5D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（人</w:t>
            </w:r>
            <w:r>
              <w:rPr>
                <w:rFonts w:ascii="Times New Roman" w:hAnsi="Times New Roman" w:cs="Times New Roman"/>
                <w:color w:val="000000"/>
                <w:kern w:val="0"/>
                <w:szCs w:val="21"/>
              </w:rPr>
              <w:t>·</w:t>
            </w:r>
            <w:r>
              <w:rPr>
                <w:rFonts w:ascii="Times New Roman" w:hAnsiTheme="minorEastAsia" w:cs="Times New Roman"/>
                <w:color w:val="000000"/>
                <w:kern w:val="0"/>
                <w:szCs w:val="21"/>
              </w:rPr>
              <w:t>次）</w:t>
            </w:r>
          </w:p>
        </w:tc>
        <w:tc>
          <w:tcPr>
            <w:tcW w:w="850" w:type="dxa"/>
            <w:tcBorders>
              <w:top w:val="single" w:sz="4" w:space="0" w:color="auto"/>
              <w:left w:val="nil"/>
              <w:bottom w:val="single" w:sz="4" w:space="0" w:color="auto"/>
              <w:right w:val="single" w:sz="4" w:space="0" w:color="auto"/>
            </w:tcBorders>
            <w:vAlign w:val="center"/>
          </w:tcPr>
          <w:p w14:paraId="6CB489E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vAlign w:val="center"/>
          </w:tcPr>
          <w:p w14:paraId="651C807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6</w:t>
            </w:r>
          </w:p>
        </w:tc>
        <w:tc>
          <w:tcPr>
            <w:tcW w:w="1301" w:type="dxa"/>
            <w:vMerge w:val="restart"/>
            <w:tcBorders>
              <w:top w:val="single" w:sz="4" w:space="0" w:color="auto"/>
              <w:left w:val="single" w:sz="4" w:space="0" w:color="auto"/>
              <w:bottom w:val="single" w:sz="4" w:space="0" w:color="auto"/>
              <w:right w:val="single" w:sz="4" w:space="0" w:color="auto"/>
            </w:tcBorders>
            <w:vAlign w:val="center"/>
          </w:tcPr>
          <w:p w14:paraId="1178818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3B2C74FF" w14:textId="77777777">
        <w:trPr>
          <w:trHeight w:val="397"/>
          <w:jc w:val="center"/>
        </w:trPr>
        <w:tc>
          <w:tcPr>
            <w:tcW w:w="1101" w:type="dxa"/>
            <w:vMerge/>
            <w:tcBorders>
              <w:left w:val="single" w:sz="4" w:space="0" w:color="auto"/>
              <w:right w:val="single" w:sz="4" w:space="0" w:color="auto"/>
            </w:tcBorders>
            <w:vAlign w:val="center"/>
          </w:tcPr>
          <w:p w14:paraId="5922D13B"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27C1A159"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4A578FCD"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C34755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386DB4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single" w:sz="4" w:space="0" w:color="auto"/>
              <w:left w:val="nil"/>
              <w:bottom w:val="single" w:sz="4" w:space="0" w:color="auto"/>
              <w:right w:val="single" w:sz="4" w:space="0" w:color="auto"/>
            </w:tcBorders>
            <w:vAlign w:val="center"/>
          </w:tcPr>
          <w:p w14:paraId="07972DF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vAlign w:val="center"/>
          </w:tcPr>
          <w:p w14:paraId="4DCB9AF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10</w:t>
            </w:r>
          </w:p>
        </w:tc>
        <w:tc>
          <w:tcPr>
            <w:tcW w:w="1301" w:type="dxa"/>
            <w:vMerge/>
            <w:tcBorders>
              <w:top w:val="single" w:sz="4" w:space="0" w:color="auto"/>
              <w:left w:val="single" w:sz="4" w:space="0" w:color="auto"/>
              <w:bottom w:val="single" w:sz="4" w:space="0" w:color="auto"/>
              <w:right w:val="single" w:sz="4" w:space="0" w:color="auto"/>
            </w:tcBorders>
            <w:vAlign w:val="center"/>
          </w:tcPr>
          <w:p w14:paraId="1705236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583B69C2" w14:textId="77777777">
        <w:trPr>
          <w:trHeight w:val="397"/>
          <w:jc w:val="center"/>
        </w:trPr>
        <w:tc>
          <w:tcPr>
            <w:tcW w:w="1101" w:type="dxa"/>
            <w:vMerge/>
            <w:tcBorders>
              <w:left w:val="single" w:sz="4" w:space="0" w:color="auto"/>
              <w:right w:val="single" w:sz="4" w:space="0" w:color="auto"/>
            </w:tcBorders>
            <w:vAlign w:val="center"/>
          </w:tcPr>
          <w:p w14:paraId="33912C2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6357EC5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3F12E8C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top w:val="nil"/>
              <w:left w:val="single" w:sz="4" w:space="0" w:color="auto"/>
              <w:bottom w:val="single" w:sz="4" w:space="0" w:color="auto"/>
              <w:right w:val="single" w:sz="4" w:space="0" w:color="auto"/>
            </w:tcBorders>
            <w:vAlign w:val="center"/>
          </w:tcPr>
          <w:p w14:paraId="5379CB7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道路、场地浇洒</w:t>
            </w:r>
          </w:p>
        </w:tc>
        <w:tc>
          <w:tcPr>
            <w:tcW w:w="1134" w:type="dxa"/>
            <w:vMerge w:val="restart"/>
            <w:tcBorders>
              <w:top w:val="nil"/>
              <w:left w:val="single" w:sz="4" w:space="0" w:color="auto"/>
              <w:bottom w:val="single" w:sz="4" w:space="0" w:color="auto"/>
              <w:right w:val="single" w:sz="4" w:space="0" w:color="auto"/>
            </w:tcBorders>
            <w:vAlign w:val="center"/>
          </w:tcPr>
          <w:p w14:paraId="027FDA5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·d</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7DE81F5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4D06F70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1.5</w:t>
            </w:r>
          </w:p>
        </w:tc>
        <w:tc>
          <w:tcPr>
            <w:tcW w:w="1301" w:type="dxa"/>
            <w:vMerge w:val="restart"/>
            <w:tcBorders>
              <w:top w:val="nil"/>
              <w:left w:val="single" w:sz="4" w:space="0" w:color="auto"/>
              <w:bottom w:val="single" w:sz="4" w:space="0" w:color="auto"/>
              <w:right w:val="single" w:sz="4" w:space="0" w:color="auto"/>
            </w:tcBorders>
            <w:vAlign w:val="center"/>
          </w:tcPr>
          <w:p w14:paraId="1F3F3E0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6B90AAEF" w14:textId="77777777">
        <w:trPr>
          <w:trHeight w:val="397"/>
          <w:jc w:val="center"/>
        </w:trPr>
        <w:tc>
          <w:tcPr>
            <w:tcW w:w="1101" w:type="dxa"/>
            <w:vMerge/>
            <w:tcBorders>
              <w:left w:val="single" w:sz="4" w:space="0" w:color="auto"/>
              <w:right w:val="single" w:sz="4" w:space="0" w:color="auto"/>
            </w:tcBorders>
            <w:vAlign w:val="center"/>
          </w:tcPr>
          <w:p w14:paraId="7A5521C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2EFE85A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7559F29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14:paraId="16BB868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3324F1F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2B62588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76EC2DA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w:t>
            </w:r>
          </w:p>
        </w:tc>
        <w:tc>
          <w:tcPr>
            <w:tcW w:w="1301" w:type="dxa"/>
            <w:vMerge/>
            <w:tcBorders>
              <w:top w:val="nil"/>
              <w:left w:val="single" w:sz="4" w:space="0" w:color="auto"/>
              <w:bottom w:val="single" w:sz="4" w:space="0" w:color="auto"/>
              <w:right w:val="single" w:sz="4" w:space="0" w:color="auto"/>
            </w:tcBorders>
            <w:vAlign w:val="center"/>
          </w:tcPr>
          <w:p w14:paraId="5DA0595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0D43B494" w14:textId="77777777">
        <w:trPr>
          <w:trHeight w:val="397"/>
          <w:jc w:val="center"/>
        </w:trPr>
        <w:tc>
          <w:tcPr>
            <w:tcW w:w="1101" w:type="dxa"/>
            <w:vMerge/>
            <w:tcBorders>
              <w:left w:val="single" w:sz="4" w:space="0" w:color="auto"/>
              <w:right w:val="single" w:sz="4" w:space="0" w:color="auto"/>
            </w:tcBorders>
            <w:vAlign w:val="center"/>
          </w:tcPr>
          <w:p w14:paraId="27FA797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4F13117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2991DB6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top w:val="nil"/>
              <w:left w:val="single" w:sz="4" w:space="0" w:color="auto"/>
              <w:right w:val="single" w:sz="4" w:space="0" w:color="auto"/>
            </w:tcBorders>
            <w:vAlign w:val="center"/>
          </w:tcPr>
          <w:p w14:paraId="5B9A9160" w14:textId="77777777" w:rsidR="00D12A2E" w:rsidRDefault="00000000">
            <w:pPr>
              <w:widowControl/>
              <w:spacing w:line="320" w:lineRule="exact"/>
              <w:ind w:left="-57" w:right="-57"/>
              <w:jc w:val="center"/>
              <w:rPr>
                <w:rFonts w:ascii="Times New Roman" w:hAnsiTheme="minorEastAsia" w:cs="Times New Roman" w:hint="eastAsia"/>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垃圾房</w:t>
            </w:r>
          </w:p>
          <w:p w14:paraId="53C7E7F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清洗</w:t>
            </w:r>
          </w:p>
        </w:tc>
        <w:tc>
          <w:tcPr>
            <w:tcW w:w="1134" w:type="dxa"/>
            <w:vMerge w:val="restart"/>
            <w:tcBorders>
              <w:top w:val="nil"/>
              <w:left w:val="single" w:sz="4" w:space="0" w:color="auto"/>
              <w:right w:val="single" w:sz="4" w:space="0" w:color="auto"/>
            </w:tcBorders>
            <w:vAlign w:val="center"/>
          </w:tcPr>
          <w:p w14:paraId="371BC62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·d</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3F8CA51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11A58F8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0.5</w:t>
            </w:r>
          </w:p>
        </w:tc>
        <w:tc>
          <w:tcPr>
            <w:tcW w:w="1301" w:type="dxa"/>
            <w:tcBorders>
              <w:top w:val="nil"/>
              <w:left w:val="single" w:sz="4" w:space="0" w:color="auto"/>
              <w:bottom w:val="single" w:sz="4" w:space="0" w:color="auto"/>
              <w:right w:val="single" w:sz="4" w:space="0" w:color="auto"/>
            </w:tcBorders>
            <w:vAlign w:val="center"/>
          </w:tcPr>
          <w:p w14:paraId="177F649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7165083B" w14:textId="77777777">
        <w:trPr>
          <w:trHeight w:val="397"/>
          <w:jc w:val="center"/>
        </w:trPr>
        <w:tc>
          <w:tcPr>
            <w:tcW w:w="1101" w:type="dxa"/>
            <w:vMerge/>
            <w:tcBorders>
              <w:left w:val="single" w:sz="4" w:space="0" w:color="auto"/>
              <w:bottom w:val="single" w:sz="4" w:space="0" w:color="auto"/>
              <w:right w:val="single" w:sz="4" w:space="0" w:color="auto"/>
            </w:tcBorders>
            <w:vAlign w:val="center"/>
          </w:tcPr>
          <w:p w14:paraId="7973479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568D492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053D833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23E09BF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7ACC46A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09BF01B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7FB1479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w:t>
            </w:r>
          </w:p>
        </w:tc>
        <w:tc>
          <w:tcPr>
            <w:tcW w:w="1301" w:type="dxa"/>
            <w:tcBorders>
              <w:top w:val="nil"/>
              <w:left w:val="single" w:sz="4" w:space="0" w:color="auto"/>
              <w:bottom w:val="single" w:sz="4" w:space="0" w:color="auto"/>
              <w:right w:val="single" w:sz="4" w:space="0" w:color="auto"/>
            </w:tcBorders>
            <w:vAlign w:val="center"/>
          </w:tcPr>
          <w:p w14:paraId="4F14F0C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1E8D8ABD" w14:textId="77777777">
        <w:trPr>
          <w:trHeight w:val="397"/>
          <w:jc w:val="center"/>
        </w:trPr>
        <w:tc>
          <w:tcPr>
            <w:tcW w:w="1101" w:type="dxa"/>
            <w:vMerge w:val="restart"/>
            <w:tcBorders>
              <w:top w:val="nil"/>
              <w:left w:val="single" w:sz="4" w:space="0" w:color="auto"/>
              <w:right w:val="single" w:sz="4" w:space="0" w:color="auto"/>
            </w:tcBorders>
            <w:vAlign w:val="center"/>
          </w:tcPr>
          <w:p w14:paraId="4BF9C3C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784</w:t>
            </w:r>
          </w:p>
        </w:tc>
        <w:tc>
          <w:tcPr>
            <w:tcW w:w="1417" w:type="dxa"/>
            <w:vMerge w:val="restart"/>
            <w:tcBorders>
              <w:top w:val="nil"/>
              <w:left w:val="single" w:sz="4" w:space="0" w:color="auto"/>
              <w:right w:val="single" w:sz="4" w:space="0" w:color="auto"/>
            </w:tcBorders>
            <w:vAlign w:val="center"/>
          </w:tcPr>
          <w:p w14:paraId="47D7BAE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绿化管理</w:t>
            </w:r>
          </w:p>
        </w:tc>
        <w:tc>
          <w:tcPr>
            <w:tcW w:w="1134" w:type="dxa"/>
            <w:vMerge w:val="restart"/>
            <w:tcBorders>
              <w:top w:val="nil"/>
              <w:left w:val="single" w:sz="4" w:space="0" w:color="auto"/>
              <w:right w:val="single" w:sz="4" w:space="0" w:color="auto"/>
            </w:tcBorders>
            <w:vAlign w:val="center"/>
          </w:tcPr>
          <w:p w14:paraId="3A2ADA9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7840</w:t>
            </w:r>
          </w:p>
        </w:tc>
        <w:tc>
          <w:tcPr>
            <w:tcW w:w="1276" w:type="dxa"/>
            <w:vMerge w:val="restart"/>
            <w:tcBorders>
              <w:top w:val="nil"/>
              <w:left w:val="single" w:sz="4" w:space="0" w:color="auto"/>
              <w:bottom w:val="single" w:sz="4" w:space="0" w:color="auto"/>
              <w:right w:val="single" w:sz="4" w:space="0" w:color="auto"/>
            </w:tcBorders>
            <w:vAlign w:val="center"/>
          </w:tcPr>
          <w:p w14:paraId="191060B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草坪</w:t>
            </w:r>
          </w:p>
        </w:tc>
        <w:tc>
          <w:tcPr>
            <w:tcW w:w="1134" w:type="dxa"/>
            <w:vMerge w:val="restart"/>
            <w:tcBorders>
              <w:top w:val="nil"/>
              <w:left w:val="single" w:sz="4" w:space="0" w:color="auto"/>
              <w:bottom w:val="single" w:sz="4" w:space="0" w:color="auto"/>
              <w:right w:val="single" w:sz="4" w:space="0" w:color="auto"/>
            </w:tcBorders>
            <w:vAlign w:val="center"/>
          </w:tcPr>
          <w:p w14:paraId="245B3D7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5B52217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78DBFD7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0.2</w:t>
            </w:r>
          </w:p>
        </w:tc>
        <w:tc>
          <w:tcPr>
            <w:tcW w:w="1301" w:type="dxa"/>
            <w:tcBorders>
              <w:top w:val="nil"/>
              <w:left w:val="nil"/>
              <w:bottom w:val="single" w:sz="4" w:space="0" w:color="auto"/>
              <w:right w:val="single" w:sz="4" w:space="0" w:color="auto"/>
            </w:tcBorders>
            <w:vAlign w:val="center"/>
          </w:tcPr>
          <w:p w14:paraId="2A97D9D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78D68FD3" w14:textId="77777777">
        <w:trPr>
          <w:trHeight w:val="397"/>
          <w:jc w:val="center"/>
        </w:trPr>
        <w:tc>
          <w:tcPr>
            <w:tcW w:w="1101" w:type="dxa"/>
            <w:vMerge/>
            <w:tcBorders>
              <w:left w:val="single" w:sz="4" w:space="0" w:color="auto"/>
              <w:right w:val="single" w:sz="4" w:space="0" w:color="auto"/>
            </w:tcBorders>
            <w:vAlign w:val="center"/>
          </w:tcPr>
          <w:p w14:paraId="371048E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06C8BFE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5E75A99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14:paraId="62F744E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431ACC8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7625078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059E672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0.5</w:t>
            </w:r>
          </w:p>
        </w:tc>
        <w:tc>
          <w:tcPr>
            <w:tcW w:w="1301" w:type="dxa"/>
            <w:tcBorders>
              <w:top w:val="nil"/>
              <w:left w:val="nil"/>
              <w:bottom w:val="single" w:sz="4" w:space="0" w:color="auto"/>
              <w:right w:val="single" w:sz="4" w:space="0" w:color="auto"/>
            </w:tcBorders>
            <w:vAlign w:val="center"/>
          </w:tcPr>
          <w:p w14:paraId="28E874D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577C3846" w14:textId="77777777">
        <w:trPr>
          <w:trHeight w:val="414"/>
          <w:jc w:val="center"/>
        </w:trPr>
        <w:tc>
          <w:tcPr>
            <w:tcW w:w="1101" w:type="dxa"/>
            <w:vMerge/>
            <w:tcBorders>
              <w:left w:val="single" w:sz="4" w:space="0" w:color="auto"/>
              <w:right w:val="single" w:sz="4" w:space="0" w:color="auto"/>
            </w:tcBorders>
            <w:vAlign w:val="center"/>
          </w:tcPr>
          <w:p w14:paraId="5A58954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13648A5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131CA7A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top w:val="nil"/>
              <w:left w:val="single" w:sz="4" w:space="0" w:color="auto"/>
              <w:right w:val="single" w:sz="4" w:space="0" w:color="auto"/>
            </w:tcBorders>
            <w:vAlign w:val="center"/>
          </w:tcPr>
          <w:p w14:paraId="4D59001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绿化管理</w:t>
            </w:r>
          </w:p>
        </w:tc>
        <w:tc>
          <w:tcPr>
            <w:tcW w:w="1134" w:type="dxa"/>
            <w:vMerge w:val="restart"/>
            <w:tcBorders>
              <w:top w:val="nil"/>
              <w:left w:val="single" w:sz="4" w:space="0" w:color="auto"/>
              <w:right w:val="single" w:sz="4" w:space="0" w:color="auto"/>
            </w:tcBorders>
            <w:vAlign w:val="center"/>
          </w:tcPr>
          <w:p w14:paraId="6A6582A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·d</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5352ADD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25E300A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w:t>
            </w:r>
          </w:p>
        </w:tc>
        <w:tc>
          <w:tcPr>
            <w:tcW w:w="1301" w:type="dxa"/>
            <w:vMerge w:val="restart"/>
            <w:tcBorders>
              <w:top w:val="nil"/>
              <w:left w:val="nil"/>
              <w:right w:val="single" w:sz="4" w:space="0" w:color="auto"/>
            </w:tcBorders>
            <w:vAlign w:val="center"/>
          </w:tcPr>
          <w:p w14:paraId="109C8BFE" w14:textId="77777777" w:rsidR="00D12A2E" w:rsidRDefault="00000000">
            <w:pPr>
              <w:widowControl/>
              <w:spacing w:line="320" w:lineRule="exact"/>
              <w:ind w:left="-57" w:right="-57"/>
              <w:jc w:val="center"/>
              <w:rPr>
                <w:rFonts w:ascii="Times New Roman" w:hAnsiTheme="minorEastAsia" w:cs="Times New Roman" w:hint="eastAsia"/>
                <w:color w:val="000000"/>
                <w:kern w:val="0"/>
                <w:szCs w:val="21"/>
              </w:rPr>
            </w:pPr>
            <w:r>
              <w:rPr>
                <w:rFonts w:ascii="Times New Roman" w:hAnsiTheme="minorEastAsia" w:cs="Times New Roman"/>
                <w:color w:val="000000"/>
                <w:kern w:val="0"/>
                <w:szCs w:val="21"/>
              </w:rPr>
              <w:t>包括公园绿地、防护绿地、广场绿地、附属绿地、区域</w:t>
            </w:r>
          </w:p>
          <w:p w14:paraId="60B33EC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绿地等</w:t>
            </w:r>
          </w:p>
        </w:tc>
      </w:tr>
      <w:tr w:rsidR="00D12A2E" w14:paraId="612AE826" w14:textId="77777777">
        <w:trPr>
          <w:trHeight w:val="397"/>
          <w:jc w:val="center"/>
        </w:trPr>
        <w:tc>
          <w:tcPr>
            <w:tcW w:w="1101" w:type="dxa"/>
            <w:vMerge/>
            <w:tcBorders>
              <w:left w:val="single" w:sz="4" w:space="0" w:color="auto"/>
              <w:bottom w:val="single" w:sz="4" w:space="0" w:color="auto"/>
              <w:right w:val="single" w:sz="4" w:space="0" w:color="auto"/>
            </w:tcBorders>
            <w:vAlign w:val="center"/>
          </w:tcPr>
          <w:p w14:paraId="5387C96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1B46EE9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0B3C76E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29A9E6B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7604C4C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2FFF1A3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689E2BF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2.4</w:t>
            </w:r>
          </w:p>
        </w:tc>
        <w:tc>
          <w:tcPr>
            <w:tcW w:w="1301" w:type="dxa"/>
            <w:vMerge/>
            <w:tcBorders>
              <w:left w:val="nil"/>
              <w:bottom w:val="single" w:sz="4" w:space="0" w:color="auto"/>
              <w:right w:val="single" w:sz="4" w:space="0" w:color="auto"/>
            </w:tcBorders>
            <w:vAlign w:val="center"/>
          </w:tcPr>
          <w:p w14:paraId="1709771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77D75716" w14:textId="77777777">
        <w:trPr>
          <w:trHeight w:val="397"/>
          <w:jc w:val="center"/>
        </w:trPr>
        <w:tc>
          <w:tcPr>
            <w:tcW w:w="1101" w:type="dxa"/>
            <w:vMerge w:val="restart"/>
            <w:tcBorders>
              <w:top w:val="nil"/>
              <w:left w:val="single" w:sz="4" w:space="0" w:color="auto"/>
              <w:bottom w:val="single" w:sz="4" w:space="0" w:color="auto"/>
              <w:right w:val="single" w:sz="4" w:space="0" w:color="auto"/>
            </w:tcBorders>
            <w:vAlign w:val="center"/>
          </w:tcPr>
          <w:p w14:paraId="4618F37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lastRenderedPageBreak/>
              <w:t>785</w:t>
            </w:r>
          </w:p>
        </w:tc>
        <w:tc>
          <w:tcPr>
            <w:tcW w:w="1417" w:type="dxa"/>
            <w:vMerge w:val="restart"/>
            <w:tcBorders>
              <w:top w:val="nil"/>
              <w:left w:val="single" w:sz="4" w:space="0" w:color="auto"/>
              <w:bottom w:val="single" w:sz="4" w:space="0" w:color="auto"/>
              <w:right w:val="single" w:sz="4" w:space="0" w:color="auto"/>
            </w:tcBorders>
            <w:vAlign w:val="center"/>
          </w:tcPr>
          <w:p w14:paraId="4641DBA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城市公园管理</w:t>
            </w:r>
          </w:p>
        </w:tc>
        <w:tc>
          <w:tcPr>
            <w:tcW w:w="1134" w:type="dxa"/>
            <w:vMerge w:val="restart"/>
            <w:tcBorders>
              <w:top w:val="nil"/>
              <w:left w:val="single" w:sz="4" w:space="0" w:color="auto"/>
              <w:bottom w:val="single" w:sz="4" w:space="0" w:color="auto"/>
              <w:right w:val="single" w:sz="4" w:space="0" w:color="auto"/>
            </w:tcBorders>
            <w:vAlign w:val="center"/>
          </w:tcPr>
          <w:p w14:paraId="679455F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7850</w:t>
            </w:r>
          </w:p>
        </w:tc>
        <w:tc>
          <w:tcPr>
            <w:tcW w:w="1276" w:type="dxa"/>
            <w:vMerge w:val="restart"/>
            <w:tcBorders>
              <w:top w:val="nil"/>
              <w:left w:val="single" w:sz="4" w:space="0" w:color="auto"/>
              <w:bottom w:val="single" w:sz="4" w:space="0" w:color="auto"/>
              <w:right w:val="single" w:sz="4" w:space="0" w:color="auto"/>
            </w:tcBorders>
            <w:vAlign w:val="center"/>
          </w:tcPr>
          <w:p w14:paraId="40B26C0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城市公园</w:t>
            </w:r>
          </w:p>
        </w:tc>
        <w:tc>
          <w:tcPr>
            <w:tcW w:w="1134" w:type="dxa"/>
            <w:vMerge w:val="restart"/>
            <w:tcBorders>
              <w:top w:val="nil"/>
              <w:left w:val="single" w:sz="4" w:space="0" w:color="auto"/>
              <w:bottom w:val="single" w:sz="4" w:space="0" w:color="auto"/>
              <w:right w:val="single" w:sz="4" w:space="0" w:color="auto"/>
            </w:tcBorders>
            <w:vAlign w:val="center"/>
          </w:tcPr>
          <w:p w14:paraId="17E6073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6EB023F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7661C50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0.3</w:t>
            </w:r>
          </w:p>
        </w:tc>
        <w:tc>
          <w:tcPr>
            <w:tcW w:w="1301" w:type="dxa"/>
            <w:tcBorders>
              <w:top w:val="nil"/>
              <w:left w:val="nil"/>
              <w:bottom w:val="single" w:sz="4" w:space="0" w:color="auto"/>
              <w:right w:val="single" w:sz="4" w:space="0" w:color="auto"/>
            </w:tcBorders>
            <w:vAlign w:val="center"/>
          </w:tcPr>
          <w:p w14:paraId="1FCF896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1F9EF297"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1B34CDF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53CD869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0EB057B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14:paraId="1E220F0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1BA7499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7BBE518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4F4BCDE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0.7</w:t>
            </w:r>
          </w:p>
        </w:tc>
        <w:tc>
          <w:tcPr>
            <w:tcW w:w="1301" w:type="dxa"/>
            <w:tcBorders>
              <w:top w:val="nil"/>
              <w:left w:val="nil"/>
              <w:bottom w:val="single" w:sz="4" w:space="0" w:color="auto"/>
              <w:right w:val="single" w:sz="4" w:space="0" w:color="auto"/>
            </w:tcBorders>
            <w:vAlign w:val="center"/>
          </w:tcPr>
          <w:p w14:paraId="2A266FE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C551128" w14:textId="77777777">
        <w:trPr>
          <w:trHeight w:val="397"/>
          <w:jc w:val="center"/>
        </w:trPr>
        <w:tc>
          <w:tcPr>
            <w:tcW w:w="1101" w:type="dxa"/>
            <w:vMerge w:val="restart"/>
            <w:tcBorders>
              <w:top w:val="nil"/>
              <w:left w:val="single" w:sz="4" w:space="0" w:color="auto"/>
              <w:bottom w:val="single" w:sz="4" w:space="0" w:color="auto"/>
              <w:right w:val="single" w:sz="4" w:space="0" w:color="auto"/>
            </w:tcBorders>
            <w:vAlign w:val="center"/>
          </w:tcPr>
          <w:p w14:paraId="2FCD5B4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786</w:t>
            </w:r>
          </w:p>
        </w:tc>
        <w:tc>
          <w:tcPr>
            <w:tcW w:w="1417" w:type="dxa"/>
            <w:vMerge w:val="restart"/>
            <w:tcBorders>
              <w:top w:val="nil"/>
              <w:left w:val="single" w:sz="4" w:space="0" w:color="auto"/>
              <w:bottom w:val="single" w:sz="4" w:space="0" w:color="auto"/>
              <w:right w:val="single" w:sz="4" w:space="0" w:color="auto"/>
            </w:tcBorders>
            <w:vAlign w:val="center"/>
          </w:tcPr>
          <w:p w14:paraId="7432A2A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游览景区管理</w:t>
            </w:r>
          </w:p>
        </w:tc>
        <w:tc>
          <w:tcPr>
            <w:tcW w:w="1134" w:type="dxa"/>
            <w:vMerge w:val="restart"/>
            <w:tcBorders>
              <w:top w:val="nil"/>
              <w:left w:val="single" w:sz="4" w:space="0" w:color="auto"/>
              <w:bottom w:val="single" w:sz="4" w:space="0" w:color="auto"/>
              <w:right w:val="single" w:sz="4" w:space="0" w:color="auto"/>
            </w:tcBorders>
            <w:vAlign w:val="center"/>
          </w:tcPr>
          <w:p w14:paraId="5595E86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7861</w:t>
            </w:r>
          </w:p>
        </w:tc>
        <w:tc>
          <w:tcPr>
            <w:tcW w:w="1276" w:type="dxa"/>
            <w:vMerge w:val="restart"/>
            <w:tcBorders>
              <w:top w:val="nil"/>
              <w:left w:val="single" w:sz="4" w:space="0" w:color="auto"/>
              <w:bottom w:val="single" w:sz="4" w:space="0" w:color="auto"/>
              <w:right w:val="single" w:sz="4" w:space="0" w:color="auto"/>
            </w:tcBorders>
            <w:vAlign w:val="center"/>
          </w:tcPr>
          <w:p w14:paraId="7301C99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名胜风景区管理</w:t>
            </w:r>
          </w:p>
        </w:tc>
        <w:tc>
          <w:tcPr>
            <w:tcW w:w="1134" w:type="dxa"/>
            <w:vMerge w:val="restart"/>
            <w:tcBorders>
              <w:top w:val="nil"/>
              <w:left w:val="single" w:sz="4" w:space="0" w:color="auto"/>
              <w:bottom w:val="single" w:sz="4" w:space="0" w:color="auto"/>
              <w:right w:val="single" w:sz="4" w:space="0" w:color="auto"/>
            </w:tcBorders>
            <w:vAlign w:val="center"/>
          </w:tcPr>
          <w:p w14:paraId="26A0016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6362619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5047FA1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0.3</w:t>
            </w:r>
          </w:p>
        </w:tc>
        <w:tc>
          <w:tcPr>
            <w:tcW w:w="1301" w:type="dxa"/>
            <w:tcBorders>
              <w:top w:val="nil"/>
              <w:left w:val="nil"/>
              <w:bottom w:val="single" w:sz="4" w:space="0" w:color="auto"/>
              <w:right w:val="single" w:sz="4" w:space="0" w:color="auto"/>
            </w:tcBorders>
            <w:vAlign w:val="center"/>
          </w:tcPr>
          <w:p w14:paraId="7452ECD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03DC214A"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567FFA9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06BCF1C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1995573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14:paraId="113F714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49E8C51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01DF0F6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655FA84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0.7</w:t>
            </w:r>
          </w:p>
        </w:tc>
        <w:tc>
          <w:tcPr>
            <w:tcW w:w="1301" w:type="dxa"/>
            <w:tcBorders>
              <w:top w:val="nil"/>
              <w:left w:val="nil"/>
              <w:bottom w:val="single" w:sz="4" w:space="0" w:color="auto"/>
              <w:right w:val="single" w:sz="4" w:space="0" w:color="auto"/>
            </w:tcBorders>
            <w:vAlign w:val="center"/>
          </w:tcPr>
          <w:p w14:paraId="21C7AA4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32FFA1C" w14:textId="77777777">
        <w:trPr>
          <w:trHeight w:val="397"/>
          <w:jc w:val="center"/>
        </w:trPr>
        <w:tc>
          <w:tcPr>
            <w:tcW w:w="1101" w:type="dxa"/>
            <w:vMerge w:val="restart"/>
            <w:tcBorders>
              <w:top w:val="nil"/>
              <w:left w:val="single" w:sz="4" w:space="0" w:color="auto"/>
              <w:right w:val="single" w:sz="4" w:space="0" w:color="auto"/>
            </w:tcBorders>
            <w:vAlign w:val="center"/>
          </w:tcPr>
          <w:p w14:paraId="2EF5CFE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791-794</w:t>
            </w:r>
            <w:r>
              <w:rPr>
                <w:rFonts w:ascii="Times New Roman" w:hAnsiTheme="minorEastAsia" w:cs="Times New Roman"/>
                <w:color w:val="000000"/>
                <w:kern w:val="0"/>
                <w:szCs w:val="21"/>
              </w:rPr>
              <w:t>、</w:t>
            </w:r>
            <w:r>
              <w:rPr>
                <w:rFonts w:ascii="Times New Roman" w:hAnsi="Times New Roman" w:cs="Times New Roman"/>
                <w:color w:val="000000"/>
                <w:kern w:val="0"/>
                <w:szCs w:val="21"/>
              </w:rPr>
              <w:t>799</w:t>
            </w:r>
          </w:p>
        </w:tc>
        <w:tc>
          <w:tcPr>
            <w:tcW w:w="1417" w:type="dxa"/>
            <w:vMerge w:val="restart"/>
            <w:tcBorders>
              <w:top w:val="nil"/>
              <w:left w:val="nil"/>
              <w:right w:val="single" w:sz="4" w:space="0" w:color="auto"/>
            </w:tcBorders>
            <w:vAlign w:val="center"/>
          </w:tcPr>
          <w:p w14:paraId="2735975A" w14:textId="77777777" w:rsidR="00D12A2E" w:rsidRDefault="00000000">
            <w:pPr>
              <w:widowControl/>
              <w:spacing w:line="30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土地整治服务、土地调查评估服务、土地登记服务、土地登记代理服务、其他土地管理服务</w:t>
            </w:r>
          </w:p>
        </w:tc>
        <w:tc>
          <w:tcPr>
            <w:tcW w:w="1134" w:type="dxa"/>
            <w:vMerge w:val="restart"/>
            <w:tcBorders>
              <w:top w:val="nil"/>
              <w:left w:val="nil"/>
              <w:right w:val="single" w:sz="4" w:space="0" w:color="auto"/>
            </w:tcBorders>
            <w:vAlign w:val="center"/>
          </w:tcPr>
          <w:p w14:paraId="4DFC27A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7910</w:t>
            </w:r>
            <w:r>
              <w:rPr>
                <w:rFonts w:ascii="Times New Roman" w:hAnsiTheme="minorEastAsia" w:cs="Times New Roman"/>
                <w:color w:val="000000"/>
                <w:kern w:val="0"/>
                <w:szCs w:val="21"/>
              </w:rPr>
              <w:t>、</w:t>
            </w:r>
            <w:r>
              <w:rPr>
                <w:rFonts w:ascii="Times New Roman" w:hAnsi="Times New Roman" w:cs="Times New Roman"/>
                <w:color w:val="000000"/>
                <w:kern w:val="0"/>
                <w:szCs w:val="21"/>
              </w:rPr>
              <w:t>7920</w:t>
            </w:r>
            <w:r>
              <w:rPr>
                <w:rFonts w:ascii="Times New Roman" w:hAnsiTheme="minorEastAsia" w:cs="Times New Roman"/>
                <w:color w:val="000000"/>
                <w:kern w:val="0"/>
                <w:szCs w:val="21"/>
              </w:rPr>
              <w:t>、</w:t>
            </w:r>
            <w:r>
              <w:rPr>
                <w:rFonts w:ascii="Times New Roman" w:hAnsi="Times New Roman" w:cs="Times New Roman"/>
                <w:color w:val="000000"/>
                <w:kern w:val="0"/>
                <w:szCs w:val="21"/>
              </w:rPr>
              <w:t>7930</w:t>
            </w:r>
            <w:r>
              <w:rPr>
                <w:rFonts w:ascii="Times New Roman" w:hAnsiTheme="minorEastAsia" w:cs="Times New Roman"/>
                <w:color w:val="000000"/>
                <w:kern w:val="0"/>
                <w:szCs w:val="21"/>
              </w:rPr>
              <w:t>、</w:t>
            </w:r>
            <w:r>
              <w:rPr>
                <w:rFonts w:ascii="Times New Roman" w:hAnsi="Times New Roman" w:cs="Times New Roman"/>
                <w:color w:val="000000"/>
                <w:kern w:val="0"/>
                <w:szCs w:val="21"/>
              </w:rPr>
              <w:t>7940</w:t>
            </w:r>
            <w:r>
              <w:rPr>
                <w:rFonts w:ascii="Times New Roman" w:hAnsiTheme="minorEastAsia" w:cs="Times New Roman"/>
                <w:color w:val="000000"/>
                <w:kern w:val="0"/>
                <w:szCs w:val="21"/>
              </w:rPr>
              <w:t>、</w:t>
            </w:r>
            <w:r>
              <w:rPr>
                <w:rFonts w:ascii="Times New Roman" w:hAnsi="Times New Roman" w:cs="Times New Roman"/>
                <w:color w:val="000000"/>
                <w:kern w:val="0"/>
                <w:szCs w:val="21"/>
              </w:rPr>
              <w:t>7990</w:t>
            </w:r>
          </w:p>
        </w:tc>
        <w:tc>
          <w:tcPr>
            <w:tcW w:w="1276" w:type="dxa"/>
            <w:vMerge w:val="restart"/>
            <w:tcBorders>
              <w:top w:val="nil"/>
              <w:left w:val="nil"/>
              <w:right w:val="single" w:sz="4" w:space="0" w:color="auto"/>
            </w:tcBorders>
            <w:vAlign w:val="center"/>
          </w:tcPr>
          <w:p w14:paraId="5D89B78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商业办公</w:t>
            </w:r>
          </w:p>
        </w:tc>
        <w:tc>
          <w:tcPr>
            <w:tcW w:w="1134" w:type="dxa"/>
            <w:vMerge w:val="restart"/>
            <w:tcBorders>
              <w:top w:val="nil"/>
              <w:left w:val="nil"/>
              <w:right w:val="single" w:sz="4" w:space="0" w:color="auto"/>
            </w:tcBorders>
            <w:vAlign w:val="center"/>
          </w:tcPr>
          <w:p w14:paraId="0751FCE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6F5EE08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25D7D1D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1.5</w:t>
            </w:r>
          </w:p>
        </w:tc>
        <w:tc>
          <w:tcPr>
            <w:tcW w:w="1301" w:type="dxa"/>
            <w:vMerge w:val="restart"/>
            <w:tcBorders>
              <w:top w:val="nil"/>
              <w:left w:val="nil"/>
              <w:right w:val="single" w:sz="4" w:space="0" w:color="auto"/>
            </w:tcBorders>
            <w:vAlign w:val="center"/>
          </w:tcPr>
          <w:p w14:paraId="6399ED4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面积为建筑面积，有中央水冷空调</w:t>
            </w:r>
          </w:p>
        </w:tc>
      </w:tr>
      <w:tr w:rsidR="00D12A2E" w14:paraId="253FA7DF" w14:textId="77777777">
        <w:trPr>
          <w:trHeight w:val="397"/>
          <w:jc w:val="center"/>
        </w:trPr>
        <w:tc>
          <w:tcPr>
            <w:tcW w:w="1101" w:type="dxa"/>
            <w:vMerge/>
            <w:tcBorders>
              <w:left w:val="single" w:sz="4" w:space="0" w:color="auto"/>
              <w:right w:val="single" w:sz="4" w:space="0" w:color="auto"/>
            </w:tcBorders>
            <w:vAlign w:val="center"/>
          </w:tcPr>
          <w:p w14:paraId="029AC4B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nil"/>
              <w:right w:val="single" w:sz="4" w:space="0" w:color="auto"/>
            </w:tcBorders>
            <w:vAlign w:val="center"/>
          </w:tcPr>
          <w:p w14:paraId="0678567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right w:val="single" w:sz="4" w:space="0" w:color="auto"/>
            </w:tcBorders>
            <w:vAlign w:val="center"/>
          </w:tcPr>
          <w:p w14:paraId="519A453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nil"/>
              <w:right w:val="single" w:sz="4" w:space="0" w:color="auto"/>
            </w:tcBorders>
            <w:vAlign w:val="center"/>
          </w:tcPr>
          <w:p w14:paraId="265D1C1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right w:val="single" w:sz="4" w:space="0" w:color="auto"/>
            </w:tcBorders>
            <w:vAlign w:val="center"/>
          </w:tcPr>
          <w:p w14:paraId="5D0C85B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447276A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763EAED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3.0</w:t>
            </w:r>
          </w:p>
        </w:tc>
        <w:tc>
          <w:tcPr>
            <w:tcW w:w="1301" w:type="dxa"/>
            <w:vMerge/>
            <w:tcBorders>
              <w:left w:val="nil"/>
              <w:bottom w:val="single" w:sz="4" w:space="0" w:color="auto"/>
              <w:right w:val="single" w:sz="4" w:space="0" w:color="auto"/>
            </w:tcBorders>
            <w:vAlign w:val="center"/>
          </w:tcPr>
          <w:p w14:paraId="5DC68DE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566A7532" w14:textId="77777777">
        <w:trPr>
          <w:trHeight w:val="397"/>
          <w:jc w:val="center"/>
        </w:trPr>
        <w:tc>
          <w:tcPr>
            <w:tcW w:w="1101" w:type="dxa"/>
            <w:vMerge/>
            <w:tcBorders>
              <w:left w:val="single" w:sz="4" w:space="0" w:color="auto"/>
              <w:right w:val="single" w:sz="4" w:space="0" w:color="auto"/>
            </w:tcBorders>
            <w:vAlign w:val="center"/>
          </w:tcPr>
          <w:p w14:paraId="1617E9A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nil"/>
              <w:right w:val="single" w:sz="4" w:space="0" w:color="auto"/>
            </w:tcBorders>
            <w:vAlign w:val="center"/>
          </w:tcPr>
          <w:p w14:paraId="2E6ABA9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right w:val="single" w:sz="4" w:space="0" w:color="auto"/>
            </w:tcBorders>
            <w:vAlign w:val="center"/>
          </w:tcPr>
          <w:p w14:paraId="4F857C1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nil"/>
              <w:right w:val="single" w:sz="4" w:space="0" w:color="auto"/>
            </w:tcBorders>
            <w:vAlign w:val="center"/>
          </w:tcPr>
          <w:p w14:paraId="4EF73A0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right w:val="single" w:sz="4" w:space="0" w:color="auto"/>
            </w:tcBorders>
            <w:vAlign w:val="center"/>
          </w:tcPr>
          <w:p w14:paraId="7D7A020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4CAD689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339247C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1.15</w:t>
            </w:r>
          </w:p>
        </w:tc>
        <w:tc>
          <w:tcPr>
            <w:tcW w:w="1301" w:type="dxa"/>
            <w:vMerge w:val="restart"/>
            <w:tcBorders>
              <w:top w:val="nil"/>
              <w:left w:val="nil"/>
              <w:right w:val="single" w:sz="4" w:space="0" w:color="auto"/>
            </w:tcBorders>
            <w:vAlign w:val="center"/>
          </w:tcPr>
          <w:p w14:paraId="0DD8EF8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面积为建筑面积，无中央水冷空调</w:t>
            </w:r>
          </w:p>
        </w:tc>
      </w:tr>
      <w:tr w:rsidR="00D12A2E" w14:paraId="247A7ED2" w14:textId="77777777">
        <w:trPr>
          <w:trHeight w:val="397"/>
          <w:jc w:val="center"/>
        </w:trPr>
        <w:tc>
          <w:tcPr>
            <w:tcW w:w="1101" w:type="dxa"/>
            <w:vMerge/>
            <w:tcBorders>
              <w:left w:val="single" w:sz="4" w:space="0" w:color="auto"/>
              <w:bottom w:val="single" w:sz="4" w:space="0" w:color="auto"/>
              <w:right w:val="single" w:sz="4" w:space="0" w:color="auto"/>
            </w:tcBorders>
            <w:vAlign w:val="center"/>
          </w:tcPr>
          <w:p w14:paraId="4D1EE6D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nil"/>
              <w:bottom w:val="single" w:sz="4" w:space="0" w:color="auto"/>
              <w:right w:val="single" w:sz="4" w:space="0" w:color="auto"/>
            </w:tcBorders>
            <w:vAlign w:val="center"/>
          </w:tcPr>
          <w:p w14:paraId="358B951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bottom w:val="single" w:sz="4" w:space="0" w:color="auto"/>
              <w:right w:val="single" w:sz="4" w:space="0" w:color="auto"/>
            </w:tcBorders>
            <w:vAlign w:val="center"/>
          </w:tcPr>
          <w:p w14:paraId="46E4316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nil"/>
              <w:bottom w:val="single" w:sz="4" w:space="0" w:color="auto"/>
              <w:right w:val="single" w:sz="4" w:space="0" w:color="auto"/>
            </w:tcBorders>
            <w:vAlign w:val="center"/>
          </w:tcPr>
          <w:p w14:paraId="3B49362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bottom w:val="single" w:sz="4" w:space="0" w:color="auto"/>
              <w:right w:val="single" w:sz="4" w:space="0" w:color="auto"/>
            </w:tcBorders>
            <w:vAlign w:val="center"/>
          </w:tcPr>
          <w:p w14:paraId="02AE82C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7BDBF09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3FAAE5E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1.85</w:t>
            </w:r>
          </w:p>
        </w:tc>
        <w:tc>
          <w:tcPr>
            <w:tcW w:w="1301" w:type="dxa"/>
            <w:vMerge/>
            <w:tcBorders>
              <w:left w:val="nil"/>
              <w:bottom w:val="single" w:sz="4" w:space="0" w:color="auto"/>
              <w:right w:val="single" w:sz="4" w:space="0" w:color="auto"/>
            </w:tcBorders>
            <w:vAlign w:val="center"/>
          </w:tcPr>
          <w:p w14:paraId="1A43575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12B2C0B8" w14:textId="77777777">
        <w:trPr>
          <w:trHeight w:val="397"/>
          <w:jc w:val="center"/>
        </w:trPr>
        <w:tc>
          <w:tcPr>
            <w:tcW w:w="1101" w:type="dxa"/>
            <w:vMerge w:val="restart"/>
            <w:tcBorders>
              <w:top w:val="nil"/>
              <w:left w:val="single" w:sz="4" w:space="0" w:color="auto"/>
              <w:right w:val="single" w:sz="4" w:space="0" w:color="auto"/>
            </w:tcBorders>
            <w:vAlign w:val="center"/>
          </w:tcPr>
          <w:p w14:paraId="0A600C7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803</w:t>
            </w:r>
          </w:p>
        </w:tc>
        <w:tc>
          <w:tcPr>
            <w:tcW w:w="1417" w:type="dxa"/>
            <w:vMerge w:val="restart"/>
            <w:tcBorders>
              <w:top w:val="nil"/>
              <w:left w:val="nil"/>
              <w:right w:val="single" w:sz="4" w:space="0" w:color="auto"/>
            </w:tcBorders>
            <w:vAlign w:val="center"/>
          </w:tcPr>
          <w:p w14:paraId="21CA0FD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洗染服务</w:t>
            </w:r>
          </w:p>
        </w:tc>
        <w:tc>
          <w:tcPr>
            <w:tcW w:w="1134" w:type="dxa"/>
            <w:vMerge w:val="restart"/>
            <w:tcBorders>
              <w:top w:val="nil"/>
              <w:left w:val="nil"/>
              <w:right w:val="single" w:sz="4" w:space="0" w:color="auto"/>
            </w:tcBorders>
            <w:vAlign w:val="center"/>
          </w:tcPr>
          <w:p w14:paraId="5FCE54D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8030</w:t>
            </w:r>
          </w:p>
        </w:tc>
        <w:tc>
          <w:tcPr>
            <w:tcW w:w="1276" w:type="dxa"/>
            <w:tcBorders>
              <w:top w:val="nil"/>
              <w:left w:val="nil"/>
              <w:bottom w:val="single" w:sz="4" w:space="0" w:color="auto"/>
              <w:right w:val="single" w:sz="4" w:space="0" w:color="auto"/>
            </w:tcBorders>
            <w:vAlign w:val="center"/>
          </w:tcPr>
          <w:p w14:paraId="09999C9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洗染店</w:t>
            </w:r>
          </w:p>
        </w:tc>
        <w:tc>
          <w:tcPr>
            <w:tcW w:w="1134" w:type="dxa"/>
            <w:tcBorders>
              <w:top w:val="nil"/>
              <w:left w:val="nil"/>
              <w:bottom w:val="single" w:sz="4" w:space="0" w:color="auto"/>
              <w:right w:val="single" w:sz="4" w:space="0" w:color="auto"/>
            </w:tcBorders>
            <w:vAlign w:val="center"/>
          </w:tcPr>
          <w:p w14:paraId="651A0B1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L/kg</w:t>
            </w:r>
            <w:r>
              <w:rPr>
                <w:rFonts w:ascii="Times New Roman" w:hAnsiTheme="minorEastAsia" w:cs="Times New Roman"/>
                <w:color w:val="000000"/>
                <w:kern w:val="0"/>
                <w:szCs w:val="21"/>
              </w:rPr>
              <w:t>干衣物</w:t>
            </w:r>
          </w:p>
        </w:tc>
        <w:tc>
          <w:tcPr>
            <w:tcW w:w="850" w:type="dxa"/>
            <w:tcBorders>
              <w:top w:val="nil"/>
              <w:left w:val="nil"/>
              <w:bottom w:val="single" w:sz="4" w:space="0" w:color="auto"/>
              <w:right w:val="single" w:sz="4" w:space="0" w:color="auto"/>
            </w:tcBorders>
            <w:vAlign w:val="center"/>
          </w:tcPr>
          <w:p w14:paraId="3327C22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17501B6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50</w:t>
            </w:r>
          </w:p>
        </w:tc>
        <w:tc>
          <w:tcPr>
            <w:tcW w:w="1301" w:type="dxa"/>
            <w:tcBorders>
              <w:top w:val="nil"/>
              <w:left w:val="nil"/>
              <w:bottom w:val="single" w:sz="4" w:space="0" w:color="auto"/>
              <w:right w:val="single" w:sz="4" w:space="0" w:color="auto"/>
            </w:tcBorders>
            <w:vAlign w:val="center"/>
          </w:tcPr>
          <w:p w14:paraId="7736F71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3A5E7742" w14:textId="77777777">
        <w:trPr>
          <w:trHeight w:val="397"/>
          <w:jc w:val="center"/>
        </w:trPr>
        <w:tc>
          <w:tcPr>
            <w:tcW w:w="1101" w:type="dxa"/>
            <w:vMerge/>
            <w:tcBorders>
              <w:left w:val="single" w:sz="4" w:space="0" w:color="auto"/>
              <w:right w:val="single" w:sz="4" w:space="0" w:color="auto"/>
            </w:tcBorders>
            <w:vAlign w:val="center"/>
          </w:tcPr>
          <w:p w14:paraId="6E981AB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nil"/>
              <w:right w:val="single" w:sz="4" w:space="0" w:color="auto"/>
            </w:tcBorders>
            <w:vAlign w:val="center"/>
          </w:tcPr>
          <w:p w14:paraId="5C45264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right w:val="single" w:sz="4" w:space="0" w:color="auto"/>
            </w:tcBorders>
            <w:vAlign w:val="center"/>
          </w:tcPr>
          <w:p w14:paraId="63DA8FA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top w:val="nil"/>
              <w:left w:val="nil"/>
              <w:right w:val="single" w:sz="4" w:space="0" w:color="auto"/>
            </w:tcBorders>
            <w:vAlign w:val="center"/>
          </w:tcPr>
          <w:p w14:paraId="52C6621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医疗类洗涤工厂</w:t>
            </w:r>
          </w:p>
        </w:tc>
        <w:tc>
          <w:tcPr>
            <w:tcW w:w="1134" w:type="dxa"/>
            <w:vMerge w:val="restart"/>
            <w:tcBorders>
              <w:top w:val="nil"/>
              <w:left w:val="nil"/>
              <w:right w:val="single" w:sz="4" w:space="0" w:color="auto"/>
            </w:tcBorders>
            <w:vAlign w:val="center"/>
          </w:tcPr>
          <w:p w14:paraId="1FAE1DC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L/kg</w:t>
            </w:r>
            <w:r>
              <w:rPr>
                <w:rFonts w:ascii="Times New Roman" w:hAnsiTheme="minorEastAsia" w:cs="Times New Roman"/>
                <w:color w:val="000000"/>
                <w:kern w:val="0"/>
                <w:szCs w:val="21"/>
              </w:rPr>
              <w:t>干衣物</w:t>
            </w:r>
          </w:p>
        </w:tc>
        <w:tc>
          <w:tcPr>
            <w:tcW w:w="850" w:type="dxa"/>
            <w:tcBorders>
              <w:top w:val="nil"/>
              <w:left w:val="nil"/>
              <w:bottom w:val="single" w:sz="4" w:space="0" w:color="auto"/>
              <w:right w:val="single" w:sz="4" w:space="0" w:color="auto"/>
            </w:tcBorders>
            <w:vAlign w:val="center"/>
          </w:tcPr>
          <w:p w14:paraId="75B9BDE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71B61F0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15</w:t>
            </w:r>
          </w:p>
        </w:tc>
        <w:tc>
          <w:tcPr>
            <w:tcW w:w="1301" w:type="dxa"/>
            <w:tcBorders>
              <w:top w:val="nil"/>
              <w:left w:val="nil"/>
              <w:bottom w:val="single" w:sz="4" w:space="0" w:color="auto"/>
              <w:right w:val="single" w:sz="4" w:space="0" w:color="auto"/>
            </w:tcBorders>
            <w:vAlign w:val="center"/>
          </w:tcPr>
          <w:p w14:paraId="72D0411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9542D45" w14:textId="77777777">
        <w:trPr>
          <w:trHeight w:val="397"/>
          <w:jc w:val="center"/>
        </w:trPr>
        <w:tc>
          <w:tcPr>
            <w:tcW w:w="1101" w:type="dxa"/>
            <w:vMerge/>
            <w:tcBorders>
              <w:left w:val="single" w:sz="4" w:space="0" w:color="auto"/>
              <w:right w:val="single" w:sz="4" w:space="0" w:color="auto"/>
            </w:tcBorders>
            <w:vAlign w:val="center"/>
          </w:tcPr>
          <w:p w14:paraId="5511FFB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nil"/>
              <w:right w:val="single" w:sz="4" w:space="0" w:color="auto"/>
            </w:tcBorders>
            <w:vAlign w:val="center"/>
          </w:tcPr>
          <w:p w14:paraId="2E8BAFB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right w:val="single" w:sz="4" w:space="0" w:color="auto"/>
            </w:tcBorders>
            <w:vAlign w:val="center"/>
          </w:tcPr>
          <w:p w14:paraId="3FE043E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nil"/>
              <w:bottom w:val="single" w:sz="4" w:space="0" w:color="auto"/>
              <w:right w:val="single" w:sz="4" w:space="0" w:color="auto"/>
            </w:tcBorders>
            <w:vAlign w:val="center"/>
          </w:tcPr>
          <w:p w14:paraId="199A325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bottom w:val="single" w:sz="4" w:space="0" w:color="auto"/>
              <w:right w:val="single" w:sz="4" w:space="0" w:color="auto"/>
            </w:tcBorders>
            <w:vAlign w:val="center"/>
          </w:tcPr>
          <w:p w14:paraId="4B89EE4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0586D5E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20C832D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30</w:t>
            </w:r>
          </w:p>
        </w:tc>
        <w:tc>
          <w:tcPr>
            <w:tcW w:w="1301" w:type="dxa"/>
            <w:tcBorders>
              <w:top w:val="nil"/>
              <w:left w:val="nil"/>
              <w:bottom w:val="single" w:sz="4" w:space="0" w:color="auto"/>
              <w:right w:val="single" w:sz="4" w:space="0" w:color="auto"/>
            </w:tcBorders>
            <w:vAlign w:val="center"/>
          </w:tcPr>
          <w:p w14:paraId="3B543A7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75B9A8F4" w14:textId="77777777">
        <w:trPr>
          <w:trHeight w:val="397"/>
          <w:jc w:val="center"/>
        </w:trPr>
        <w:tc>
          <w:tcPr>
            <w:tcW w:w="1101" w:type="dxa"/>
            <w:vMerge/>
            <w:tcBorders>
              <w:left w:val="single" w:sz="4" w:space="0" w:color="auto"/>
              <w:right w:val="single" w:sz="4" w:space="0" w:color="auto"/>
            </w:tcBorders>
            <w:vAlign w:val="center"/>
          </w:tcPr>
          <w:p w14:paraId="1D59667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nil"/>
              <w:right w:val="single" w:sz="4" w:space="0" w:color="auto"/>
            </w:tcBorders>
            <w:vAlign w:val="center"/>
          </w:tcPr>
          <w:p w14:paraId="09BCB82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right w:val="single" w:sz="4" w:space="0" w:color="auto"/>
            </w:tcBorders>
            <w:vAlign w:val="center"/>
          </w:tcPr>
          <w:p w14:paraId="27F075C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top w:val="nil"/>
              <w:left w:val="nil"/>
              <w:right w:val="single" w:sz="4" w:space="0" w:color="auto"/>
            </w:tcBorders>
            <w:vAlign w:val="center"/>
          </w:tcPr>
          <w:p w14:paraId="4EE1FD3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非医疗类洗涤工厂</w:t>
            </w:r>
          </w:p>
        </w:tc>
        <w:tc>
          <w:tcPr>
            <w:tcW w:w="1134" w:type="dxa"/>
            <w:vMerge w:val="restart"/>
            <w:tcBorders>
              <w:top w:val="nil"/>
              <w:left w:val="nil"/>
              <w:right w:val="single" w:sz="4" w:space="0" w:color="auto"/>
            </w:tcBorders>
            <w:vAlign w:val="center"/>
          </w:tcPr>
          <w:p w14:paraId="4EBC4F9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L/kg</w:t>
            </w:r>
            <w:r>
              <w:rPr>
                <w:rFonts w:ascii="Times New Roman" w:hAnsiTheme="minorEastAsia" w:cs="Times New Roman"/>
                <w:color w:val="000000"/>
                <w:kern w:val="0"/>
                <w:szCs w:val="21"/>
              </w:rPr>
              <w:t>干衣物</w:t>
            </w:r>
          </w:p>
        </w:tc>
        <w:tc>
          <w:tcPr>
            <w:tcW w:w="850" w:type="dxa"/>
            <w:tcBorders>
              <w:top w:val="nil"/>
              <w:left w:val="nil"/>
              <w:bottom w:val="single" w:sz="4" w:space="0" w:color="auto"/>
              <w:right w:val="single" w:sz="4" w:space="0" w:color="auto"/>
            </w:tcBorders>
            <w:vAlign w:val="center"/>
          </w:tcPr>
          <w:p w14:paraId="2945620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65CEF6D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12</w:t>
            </w:r>
          </w:p>
        </w:tc>
        <w:tc>
          <w:tcPr>
            <w:tcW w:w="1301" w:type="dxa"/>
            <w:tcBorders>
              <w:top w:val="nil"/>
              <w:left w:val="nil"/>
              <w:bottom w:val="single" w:sz="4" w:space="0" w:color="auto"/>
              <w:right w:val="single" w:sz="4" w:space="0" w:color="auto"/>
            </w:tcBorders>
            <w:vAlign w:val="center"/>
          </w:tcPr>
          <w:p w14:paraId="4FE094C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3C776732" w14:textId="77777777">
        <w:trPr>
          <w:trHeight w:val="397"/>
          <w:jc w:val="center"/>
        </w:trPr>
        <w:tc>
          <w:tcPr>
            <w:tcW w:w="1101" w:type="dxa"/>
            <w:vMerge/>
            <w:tcBorders>
              <w:left w:val="single" w:sz="4" w:space="0" w:color="auto"/>
              <w:right w:val="single" w:sz="4" w:space="0" w:color="auto"/>
            </w:tcBorders>
            <w:vAlign w:val="center"/>
          </w:tcPr>
          <w:p w14:paraId="6E939E1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nil"/>
              <w:right w:val="single" w:sz="4" w:space="0" w:color="auto"/>
            </w:tcBorders>
            <w:vAlign w:val="center"/>
          </w:tcPr>
          <w:p w14:paraId="30249F2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right w:val="single" w:sz="4" w:space="0" w:color="auto"/>
            </w:tcBorders>
            <w:vAlign w:val="center"/>
          </w:tcPr>
          <w:p w14:paraId="07FADAC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nil"/>
              <w:bottom w:val="single" w:sz="4" w:space="0" w:color="auto"/>
              <w:right w:val="single" w:sz="4" w:space="0" w:color="auto"/>
            </w:tcBorders>
            <w:vAlign w:val="center"/>
          </w:tcPr>
          <w:p w14:paraId="3DA72FC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bottom w:val="single" w:sz="4" w:space="0" w:color="auto"/>
              <w:right w:val="single" w:sz="4" w:space="0" w:color="auto"/>
            </w:tcBorders>
            <w:vAlign w:val="center"/>
          </w:tcPr>
          <w:p w14:paraId="51E09CF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30F287F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63581A6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23</w:t>
            </w:r>
          </w:p>
        </w:tc>
        <w:tc>
          <w:tcPr>
            <w:tcW w:w="1301" w:type="dxa"/>
            <w:tcBorders>
              <w:top w:val="nil"/>
              <w:left w:val="nil"/>
              <w:bottom w:val="single" w:sz="4" w:space="0" w:color="auto"/>
              <w:right w:val="single" w:sz="4" w:space="0" w:color="auto"/>
            </w:tcBorders>
            <w:vAlign w:val="center"/>
          </w:tcPr>
          <w:p w14:paraId="45FAAAC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063F479F" w14:textId="77777777">
        <w:trPr>
          <w:trHeight w:val="397"/>
          <w:jc w:val="center"/>
        </w:trPr>
        <w:tc>
          <w:tcPr>
            <w:tcW w:w="1101" w:type="dxa"/>
            <w:vMerge/>
            <w:tcBorders>
              <w:left w:val="single" w:sz="4" w:space="0" w:color="auto"/>
              <w:right w:val="single" w:sz="4" w:space="0" w:color="auto"/>
            </w:tcBorders>
            <w:vAlign w:val="center"/>
          </w:tcPr>
          <w:p w14:paraId="4BBEB22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nil"/>
              <w:right w:val="single" w:sz="4" w:space="0" w:color="auto"/>
            </w:tcBorders>
            <w:vAlign w:val="center"/>
          </w:tcPr>
          <w:p w14:paraId="6DC50C2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right w:val="single" w:sz="4" w:space="0" w:color="auto"/>
            </w:tcBorders>
            <w:vAlign w:val="center"/>
          </w:tcPr>
          <w:p w14:paraId="3B6F544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top w:val="nil"/>
              <w:left w:val="nil"/>
              <w:right w:val="single" w:sz="4" w:space="0" w:color="auto"/>
            </w:tcBorders>
            <w:vAlign w:val="center"/>
          </w:tcPr>
          <w:p w14:paraId="390054F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中央洗衣工厂</w:t>
            </w:r>
          </w:p>
        </w:tc>
        <w:tc>
          <w:tcPr>
            <w:tcW w:w="1134" w:type="dxa"/>
            <w:vMerge w:val="restart"/>
            <w:tcBorders>
              <w:top w:val="nil"/>
              <w:left w:val="nil"/>
              <w:right w:val="single" w:sz="4" w:space="0" w:color="auto"/>
            </w:tcBorders>
            <w:vAlign w:val="center"/>
          </w:tcPr>
          <w:p w14:paraId="5CC99F7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L/kg</w:t>
            </w:r>
            <w:r>
              <w:rPr>
                <w:rFonts w:ascii="Times New Roman" w:hAnsiTheme="minorEastAsia" w:cs="Times New Roman"/>
                <w:color w:val="000000"/>
                <w:kern w:val="0"/>
                <w:szCs w:val="21"/>
              </w:rPr>
              <w:t>干衣物</w:t>
            </w:r>
          </w:p>
        </w:tc>
        <w:tc>
          <w:tcPr>
            <w:tcW w:w="850" w:type="dxa"/>
            <w:tcBorders>
              <w:top w:val="nil"/>
              <w:left w:val="nil"/>
              <w:bottom w:val="single" w:sz="4" w:space="0" w:color="auto"/>
              <w:right w:val="single" w:sz="4" w:space="0" w:color="auto"/>
            </w:tcBorders>
            <w:vAlign w:val="center"/>
          </w:tcPr>
          <w:p w14:paraId="3DF86AF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7E2D009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28</w:t>
            </w:r>
          </w:p>
        </w:tc>
        <w:tc>
          <w:tcPr>
            <w:tcW w:w="1301" w:type="dxa"/>
            <w:tcBorders>
              <w:top w:val="nil"/>
              <w:left w:val="nil"/>
              <w:bottom w:val="single" w:sz="4" w:space="0" w:color="auto"/>
              <w:right w:val="single" w:sz="4" w:space="0" w:color="auto"/>
            </w:tcBorders>
            <w:vAlign w:val="center"/>
          </w:tcPr>
          <w:p w14:paraId="1F7C7FC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029E6EA2" w14:textId="77777777">
        <w:trPr>
          <w:trHeight w:val="397"/>
          <w:jc w:val="center"/>
        </w:trPr>
        <w:tc>
          <w:tcPr>
            <w:tcW w:w="1101" w:type="dxa"/>
            <w:vMerge/>
            <w:tcBorders>
              <w:left w:val="single" w:sz="4" w:space="0" w:color="auto"/>
              <w:right w:val="single" w:sz="4" w:space="0" w:color="auto"/>
            </w:tcBorders>
            <w:vAlign w:val="center"/>
          </w:tcPr>
          <w:p w14:paraId="44AB4D1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nil"/>
              <w:right w:val="single" w:sz="4" w:space="0" w:color="auto"/>
            </w:tcBorders>
            <w:vAlign w:val="center"/>
          </w:tcPr>
          <w:p w14:paraId="7AB868C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right w:val="single" w:sz="4" w:space="0" w:color="auto"/>
            </w:tcBorders>
            <w:vAlign w:val="center"/>
          </w:tcPr>
          <w:p w14:paraId="0F979D5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nil"/>
              <w:bottom w:val="single" w:sz="4" w:space="0" w:color="auto"/>
              <w:right w:val="single" w:sz="4" w:space="0" w:color="auto"/>
            </w:tcBorders>
            <w:vAlign w:val="center"/>
          </w:tcPr>
          <w:p w14:paraId="467AE0C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bottom w:val="single" w:sz="4" w:space="0" w:color="auto"/>
              <w:right w:val="single" w:sz="4" w:space="0" w:color="auto"/>
            </w:tcBorders>
            <w:vAlign w:val="center"/>
          </w:tcPr>
          <w:p w14:paraId="730EF10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1F41DAE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3C78D59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42</w:t>
            </w:r>
          </w:p>
        </w:tc>
        <w:tc>
          <w:tcPr>
            <w:tcW w:w="1301" w:type="dxa"/>
            <w:tcBorders>
              <w:top w:val="nil"/>
              <w:left w:val="nil"/>
              <w:bottom w:val="single" w:sz="4" w:space="0" w:color="auto"/>
              <w:right w:val="single" w:sz="4" w:space="0" w:color="auto"/>
            </w:tcBorders>
            <w:vAlign w:val="center"/>
          </w:tcPr>
          <w:p w14:paraId="02A8039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4889E583" w14:textId="77777777">
        <w:trPr>
          <w:trHeight w:val="397"/>
          <w:jc w:val="center"/>
        </w:trPr>
        <w:tc>
          <w:tcPr>
            <w:tcW w:w="1101" w:type="dxa"/>
            <w:vMerge/>
            <w:tcBorders>
              <w:left w:val="single" w:sz="4" w:space="0" w:color="auto"/>
              <w:right w:val="single" w:sz="4" w:space="0" w:color="auto"/>
            </w:tcBorders>
            <w:vAlign w:val="center"/>
          </w:tcPr>
          <w:p w14:paraId="1306E7D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nil"/>
              <w:right w:val="single" w:sz="4" w:space="0" w:color="auto"/>
            </w:tcBorders>
            <w:vAlign w:val="center"/>
          </w:tcPr>
          <w:p w14:paraId="0AF9DDC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right w:val="single" w:sz="4" w:space="0" w:color="auto"/>
            </w:tcBorders>
            <w:vAlign w:val="center"/>
          </w:tcPr>
          <w:p w14:paraId="2EBECF7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top w:val="nil"/>
              <w:left w:val="nil"/>
              <w:right w:val="single" w:sz="4" w:space="0" w:color="auto"/>
            </w:tcBorders>
            <w:vAlign w:val="center"/>
          </w:tcPr>
          <w:p w14:paraId="692AEA22" w14:textId="77777777" w:rsidR="00D12A2E" w:rsidRDefault="00000000">
            <w:pPr>
              <w:widowControl/>
              <w:spacing w:line="320" w:lineRule="exact"/>
              <w:ind w:left="-57" w:right="-57"/>
              <w:jc w:val="center"/>
              <w:rPr>
                <w:rFonts w:ascii="Times New Roman" w:hAnsiTheme="minorEastAsia" w:cs="Times New Roman" w:hint="eastAsia"/>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完整</w:t>
            </w:r>
          </w:p>
          <w:p w14:paraId="2E650E6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洗衣店</w:t>
            </w:r>
          </w:p>
        </w:tc>
        <w:tc>
          <w:tcPr>
            <w:tcW w:w="1134" w:type="dxa"/>
            <w:vMerge w:val="restart"/>
            <w:tcBorders>
              <w:top w:val="nil"/>
              <w:left w:val="nil"/>
              <w:right w:val="single" w:sz="4" w:space="0" w:color="auto"/>
            </w:tcBorders>
            <w:vAlign w:val="center"/>
          </w:tcPr>
          <w:p w14:paraId="75E6E03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L/kg</w:t>
            </w:r>
            <w:r>
              <w:rPr>
                <w:rFonts w:ascii="Times New Roman" w:hAnsiTheme="minorEastAsia" w:cs="Times New Roman"/>
                <w:color w:val="000000"/>
                <w:kern w:val="0"/>
                <w:szCs w:val="21"/>
              </w:rPr>
              <w:t>干衣物</w:t>
            </w:r>
          </w:p>
        </w:tc>
        <w:tc>
          <w:tcPr>
            <w:tcW w:w="850" w:type="dxa"/>
            <w:tcBorders>
              <w:top w:val="nil"/>
              <w:left w:val="nil"/>
              <w:bottom w:val="single" w:sz="4" w:space="0" w:color="auto"/>
              <w:right w:val="single" w:sz="4" w:space="0" w:color="auto"/>
            </w:tcBorders>
            <w:vAlign w:val="center"/>
          </w:tcPr>
          <w:p w14:paraId="35343A1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2FA4EF9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23</w:t>
            </w:r>
          </w:p>
        </w:tc>
        <w:tc>
          <w:tcPr>
            <w:tcW w:w="1301" w:type="dxa"/>
            <w:tcBorders>
              <w:top w:val="nil"/>
              <w:left w:val="nil"/>
              <w:bottom w:val="single" w:sz="4" w:space="0" w:color="auto"/>
              <w:right w:val="single" w:sz="4" w:space="0" w:color="auto"/>
            </w:tcBorders>
            <w:vAlign w:val="center"/>
          </w:tcPr>
          <w:p w14:paraId="6588B4B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4ADAEE71" w14:textId="77777777">
        <w:trPr>
          <w:trHeight w:val="397"/>
          <w:jc w:val="center"/>
        </w:trPr>
        <w:tc>
          <w:tcPr>
            <w:tcW w:w="1101" w:type="dxa"/>
            <w:vMerge/>
            <w:tcBorders>
              <w:left w:val="single" w:sz="4" w:space="0" w:color="auto"/>
              <w:bottom w:val="single" w:sz="4" w:space="0" w:color="auto"/>
              <w:right w:val="single" w:sz="4" w:space="0" w:color="auto"/>
            </w:tcBorders>
            <w:vAlign w:val="center"/>
          </w:tcPr>
          <w:p w14:paraId="6D36B74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nil"/>
              <w:bottom w:val="single" w:sz="4" w:space="0" w:color="auto"/>
              <w:right w:val="single" w:sz="4" w:space="0" w:color="auto"/>
            </w:tcBorders>
            <w:vAlign w:val="center"/>
          </w:tcPr>
          <w:p w14:paraId="672296E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bottom w:val="single" w:sz="4" w:space="0" w:color="auto"/>
              <w:right w:val="single" w:sz="4" w:space="0" w:color="auto"/>
            </w:tcBorders>
            <w:vAlign w:val="center"/>
          </w:tcPr>
          <w:p w14:paraId="35031F7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nil"/>
              <w:bottom w:val="single" w:sz="4" w:space="0" w:color="auto"/>
              <w:right w:val="single" w:sz="4" w:space="0" w:color="auto"/>
            </w:tcBorders>
            <w:vAlign w:val="center"/>
          </w:tcPr>
          <w:p w14:paraId="53DAD70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bottom w:val="single" w:sz="4" w:space="0" w:color="auto"/>
              <w:right w:val="single" w:sz="4" w:space="0" w:color="auto"/>
            </w:tcBorders>
            <w:vAlign w:val="center"/>
          </w:tcPr>
          <w:p w14:paraId="0D77BCE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4596947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3CCAECC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40</w:t>
            </w:r>
          </w:p>
        </w:tc>
        <w:tc>
          <w:tcPr>
            <w:tcW w:w="1301" w:type="dxa"/>
            <w:tcBorders>
              <w:top w:val="nil"/>
              <w:left w:val="nil"/>
              <w:bottom w:val="single" w:sz="4" w:space="0" w:color="auto"/>
              <w:right w:val="single" w:sz="4" w:space="0" w:color="auto"/>
            </w:tcBorders>
            <w:vAlign w:val="center"/>
          </w:tcPr>
          <w:p w14:paraId="4FE9792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6B250D7E" w14:textId="77777777">
        <w:trPr>
          <w:trHeight w:val="397"/>
          <w:jc w:val="center"/>
        </w:trPr>
        <w:tc>
          <w:tcPr>
            <w:tcW w:w="1101" w:type="dxa"/>
            <w:vMerge w:val="restart"/>
            <w:tcBorders>
              <w:top w:val="nil"/>
              <w:left w:val="single" w:sz="4" w:space="0" w:color="auto"/>
              <w:bottom w:val="single" w:sz="4" w:space="0" w:color="auto"/>
              <w:right w:val="single" w:sz="4" w:space="0" w:color="auto"/>
            </w:tcBorders>
            <w:vAlign w:val="center"/>
          </w:tcPr>
          <w:p w14:paraId="4BFA543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804</w:t>
            </w:r>
          </w:p>
        </w:tc>
        <w:tc>
          <w:tcPr>
            <w:tcW w:w="1417" w:type="dxa"/>
            <w:vMerge w:val="restart"/>
            <w:tcBorders>
              <w:top w:val="nil"/>
              <w:left w:val="single" w:sz="4" w:space="0" w:color="auto"/>
              <w:bottom w:val="single" w:sz="4" w:space="0" w:color="auto"/>
              <w:right w:val="single" w:sz="4" w:space="0" w:color="auto"/>
            </w:tcBorders>
            <w:vAlign w:val="center"/>
          </w:tcPr>
          <w:p w14:paraId="5D7EBDA4" w14:textId="77777777" w:rsidR="00D12A2E" w:rsidRDefault="00000000">
            <w:pPr>
              <w:widowControl/>
              <w:spacing w:line="320" w:lineRule="exact"/>
              <w:ind w:left="-57" w:right="-57"/>
              <w:jc w:val="center"/>
              <w:rPr>
                <w:rFonts w:ascii="Times New Roman" w:hAnsiTheme="minorEastAsia" w:cs="Times New Roman" w:hint="eastAsia"/>
                <w:color w:val="000000"/>
                <w:kern w:val="0"/>
                <w:szCs w:val="21"/>
              </w:rPr>
            </w:pPr>
            <w:r>
              <w:rPr>
                <w:rFonts w:ascii="Times New Roman" w:hAnsiTheme="minorEastAsia" w:cs="Times New Roman"/>
                <w:color w:val="000000"/>
                <w:kern w:val="0"/>
                <w:szCs w:val="21"/>
              </w:rPr>
              <w:t>理发及美容</w:t>
            </w:r>
          </w:p>
          <w:p w14:paraId="623E24B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服务</w:t>
            </w:r>
          </w:p>
        </w:tc>
        <w:tc>
          <w:tcPr>
            <w:tcW w:w="1134" w:type="dxa"/>
            <w:vMerge w:val="restart"/>
            <w:tcBorders>
              <w:top w:val="nil"/>
              <w:left w:val="single" w:sz="4" w:space="0" w:color="auto"/>
              <w:bottom w:val="single" w:sz="4" w:space="0" w:color="auto"/>
              <w:right w:val="single" w:sz="4" w:space="0" w:color="auto"/>
            </w:tcBorders>
            <w:vAlign w:val="center"/>
          </w:tcPr>
          <w:p w14:paraId="0513DFD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8040</w:t>
            </w:r>
          </w:p>
        </w:tc>
        <w:tc>
          <w:tcPr>
            <w:tcW w:w="1276" w:type="dxa"/>
            <w:vMerge w:val="restart"/>
            <w:tcBorders>
              <w:top w:val="nil"/>
              <w:left w:val="single" w:sz="4" w:space="0" w:color="auto"/>
              <w:bottom w:val="single" w:sz="4" w:space="0" w:color="auto"/>
              <w:right w:val="single" w:sz="4" w:space="0" w:color="auto"/>
            </w:tcBorders>
            <w:vAlign w:val="center"/>
          </w:tcPr>
          <w:p w14:paraId="667F270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理发店</w:t>
            </w:r>
          </w:p>
        </w:tc>
        <w:tc>
          <w:tcPr>
            <w:tcW w:w="1134" w:type="dxa"/>
            <w:vMerge w:val="restart"/>
            <w:tcBorders>
              <w:top w:val="nil"/>
              <w:left w:val="single" w:sz="4" w:space="0" w:color="auto"/>
              <w:bottom w:val="single" w:sz="4" w:space="0" w:color="auto"/>
              <w:right w:val="single" w:sz="4" w:space="0" w:color="auto"/>
            </w:tcBorders>
            <w:vAlign w:val="center"/>
          </w:tcPr>
          <w:p w14:paraId="37081A6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（人</w:t>
            </w:r>
            <w:r>
              <w:rPr>
                <w:rFonts w:ascii="Times New Roman" w:hAnsi="Times New Roman" w:cs="Times New Roman"/>
                <w:color w:val="000000"/>
                <w:kern w:val="0"/>
                <w:szCs w:val="21"/>
              </w:rPr>
              <w:t>·</w:t>
            </w:r>
            <w:r>
              <w:rPr>
                <w:rFonts w:ascii="Times New Roman" w:hAnsiTheme="minorEastAsia" w:cs="Times New Roman"/>
                <w:color w:val="000000"/>
                <w:kern w:val="0"/>
                <w:szCs w:val="21"/>
              </w:rPr>
              <w:t>次）</w:t>
            </w:r>
          </w:p>
        </w:tc>
        <w:tc>
          <w:tcPr>
            <w:tcW w:w="850" w:type="dxa"/>
            <w:tcBorders>
              <w:top w:val="nil"/>
              <w:left w:val="nil"/>
              <w:bottom w:val="single" w:sz="4" w:space="0" w:color="auto"/>
              <w:right w:val="single" w:sz="4" w:space="0" w:color="auto"/>
            </w:tcBorders>
            <w:vAlign w:val="center"/>
          </w:tcPr>
          <w:p w14:paraId="4CEA588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5553353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15</w:t>
            </w:r>
          </w:p>
        </w:tc>
        <w:tc>
          <w:tcPr>
            <w:tcW w:w="1301" w:type="dxa"/>
            <w:vMerge w:val="restart"/>
            <w:tcBorders>
              <w:top w:val="nil"/>
              <w:left w:val="single" w:sz="4" w:space="0" w:color="auto"/>
              <w:bottom w:val="single" w:sz="4" w:space="0" w:color="auto"/>
              <w:right w:val="single" w:sz="4" w:space="0" w:color="auto"/>
            </w:tcBorders>
            <w:vAlign w:val="center"/>
          </w:tcPr>
          <w:p w14:paraId="742C863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5BD64D6D"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0783992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5E983DA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1182BFA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14:paraId="5FFF778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66988A2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04F8981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4FEE89D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20</w:t>
            </w:r>
          </w:p>
        </w:tc>
        <w:tc>
          <w:tcPr>
            <w:tcW w:w="1301" w:type="dxa"/>
            <w:vMerge/>
            <w:tcBorders>
              <w:top w:val="nil"/>
              <w:left w:val="single" w:sz="4" w:space="0" w:color="auto"/>
              <w:bottom w:val="single" w:sz="4" w:space="0" w:color="auto"/>
              <w:right w:val="single" w:sz="4" w:space="0" w:color="auto"/>
            </w:tcBorders>
            <w:vAlign w:val="center"/>
          </w:tcPr>
          <w:p w14:paraId="0D2B93E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3AC80396"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47652B2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0F349DB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7092E0D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top w:val="nil"/>
              <w:left w:val="single" w:sz="4" w:space="0" w:color="auto"/>
              <w:bottom w:val="single" w:sz="4" w:space="0" w:color="auto"/>
              <w:right w:val="single" w:sz="4" w:space="0" w:color="auto"/>
            </w:tcBorders>
            <w:vAlign w:val="center"/>
          </w:tcPr>
          <w:p w14:paraId="4DC9CD1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美容院</w:t>
            </w:r>
          </w:p>
        </w:tc>
        <w:tc>
          <w:tcPr>
            <w:tcW w:w="1134" w:type="dxa"/>
            <w:vMerge w:val="restart"/>
            <w:tcBorders>
              <w:top w:val="nil"/>
              <w:left w:val="single" w:sz="4" w:space="0" w:color="auto"/>
              <w:bottom w:val="single" w:sz="4" w:space="0" w:color="auto"/>
              <w:right w:val="single" w:sz="4" w:space="0" w:color="auto"/>
            </w:tcBorders>
            <w:vAlign w:val="center"/>
          </w:tcPr>
          <w:p w14:paraId="51CDAB6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（人</w:t>
            </w:r>
            <w:r>
              <w:rPr>
                <w:rFonts w:ascii="Times New Roman" w:hAnsi="Times New Roman" w:cs="Times New Roman"/>
                <w:color w:val="000000"/>
                <w:kern w:val="0"/>
                <w:szCs w:val="21"/>
              </w:rPr>
              <w:t>·</w:t>
            </w:r>
            <w:r>
              <w:rPr>
                <w:rFonts w:ascii="Times New Roman" w:hAnsiTheme="minorEastAsia" w:cs="Times New Roman"/>
                <w:color w:val="000000"/>
                <w:kern w:val="0"/>
                <w:szCs w:val="21"/>
              </w:rPr>
              <w:t>次）</w:t>
            </w:r>
          </w:p>
        </w:tc>
        <w:tc>
          <w:tcPr>
            <w:tcW w:w="850" w:type="dxa"/>
            <w:tcBorders>
              <w:top w:val="nil"/>
              <w:left w:val="nil"/>
              <w:bottom w:val="single" w:sz="4" w:space="0" w:color="auto"/>
              <w:right w:val="single" w:sz="4" w:space="0" w:color="auto"/>
            </w:tcBorders>
            <w:vAlign w:val="center"/>
          </w:tcPr>
          <w:p w14:paraId="5A360D5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66AA00B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30</w:t>
            </w:r>
          </w:p>
        </w:tc>
        <w:tc>
          <w:tcPr>
            <w:tcW w:w="1301" w:type="dxa"/>
            <w:tcBorders>
              <w:top w:val="nil"/>
              <w:left w:val="nil"/>
              <w:bottom w:val="single" w:sz="4" w:space="0" w:color="auto"/>
              <w:right w:val="single" w:sz="4" w:space="0" w:color="auto"/>
            </w:tcBorders>
            <w:vAlign w:val="center"/>
          </w:tcPr>
          <w:p w14:paraId="22EB5FD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3ABB349F"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263E547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403BB4F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4D9B6AF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14:paraId="5E632E6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1DF88A8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62E8083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7A90A46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50</w:t>
            </w:r>
          </w:p>
        </w:tc>
        <w:tc>
          <w:tcPr>
            <w:tcW w:w="1301" w:type="dxa"/>
            <w:tcBorders>
              <w:top w:val="nil"/>
              <w:left w:val="nil"/>
              <w:bottom w:val="single" w:sz="4" w:space="0" w:color="auto"/>
              <w:right w:val="single" w:sz="4" w:space="0" w:color="auto"/>
            </w:tcBorders>
            <w:vAlign w:val="center"/>
          </w:tcPr>
          <w:p w14:paraId="1A0130D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0E957EC2" w14:textId="77777777">
        <w:trPr>
          <w:trHeight w:val="397"/>
          <w:jc w:val="center"/>
        </w:trPr>
        <w:tc>
          <w:tcPr>
            <w:tcW w:w="1101" w:type="dxa"/>
            <w:vMerge w:val="restart"/>
            <w:tcBorders>
              <w:top w:val="nil"/>
              <w:left w:val="single" w:sz="4" w:space="0" w:color="auto"/>
              <w:right w:val="single" w:sz="4" w:space="0" w:color="auto"/>
            </w:tcBorders>
            <w:vAlign w:val="center"/>
          </w:tcPr>
          <w:p w14:paraId="3ADE780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805</w:t>
            </w:r>
          </w:p>
        </w:tc>
        <w:tc>
          <w:tcPr>
            <w:tcW w:w="1417" w:type="dxa"/>
            <w:vMerge w:val="restart"/>
            <w:tcBorders>
              <w:top w:val="nil"/>
              <w:left w:val="single" w:sz="4" w:space="0" w:color="auto"/>
              <w:right w:val="single" w:sz="4" w:space="0" w:color="auto"/>
            </w:tcBorders>
            <w:vAlign w:val="center"/>
          </w:tcPr>
          <w:p w14:paraId="03B05EB9" w14:textId="77777777" w:rsidR="00D12A2E" w:rsidRDefault="00000000">
            <w:pPr>
              <w:widowControl/>
              <w:spacing w:line="320" w:lineRule="exact"/>
              <w:ind w:left="-57" w:right="-57"/>
              <w:jc w:val="center"/>
              <w:rPr>
                <w:rFonts w:ascii="Times New Roman" w:hAnsiTheme="minorEastAsia" w:cs="Times New Roman" w:hint="eastAsia"/>
                <w:color w:val="000000"/>
                <w:kern w:val="0"/>
                <w:szCs w:val="21"/>
              </w:rPr>
            </w:pPr>
            <w:r>
              <w:rPr>
                <w:rFonts w:ascii="Times New Roman" w:hAnsiTheme="minorEastAsia" w:cs="Times New Roman"/>
                <w:color w:val="000000"/>
                <w:kern w:val="0"/>
                <w:szCs w:val="21"/>
              </w:rPr>
              <w:t>洗浴和保健</w:t>
            </w:r>
          </w:p>
          <w:p w14:paraId="202E841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养生服务</w:t>
            </w:r>
          </w:p>
        </w:tc>
        <w:tc>
          <w:tcPr>
            <w:tcW w:w="1134" w:type="dxa"/>
            <w:vMerge w:val="restart"/>
            <w:tcBorders>
              <w:top w:val="nil"/>
              <w:left w:val="single" w:sz="4" w:space="0" w:color="auto"/>
              <w:right w:val="single" w:sz="4" w:space="0" w:color="auto"/>
            </w:tcBorders>
            <w:vAlign w:val="center"/>
          </w:tcPr>
          <w:p w14:paraId="338D8E7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8051</w:t>
            </w:r>
          </w:p>
        </w:tc>
        <w:tc>
          <w:tcPr>
            <w:tcW w:w="1276" w:type="dxa"/>
            <w:vMerge w:val="restart"/>
            <w:tcBorders>
              <w:top w:val="nil"/>
              <w:left w:val="single" w:sz="4" w:space="0" w:color="auto"/>
              <w:right w:val="single" w:sz="4" w:space="0" w:color="auto"/>
            </w:tcBorders>
            <w:vAlign w:val="center"/>
          </w:tcPr>
          <w:p w14:paraId="589F429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洗浴服务</w:t>
            </w:r>
          </w:p>
        </w:tc>
        <w:tc>
          <w:tcPr>
            <w:tcW w:w="1134" w:type="dxa"/>
            <w:vMerge w:val="restart"/>
            <w:tcBorders>
              <w:top w:val="nil"/>
              <w:left w:val="single" w:sz="4" w:space="0" w:color="auto"/>
              <w:bottom w:val="single" w:sz="4" w:space="0" w:color="auto"/>
              <w:right w:val="single" w:sz="4" w:space="0" w:color="auto"/>
            </w:tcBorders>
            <w:vAlign w:val="center"/>
          </w:tcPr>
          <w:p w14:paraId="70CAB97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2C3A6B9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583F4E4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4</w:t>
            </w:r>
          </w:p>
        </w:tc>
        <w:tc>
          <w:tcPr>
            <w:tcW w:w="1301" w:type="dxa"/>
            <w:vMerge w:val="restart"/>
            <w:tcBorders>
              <w:top w:val="nil"/>
              <w:left w:val="nil"/>
              <w:right w:val="single" w:sz="4" w:space="0" w:color="auto"/>
            </w:tcBorders>
            <w:vAlign w:val="center"/>
          </w:tcPr>
          <w:p w14:paraId="0FAA2D3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w:t>
            </w:r>
            <w:r>
              <w:rPr>
                <w:rFonts w:ascii="Times New Roman" w:hAnsi="Times New Roman" w:cs="Times New Roman"/>
                <w:color w:val="000000"/>
                <w:kern w:val="0"/>
                <w:szCs w:val="21"/>
              </w:rPr>
              <w:t>≤2000</w:t>
            </w:r>
            <w:r>
              <w:rPr>
                <w:rFonts w:ascii="Times New Roman" w:hAnsiTheme="minorEastAsia" w:cs="Times New Roman"/>
                <w:color w:val="000000"/>
                <w:kern w:val="0"/>
                <w:szCs w:val="21"/>
              </w:rPr>
              <w:t>㎡</w:t>
            </w:r>
          </w:p>
        </w:tc>
      </w:tr>
      <w:tr w:rsidR="00D12A2E" w14:paraId="412DF1EC" w14:textId="77777777">
        <w:trPr>
          <w:trHeight w:val="397"/>
          <w:jc w:val="center"/>
        </w:trPr>
        <w:tc>
          <w:tcPr>
            <w:tcW w:w="1101" w:type="dxa"/>
            <w:vMerge/>
            <w:tcBorders>
              <w:left w:val="single" w:sz="4" w:space="0" w:color="auto"/>
              <w:right w:val="single" w:sz="4" w:space="0" w:color="auto"/>
            </w:tcBorders>
            <w:vAlign w:val="center"/>
          </w:tcPr>
          <w:p w14:paraId="182CA1E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034C1B6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19C4C56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right w:val="single" w:sz="4" w:space="0" w:color="auto"/>
            </w:tcBorders>
            <w:vAlign w:val="center"/>
          </w:tcPr>
          <w:p w14:paraId="2CD662C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3798530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69B5C1C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7CD7DCC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7.5</w:t>
            </w:r>
          </w:p>
        </w:tc>
        <w:tc>
          <w:tcPr>
            <w:tcW w:w="1301" w:type="dxa"/>
            <w:vMerge/>
            <w:tcBorders>
              <w:left w:val="nil"/>
              <w:bottom w:val="single" w:sz="4" w:space="0" w:color="auto"/>
              <w:right w:val="single" w:sz="4" w:space="0" w:color="auto"/>
            </w:tcBorders>
            <w:vAlign w:val="center"/>
          </w:tcPr>
          <w:p w14:paraId="003D0D2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43109FCB" w14:textId="77777777">
        <w:trPr>
          <w:trHeight w:val="397"/>
          <w:jc w:val="center"/>
        </w:trPr>
        <w:tc>
          <w:tcPr>
            <w:tcW w:w="1101" w:type="dxa"/>
            <w:vMerge/>
            <w:tcBorders>
              <w:left w:val="single" w:sz="4" w:space="0" w:color="auto"/>
              <w:right w:val="single" w:sz="4" w:space="0" w:color="auto"/>
            </w:tcBorders>
            <w:vAlign w:val="center"/>
          </w:tcPr>
          <w:p w14:paraId="1AA6CE6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0C48AA8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5AC2822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right w:val="single" w:sz="4" w:space="0" w:color="auto"/>
            </w:tcBorders>
            <w:vAlign w:val="center"/>
          </w:tcPr>
          <w:p w14:paraId="7307600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val="restart"/>
            <w:tcBorders>
              <w:top w:val="nil"/>
              <w:left w:val="single" w:sz="4" w:space="0" w:color="auto"/>
              <w:right w:val="single" w:sz="4" w:space="0" w:color="auto"/>
            </w:tcBorders>
            <w:vAlign w:val="center"/>
          </w:tcPr>
          <w:p w14:paraId="7CFC4BF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75FBA8D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5288ECB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1301" w:type="dxa"/>
            <w:vMerge w:val="restart"/>
            <w:tcBorders>
              <w:top w:val="nil"/>
              <w:left w:val="nil"/>
              <w:right w:val="single" w:sz="4" w:space="0" w:color="auto"/>
            </w:tcBorders>
            <w:vAlign w:val="center"/>
          </w:tcPr>
          <w:p w14:paraId="69ECF8C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w:t>
            </w:r>
            <w:r>
              <w:rPr>
                <w:rFonts w:ascii="Times New Roman" w:hAnsi="Times New Roman" w:cs="Times New Roman"/>
                <w:color w:val="000000"/>
                <w:kern w:val="0"/>
                <w:szCs w:val="21"/>
              </w:rPr>
              <w:t>2000-5000</w:t>
            </w:r>
            <w:r>
              <w:rPr>
                <w:rFonts w:ascii="Times New Roman" w:hAnsiTheme="minorEastAsia" w:cs="Times New Roman"/>
                <w:color w:val="000000"/>
                <w:kern w:val="0"/>
                <w:szCs w:val="21"/>
              </w:rPr>
              <w:t>㎡</w:t>
            </w:r>
          </w:p>
        </w:tc>
      </w:tr>
      <w:tr w:rsidR="00D12A2E" w14:paraId="53B4299C" w14:textId="77777777">
        <w:trPr>
          <w:trHeight w:val="397"/>
          <w:jc w:val="center"/>
        </w:trPr>
        <w:tc>
          <w:tcPr>
            <w:tcW w:w="1101" w:type="dxa"/>
            <w:vMerge/>
            <w:tcBorders>
              <w:left w:val="single" w:sz="4" w:space="0" w:color="auto"/>
              <w:right w:val="single" w:sz="4" w:space="0" w:color="auto"/>
            </w:tcBorders>
            <w:vAlign w:val="center"/>
          </w:tcPr>
          <w:p w14:paraId="6FCEFCB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72C3089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3F2DADE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right w:val="single" w:sz="4" w:space="0" w:color="auto"/>
            </w:tcBorders>
            <w:vAlign w:val="center"/>
          </w:tcPr>
          <w:p w14:paraId="5676169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0B4C9EB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15722E8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587076B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5.5</w:t>
            </w:r>
          </w:p>
        </w:tc>
        <w:tc>
          <w:tcPr>
            <w:tcW w:w="1301" w:type="dxa"/>
            <w:vMerge/>
            <w:tcBorders>
              <w:left w:val="nil"/>
              <w:bottom w:val="single" w:sz="4" w:space="0" w:color="auto"/>
              <w:right w:val="single" w:sz="4" w:space="0" w:color="auto"/>
            </w:tcBorders>
            <w:vAlign w:val="center"/>
          </w:tcPr>
          <w:p w14:paraId="6D86493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3178341C" w14:textId="77777777">
        <w:trPr>
          <w:trHeight w:val="397"/>
          <w:jc w:val="center"/>
        </w:trPr>
        <w:tc>
          <w:tcPr>
            <w:tcW w:w="1101" w:type="dxa"/>
            <w:vMerge/>
            <w:tcBorders>
              <w:left w:val="single" w:sz="4" w:space="0" w:color="auto"/>
              <w:right w:val="single" w:sz="4" w:space="0" w:color="auto"/>
            </w:tcBorders>
            <w:vAlign w:val="center"/>
          </w:tcPr>
          <w:p w14:paraId="41AD231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2A28B00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75F6DC7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right w:val="single" w:sz="4" w:space="0" w:color="auto"/>
            </w:tcBorders>
            <w:vAlign w:val="center"/>
          </w:tcPr>
          <w:p w14:paraId="1A753AE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val="restart"/>
            <w:tcBorders>
              <w:top w:val="nil"/>
              <w:left w:val="single" w:sz="4" w:space="0" w:color="auto"/>
              <w:right w:val="single" w:sz="4" w:space="0" w:color="auto"/>
            </w:tcBorders>
            <w:vAlign w:val="center"/>
          </w:tcPr>
          <w:p w14:paraId="1E611F5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0EFCE0C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1648937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2.5</w:t>
            </w:r>
          </w:p>
        </w:tc>
        <w:tc>
          <w:tcPr>
            <w:tcW w:w="1301" w:type="dxa"/>
            <w:vMerge w:val="restart"/>
            <w:tcBorders>
              <w:top w:val="nil"/>
              <w:left w:val="nil"/>
              <w:right w:val="single" w:sz="4" w:space="0" w:color="auto"/>
            </w:tcBorders>
            <w:vAlign w:val="center"/>
          </w:tcPr>
          <w:p w14:paraId="794D9C7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w:t>
            </w:r>
            <w:r>
              <w:rPr>
                <w:rFonts w:ascii="Times New Roman" w:hAnsi="Times New Roman" w:cs="Times New Roman"/>
                <w:color w:val="000000"/>
                <w:kern w:val="0"/>
                <w:szCs w:val="21"/>
              </w:rPr>
              <w:t>5000</w:t>
            </w:r>
            <w:r>
              <w:rPr>
                <w:rFonts w:ascii="Times New Roman" w:hAnsiTheme="minorEastAsia" w:cs="Times New Roman"/>
                <w:color w:val="000000"/>
                <w:kern w:val="0"/>
                <w:szCs w:val="21"/>
              </w:rPr>
              <w:t>㎡</w:t>
            </w:r>
          </w:p>
        </w:tc>
      </w:tr>
      <w:tr w:rsidR="00D12A2E" w14:paraId="4A8C3A19" w14:textId="77777777">
        <w:trPr>
          <w:trHeight w:val="397"/>
          <w:jc w:val="center"/>
        </w:trPr>
        <w:tc>
          <w:tcPr>
            <w:tcW w:w="1101" w:type="dxa"/>
            <w:vMerge/>
            <w:tcBorders>
              <w:left w:val="single" w:sz="4" w:space="0" w:color="auto"/>
              <w:bottom w:val="single" w:sz="4" w:space="0" w:color="auto"/>
              <w:right w:val="single" w:sz="4" w:space="0" w:color="auto"/>
            </w:tcBorders>
            <w:vAlign w:val="center"/>
          </w:tcPr>
          <w:p w14:paraId="6B73D68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55FA20B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77C6938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18177E7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585B409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3FCADFB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64F6368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4.5</w:t>
            </w:r>
          </w:p>
        </w:tc>
        <w:tc>
          <w:tcPr>
            <w:tcW w:w="1301" w:type="dxa"/>
            <w:vMerge/>
            <w:tcBorders>
              <w:left w:val="nil"/>
              <w:bottom w:val="single" w:sz="4" w:space="0" w:color="auto"/>
              <w:right w:val="single" w:sz="4" w:space="0" w:color="auto"/>
            </w:tcBorders>
            <w:vAlign w:val="center"/>
          </w:tcPr>
          <w:p w14:paraId="5497470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325FE7B4" w14:textId="77777777">
        <w:trPr>
          <w:trHeight w:val="425"/>
          <w:jc w:val="center"/>
        </w:trPr>
        <w:tc>
          <w:tcPr>
            <w:tcW w:w="1101" w:type="dxa"/>
            <w:vMerge w:val="restart"/>
            <w:tcBorders>
              <w:top w:val="nil"/>
              <w:left w:val="single" w:sz="4" w:space="0" w:color="auto"/>
              <w:right w:val="single" w:sz="4" w:space="0" w:color="auto"/>
            </w:tcBorders>
            <w:vAlign w:val="center"/>
          </w:tcPr>
          <w:p w14:paraId="009D9C2A"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lastRenderedPageBreak/>
              <w:t>809</w:t>
            </w:r>
          </w:p>
        </w:tc>
        <w:tc>
          <w:tcPr>
            <w:tcW w:w="1417" w:type="dxa"/>
            <w:vMerge w:val="restart"/>
            <w:tcBorders>
              <w:top w:val="nil"/>
              <w:left w:val="single" w:sz="4" w:space="0" w:color="auto"/>
              <w:right w:val="single" w:sz="4" w:space="0" w:color="auto"/>
            </w:tcBorders>
            <w:vAlign w:val="center"/>
          </w:tcPr>
          <w:p w14:paraId="397CAAE2" w14:textId="77777777" w:rsidR="00D12A2E" w:rsidRDefault="00000000">
            <w:pPr>
              <w:spacing w:line="320" w:lineRule="exact"/>
              <w:ind w:left="-57" w:right="-57"/>
              <w:jc w:val="center"/>
              <w:rPr>
                <w:rFonts w:ascii="Times New Roman" w:hAnsiTheme="minorEastAsia" w:cs="Times New Roman" w:hint="eastAsia"/>
                <w:color w:val="000000"/>
                <w:kern w:val="0"/>
                <w:szCs w:val="21"/>
              </w:rPr>
            </w:pPr>
            <w:r>
              <w:rPr>
                <w:rFonts w:ascii="Times New Roman" w:hAnsiTheme="minorEastAsia" w:cs="Times New Roman"/>
                <w:color w:val="000000"/>
                <w:kern w:val="0"/>
                <w:szCs w:val="21"/>
              </w:rPr>
              <w:t>其他居民</w:t>
            </w:r>
          </w:p>
          <w:p w14:paraId="7EB47FB5"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服务业</w:t>
            </w:r>
          </w:p>
        </w:tc>
        <w:tc>
          <w:tcPr>
            <w:tcW w:w="1134" w:type="dxa"/>
            <w:vMerge w:val="restart"/>
            <w:tcBorders>
              <w:top w:val="nil"/>
              <w:left w:val="single" w:sz="4" w:space="0" w:color="auto"/>
              <w:right w:val="single" w:sz="4" w:space="0" w:color="auto"/>
            </w:tcBorders>
            <w:vAlign w:val="center"/>
          </w:tcPr>
          <w:p w14:paraId="6D9445BA"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8090</w:t>
            </w:r>
          </w:p>
        </w:tc>
        <w:tc>
          <w:tcPr>
            <w:tcW w:w="1276" w:type="dxa"/>
            <w:vMerge w:val="restart"/>
            <w:tcBorders>
              <w:top w:val="nil"/>
              <w:left w:val="single" w:sz="4" w:space="0" w:color="auto"/>
              <w:right w:val="single" w:sz="4" w:space="0" w:color="auto"/>
            </w:tcBorders>
            <w:vAlign w:val="center"/>
          </w:tcPr>
          <w:p w14:paraId="6C43DDE3"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居民住宅</w:t>
            </w:r>
          </w:p>
        </w:tc>
        <w:tc>
          <w:tcPr>
            <w:tcW w:w="1134" w:type="dxa"/>
            <w:vMerge w:val="restart"/>
            <w:tcBorders>
              <w:top w:val="nil"/>
              <w:left w:val="single" w:sz="4" w:space="0" w:color="auto"/>
              <w:right w:val="single" w:sz="4" w:space="0" w:color="auto"/>
            </w:tcBorders>
            <w:vAlign w:val="center"/>
          </w:tcPr>
          <w:p w14:paraId="02A44E45"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（人</w:t>
            </w:r>
            <w:r>
              <w:rPr>
                <w:rFonts w:ascii="Times New Roman" w:hAnsi="Times New Roman" w:cs="Times New Roman"/>
                <w:color w:val="000000"/>
                <w:kern w:val="0"/>
                <w:szCs w:val="21"/>
              </w:rPr>
              <w:t>·d</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745B69D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71F7F62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120</w:t>
            </w:r>
          </w:p>
        </w:tc>
        <w:tc>
          <w:tcPr>
            <w:tcW w:w="1301" w:type="dxa"/>
            <w:vMerge w:val="restart"/>
            <w:tcBorders>
              <w:top w:val="nil"/>
              <w:left w:val="nil"/>
              <w:right w:val="single" w:sz="4" w:space="0" w:color="auto"/>
            </w:tcBorders>
            <w:vAlign w:val="center"/>
          </w:tcPr>
          <w:p w14:paraId="50AA5A88"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城市</w:t>
            </w:r>
          </w:p>
        </w:tc>
      </w:tr>
      <w:tr w:rsidR="00D12A2E" w14:paraId="063E7943" w14:textId="77777777">
        <w:trPr>
          <w:trHeight w:val="425"/>
          <w:jc w:val="center"/>
        </w:trPr>
        <w:tc>
          <w:tcPr>
            <w:tcW w:w="1101" w:type="dxa"/>
            <w:vMerge/>
            <w:tcBorders>
              <w:left w:val="single" w:sz="4" w:space="0" w:color="auto"/>
              <w:right w:val="single" w:sz="4" w:space="0" w:color="auto"/>
            </w:tcBorders>
            <w:vAlign w:val="center"/>
          </w:tcPr>
          <w:p w14:paraId="2448A52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11F3BA6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4E43E6D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right w:val="single" w:sz="4" w:space="0" w:color="auto"/>
            </w:tcBorders>
            <w:vAlign w:val="center"/>
          </w:tcPr>
          <w:p w14:paraId="1DFB16D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44A7854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69AFD7F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19FD184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150</w:t>
            </w:r>
          </w:p>
        </w:tc>
        <w:tc>
          <w:tcPr>
            <w:tcW w:w="1301" w:type="dxa"/>
            <w:vMerge/>
            <w:tcBorders>
              <w:left w:val="nil"/>
              <w:bottom w:val="single" w:sz="4" w:space="0" w:color="auto"/>
              <w:right w:val="single" w:sz="4" w:space="0" w:color="auto"/>
            </w:tcBorders>
            <w:vAlign w:val="center"/>
          </w:tcPr>
          <w:p w14:paraId="1D98B40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B9393A9" w14:textId="77777777">
        <w:trPr>
          <w:trHeight w:val="425"/>
          <w:jc w:val="center"/>
        </w:trPr>
        <w:tc>
          <w:tcPr>
            <w:tcW w:w="1101" w:type="dxa"/>
            <w:vMerge/>
            <w:tcBorders>
              <w:left w:val="single" w:sz="4" w:space="0" w:color="auto"/>
              <w:right w:val="single" w:sz="4" w:space="0" w:color="auto"/>
            </w:tcBorders>
            <w:vAlign w:val="center"/>
          </w:tcPr>
          <w:p w14:paraId="25BEAC3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1EE1D8F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594DD99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right w:val="single" w:sz="4" w:space="0" w:color="auto"/>
            </w:tcBorders>
            <w:vAlign w:val="center"/>
          </w:tcPr>
          <w:p w14:paraId="1AA16FD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3E4C59D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121FFCB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702F411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80</w:t>
            </w:r>
          </w:p>
        </w:tc>
        <w:tc>
          <w:tcPr>
            <w:tcW w:w="1301" w:type="dxa"/>
            <w:vMerge w:val="restart"/>
            <w:tcBorders>
              <w:top w:val="nil"/>
              <w:left w:val="nil"/>
              <w:right w:val="single" w:sz="4" w:space="0" w:color="auto"/>
            </w:tcBorders>
            <w:vAlign w:val="center"/>
          </w:tcPr>
          <w:p w14:paraId="5FDFE65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农村</w:t>
            </w:r>
          </w:p>
        </w:tc>
      </w:tr>
      <w:tr w:rsidR="00D12A2E" w14:paraId="52EF2A20" w14:textId="77777777">
        <w:trPr>
          <w:trHeight w:val="425"/>
          <w:jc w:val="center"/>
        </w:trPr>
        <w:tc>
          <w:tcPr>
            <w:tcW w:w="1101" w:type="dxa"/>
            <w:vMerge/>
            <w:tcBorders>
              <w:left w:val="single" w:sz="4" w:space="0" w:color="auto"/>
              <w:bottom w:val="single" w:sz="4" w:space="0" w:color="auto"/>
              <w:right w:val="single" w:sz="4" w:space="0" w:color="auto"/>
            </w:tcBorders>
            <w:vAlign w:val="center"/>
          </w:tcPr>
          <w:p w14:paraId="579472E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75086D0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5F4B2AA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61AF968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282F187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31CAF33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51E03D5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100</w:t>
            </w:r>
          </w:p>
        </w:tc>
        <w:tc>
          <w:tcPr>
            <w:tcW w:w="1301" w:type="dxa"/>
            <w:vMerge/>
            <w:tcBorders>
              <w:left w:val="nil"/>
              <w:bottom w:val="single" w:sz="4" w:space="0" w:color="auto"/>
              <w:right w:val="single" w:sz="4" w:space="0" w:color="auto"/>
            </w:tcBorders>
            <w:vAlign w:val="center"/>
          </w:tcPr>
          <w:p w14:paraId="229F438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EADF958" w14:textId="77777777">
        <w:trPr>
          <w:trHeight w:val="425"/>
          <w:jc w:val="center"/>
        </w:trPr>
        <w:tc>
          <w:tcPr>
            <w:tcW w:w="1101" w:type="dxa"/>
            <w:vMerge w:val="restart"/>
            <w:tcBorders>
              <w:top w:val="nil"/>
              <w:left w:val="single" w:sz="4" w:space="0" w:color="auto"/>
              <w:right w:val="single" w:sz="4" w:space="0" w:color="auto"/>
            </w:tcBorders>
            <w:vAlign w:val="center"/>
          </w:tcPr>
          <w:p w14:paraId="3C2FE66A"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811</w:t>
            </w:r>
          </w:p>
        </w:tc>
        <w:tc>
          <w:tcPr>
            <w:tcW w:w="1417" w:type="dxa"/>
            <w:vMerge w:val="restart"/>
            <w:tcBorders>
              <w:top w:val="nil"/>
              <w:left w:val="single" w:sz="4" w:space="0" w:color="auto"/>
              <w:right w:val="single" w:sz="4" w:space="0" w:color="auto"/>
            </w:tcBorders>
            <w:vAlign w:val="center"/>
          </w:tcPr>
          <w:p w14:paraId="14A753B7"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汽车、摩托车修理与维护</w:t>
            </w:r>
          </w:p>
        </w:tc>
        <w:tc>
          <w:tcPr>
            <w:tcW w:w="1134" w:type="dxa"/>
            <w:vMerge w:val="restart"/>
            <w:tcBorders>
              <w:top w:val="nil"/>
              <w:left w:val="single" w:sz="4" w:space="0" w:color="auto"/>
              <w:right w:val="single" w:sz="4" w:space="0" w:color="auto"/>
            </w:tcBorders>
            <w:vAlign w:val="center"/>
          </w:tcPr>
          <w:p w14:paraId="724359D6"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8111</w:t>
            </w:r>
          </w:p>
        </w:tc>
        <w:tc>
          <w:tcPr>
            <w:tcW w:w="1276" w:type="dxa"/>
            <w:vMerge w:val="restart"/>
            <w:tcBorders>
              <w:top w:val="nil"/>
              <w:left w:val="single" w:sz="4" w:space="0" w:color="auto"/>
              <w:right w:val="single" w:sz="4" w:space="0" w:color="auto"/>
            </w:tcBorders>
            <w:vAlign w:val="center"/>
          </w:tcPr>
          <w:p w14:paraId="1CDA561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小型车（自动洗车）</w:t>
            </w:r>
          </w:p>
        </w:tc>
        <w:tc>
          <w:tcPr>
            <w:tcW w:w="1134" w:type="dxa"/>
            <w:vMerge w:val="restart"/>
            <w:tcBorders>
              <w:top w:val="nil"/>
              <w:left w:val="single" w:sz="4" w:space="0" w:color="auto"/>
              <w:right w:val="single" w:sz="4" w:space="0" w:color="auto"/>
            </w:tcBorders>
            <w:vAlign w:val="center"/>
          </w:tcPr>
          <w:p w14:paraId="7F2560D5"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（辆</w:t>
            </w:r>
            <w:r>
              <w:rPr>
                <w:rFonts w:ascii="Times New Roman" w:hAnsi="Times New Roman" w:cs="Times New Roman"/>
                <w:color w:val="000000"/>
                <w:kern w:val="0"/>
                <w:szCs w:val="21"/>
              </w:rPr>
              <w:t>·</w:t>
            </w:r>
            <w:r>
              <w:rPr>
                <w:rFonts w:ascii="Times New Roman" w:hAnsiTheme="minorEastAsia" w:cs="Times New Roman"/>
                <w:color w:val="000000"/>
                <w:kern w:val="0"/>
                <w:szCs w:val="21"/>
              </w:rPr>
              <w:t>次）</w:t>
            </w:r>
          </w:p>
        </w:tc>
        <w:tc>
          <w:tcPr>
            <w:tcW w:w="850" w:type="dxa"/>
            <w:tcBorders>
              <w:top w:val="nil"/>
              <w:left w:val="nil"/>
              <w:bottom w:val="single" w:sz="4" w:space="0" w:color="auto"/>
              <w:right w:val="single" w:sz="4" w:space="0" w:color="auto"/>
            </w:tcBorders>
            <w:vAlign w:val="center"/>
          </w:tcPr>
          <w:p w14:paraId="5800B93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2ECEA4A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24</w:t>
            </w:r>
          </w:p>
        </w:tc>
        <w:tc>
          <w:tcPr>
            <w:tcW w:w="1301" w:type="dxa"/>
            <w:vMerge w:val="restart"/>
            <w:tcBorders>
              <w:top w:val="nil"/>
              <w:left w:val="nil"/>
              <w:right w:val="single" w:sz="4" w:space="0" w:color="auto"/>
            </w:tcBorders>
            <w:vAlign w:val="center"/>
          </w:tcPr>
          <w:p w14:paraId="488ECE64" w14:textId="77777777" w:rsidR="00D12A2E" w:rsidRDefault="00000000">
            <w:pPr>
              <w:pStyle w:val="af6"/>
              <w:widowControl/>
              <w:numPr>
                <w:ilvl w:val="0"/>
                <w:numId w:val="2"/>
              </w:numPr>
              <w:autoSpaceDE/>
              <w:autoSpaceDN/>
              <w:adjustRightInd w:val="0"/>
              <w:snapToGrid w:val="0"/>
              <w:spacing w:line="320" w:lineRule="exact"/>
              <w:ind w:left="-57" w:right="-57"/>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color w:val="000000"/>
                <w:sz w:val="21"/>
                <w:szCs w:val="21"/>
              </w:rPr>
              <w:t>小型车指</w:t>
            </w:r>
            <w:r>
              <w:rPr>
                <w:rFonts w:ascii="Times New Roman" w:eastAsiaTheme="minorEastAsia" w:hAnsi="Times New Roman" w:cs="Times New Roman"/>
                <w:color w:val="000000"/>
                <w:sz w:val="21"/>
                <w:szCs w:val="21"/>
              </w:rPr>
              <w:t>≤5</w:t>
            </w:r>
            <w:r>
              <w:rPr>
                <w:rFonts w:ascii="Times New Roman" w:eastAsiaTheme="minorEastAsia" w:hAnsiTheme="minorEastAsia" w:cs="Times New Roman"/>
                <w:color w:val="000000"/>
                <w:sz w:val="21"/>
                <w:szCs w:val="21"/>
              </w:rPr>
              <w:t>座以下轿车和</w:t>
            </w:r>
            <w:r>
              <w:rPr>
                <w:rFonts w:ascii="Times New Roman" w:eastAsiaTheme="minorEastAsia" w:hAnsi="Times New Roman" w:cs="Times New Roman"/>
                <w:color w:val="000000"/>
                <w:sz w:val="21"/>
                <w:szCs w:val="21"/>
              </w:rPr>
              <w:t>SUV</w:t>
            </w:r>
            <w:r>
              <w:rPr>
                <w:rFonts w:ascii="Times New Roman" w:eastAsiaTheme="minorEastAsia" w:hAnsiTheme="minorEastAsia" w:cs="Times New Roman"/>
                <w:color w:val="000000"/>
                <w:sz w:val="21"/>
                <w:szCs w:val="21"/>
              </w:rPr>
              <w:t>等车型；</w:t>
            </w:r>
          </w:p>
          <w:p w14:paraId="2990AF9E" w14:textId="77777777" w:rsidR="00D12A2E" w:rsidRDefault="00000000">
            <w:pPr>
              <w:pStyle w:val="af6"/>
              <w:widowControl/>
              <w:numPr>
                <w:ilvl w:val="0"/>
                <w:numId w:val="2"/>
              </w:numPr>
              <w:autoSpaceDE/>
              <w:autoSpaceDN/>
              <w:spacing w:line="320" w:lineRule="exact"/>
              <w:ind w:left="-57" w:right="-57"/>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color w:val="000000"/>
                <w:sz w:val="21"/>
                <w:szCs w:val="21"/>
              </w:rPr>
              <w:t>中型车指＞</w:t>
            </w:r>
            <w:r>
              <w:rPr>
                <w:rFonts w:ascii="Times New Roman" w:eastAsiaTheme="minorEastAsia" w:hAnsi="Times New Roman" w:cs="Times New Roman"/>
                <w:color w:val="000000"/>
                <w:sz w:val="21"/>
                <w:szCs w:val="21"/>
              </w:rPr>
              <w:t>5</w:t>
            </w:r>
            <w:r>
              <w:rPr>
                <w:rFonts w:ascii="Times New Roman" w:eastAsiaTheme="minorEastAsia" w:hAnsiTheme="minorEastAsia" w:cs="Times New Roman"/>
                <w:color w:val="000000"/>
                <w:sz w:val="21"/>
                <w:szCs w:val="21"/>
              </w:rPr>
              <w:t>座以上</w:t>
            </w:r>
            <w:r>
              <w:rPr>
                <w:rFonts w:ascii="Times New Roman" w:eastAsiaTheme="minorEastAsia" w:hAnsi="Times New Roman" w:cs="Times New Roman"/>
                <w:color w:val="000000"/>
                <w:sz w:val="21"/>
                <w:szCs w:val="21"/>
              </w:rPr>
              <w:t>SUV</w:t>
            </w:r>
            <w:r>
              <w:rPr>
                <w:rFonts w:ascii="Times New Roman" w:eastAsiaTheme="minorEastAsia" w:hAnsiTheme="minorEastAsia" w:cs="Times New Roman"/>
                <w:color w:val="000000"/>
                <w:sz w:val="21"/>
                <w:szCs w:val="21"/>
              </w:rPr>
              <w:t>及</w:t>
            </w:r>
            <w:r>
              <w:rPr>
                <w:rFonts w:ascii="Times New Roman" w:eastAsiaTheme="minorEastAsia" w:hAnsi="Times New Roman" w:cs="Times New Roman"/>
                <w:color w:val="000000"/>
                <w:sz w:val="21"/>
                <w:szCs w:val="21"/>
              </w:rPr>
              <w:t>≤7</w:t>
            </w:r>
            <w:r>
              <w:rPr>
                <w:rFonts w:ascii="Times New Roman" w:eastAsiaTheme="minorEastAsia" w:hAnsiTheme="minorEastAsia" w:cs="Times New Roman"/>
                <w:color w:val="000000"/>
                <w:sz w:val="21"/>
                <w:szCs w:val="21"/>
              </w:rPr>
              <w:t>座以下车型</w:t>
            </w:r>
          </w:p>
        </w:tc>
      </w:tr>
      <w:tr w:rsidR="00D12A2E" w14:paraId="3E28B7C2" w14:textId="77777777">
        <w:trPr>
          <w:trHeight w:val="425"/>
          <w:jc w:val="center"/>
        </w:trPr>
        <w:tc>
          <w:tcPr>
            <w:tcW w:w="1101" w:type="dxa"/>
            <w:vMerge/>
            <w:tcBorders>
              <w:left w:val="single" w:sz="4" w:space="0" w:color="auto"/>
              <w:right w:val="single" w:sz="4" w:space="0" w:color="auto"/>
            </w:tcBorders>
            <w:vAlign w:val="center"/>
          </w:tcPr>
          <w:p w14:paraId="6343809B"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2FA999C5"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187CDDC8"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0954F28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1AE84F8D"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5D40A46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13EF9E2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33</w:t>
            </w:r>
          </w:p>
        </w:tc>
        <w:tc>
          <w:tcPr>
            <w:tcW w:w="1301" w:type="dxa"/>
            <w:vMerge/>
            <w:tcBorders>
              <w:left w:val="nil"/>
              <w:right w:val="single" w:sz="4" w:space="0" w:color="auto"/>
            </w:tcBorders>
            <w:vAlign w:val="center"/>
          </w:tcPr>
          <w:p w14:paraId="6A93AB8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6A82761E" w14:textId="77777777">
        <w:trPr>
          <w:trHeight w:val="425"/>
          <w:jc w:val="center"/>
        </w:trPr>
        <w:tc>
          <w:tcPr>
            <w:tcW w:w="1101" w:type="dxa"/>
            <w:vMerge/>
            <w:tcBorders>
              <w:left w:val="single" w:sz="4" w:space="0" w:color="auto"/>
              <w:right w:val="single" w:sz="4" w:space="0" w:color="auto"/>
            </w:tcBorders>
            <w:vAlign w:val="center"/>
          </w:tcPr>
          <w:p w14:paraId="3B1E5329"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156922E4"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7D6C33E1"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276" w:type="dxa"/>
            <w:vMerge w:val="restart"/>
            <w:tcBorders>
              <w:top w:val="nil"/>
              <w:left w:val="single" w:sz="4" w:space="0" w:color="auto"/>
              <w:right w:val="single" w:sz="4" w:space="0" w:color="auto"/>
            </w:tcBorders>
            <w:vAlign w:val="center"/>
          </w:tcPr>
          <w:p w14:paraId="3B0F41A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小型车（手工洗车）</w:t>
            </w:r>
          </w:p>
        </w:tc>
        <w:tc>
          <w:tcPr>
            <w:tcW w:w="1134" w:type="dxa"/>
            <w:vMerge/>
            <w:tcBorders>
              <w:left w:val="single" w:sz="4" w:space="0" w:color="auto"/>
              <w:right w:val="single" w:sz="4" w:space="0" w:color="auto"/>
            </w:tcBorders>
            <w:vAlign w:val="center"/>
          </w:tcPr>
          <w:p w14:paraId="5355F0A4"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22FDA90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784A6F7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26</w:t>
            </w:r>
          </w:p>
        </w:tc>
        <w:tc>
          <w:tcPr>
            <w:tcW w:w="1301" w:type="dxa"/>
            <w:vMerge/>
            <w:tcBorders>
              <w:left w:val="nil"/>
              <w:right w:val="single" w:sz="4" w:space="0" w:color="auto"/>
            </w:tcBorders>
            <w:vAlign w:val="center"/>
          </w:tcPr>
          <w:p w14:paraId="5AA441F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068A30E6" w14:textId="77777777">
        <w:trPr>
          <w:trHeight w:val="425"/>
          <w:jc w:val="center"/>
        </w:trPr>
        <w:tc>
          <w:tcPr>
            <w:tcW w:w="1101" w:type="dxa"/>
            <w:vMerge/>
            <w:tcBorders>
              <w:left w:val="single" w:sz="4" w:space="0" w:color="auto"/>
              <w:right w:val="single" w:sz="4" w:space="0" w:color="auto"/>
            </w:tcBorders>
            <w:vAlign w:val="center"/>
          </w:tcPr>
          <w:p w14:paraId="29FA4640"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0165C791"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38A5AFA3"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474FCF4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5BCF3AD8"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381153D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0BC999F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35</w:t>
            </w:r>
          </w:p>
        </w:tc>
        <w:tc>
          <w:tcPr>
            <w:tcW w:w="1301" w:type="dxa"/>
            <w:vMerge/>
            <w:tcBorders>
              <w:left w:val="nil"/>
              <w:right w:val="single" w:sz="4" w:space="0" w:color="auto"/>
            </w:tcBorders>
            <w:vAlign w:val="center"/>
          </w:tcPr>
          <w:p w14:paraId="5023C00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15885C26" w14:textId="77777777">
        <w:trPr>
          <w:trHeight w:val="425"/>
          <w:jc w:val="center"/>
        </w:trPr>
        <w:tc>
          <w:tcPr>
            <w:tcW w:w="1101" w:type="dxa"/>
            <w:vMerge/>
            <w:tcBorders>
              <w:left w:val="single" w:sz="4" w:space="0" w:color="auto"/>
              <w:right w:val="single" w:sz="4" w:space="0" w:color="auto"/>
            </w:tcBorders>
            <w:vAlign w:val="center"/>
          </w:tcPr>
          <w:p w14:paraId="7E829A0E"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735CF542"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5039CDA7"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276" w:type="dxa"/>
            <w:vMerge w:val="restart"/>
            <w:tcBorders>
              <w:top w:val="nil"/>
              <w:left w:val="single" w:sz="4" w:space="0" w:color="auto"/>
              <w:right w:val="single" w:sz="4" w:space="0" w:color="auto"/>
            </w:tcBorders>
            <w:vAlign w:val="center"/>
          </w:tcPr>
          <w:p w14:paraId="5493501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中型车（自动洗车）</w:t>
            </w:r>
          </w:p>
        </w:tc>
        <w:tc>
          <w:tcPr>
            <w:tcW w:w="1134" w:type="dxa"/>
            <w:vMerge/>
            <w:tcBorders>
              <w:left w:val="single" w:sz="4" w:space="0" w:color="auto"/>
              <w:right w:val="single" w:sz="4" w:space="0" w:color="auto"/>
            </w:tcBorders>
            <w:vAlign w:val="center"/>
          </w:tcPr>
          <w:p w14:paraId="32737232"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11F0AFB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5992119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28</w:t>
            </w:r>
          </w:p>
        </w:tc>
        <w:tc>
          <w:tcPr>
            <w:tcW w:w="1301" w:type="dxa"/>
            <w:vMerge/>
            <w:tcBorders>
              <w:left w:val="nil"/>
              <w:right w:val="single" w:sz="4" w:space="0" w:color="auto"/>
            </w:tcBorders>
            <w:vAlign w:val="center"/>
          </w:tcPr>
          <w:p w14:paraId="53B9AF5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5C1C7F78" w14:textId="77777777">
        <w:trPr>
          <w:trHeight w:val="425"/>
          <w:jc w:val="center"/>
        </w:trPr>
        <w:tc>
          <w:tcPr>
            <w:tcW w:w="1101" w:type="dxa"/>
            <w:vMerge/>
            <w:tcBorders>
              <w:left w:val="single" w:sz="4" w:space="0" w:color="auto"/>
              <w:right w:val="single" w:sz="4" w:space="0" w:color="auto"/>
            </w:tcBorders>
            <w:vAlign w:val="center"/>
          </w:tcPr>
          <w:p w14:paraId="2B43D27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63EE86C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50B4A4A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3D1D954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32F3986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4629C32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4B30FAB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36</w:t>
            </w:r>
          </w:p>
        </w:tc>
        <w:tc>
          <w:tcPr>
            <w:tcW w:w="1301" w:type="dxa"/>
            <w:vMerge/>
            <w:tcBorders>
              <w:left w:val="nil"/>
              <w:right w:val="single" w:sz="4" w:space="0" w:color="auto"/>
            </w:tcBorders>
            <w:vAlign w:val="center"/>
          </w:tcPr>
          <w:p w14:paraId="31105F1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8516D42" w14:textId="77777777">
        <w:trPr>
          <w:trHeight w:val="425"/>
          <w:jc w:val="center"/>
        </w:trPr>
        <w:tc>
          <w:tcPr>
            <w:tcW w:w="1101" w:type="dxa"/>
            <w:vMerge/>
            <w:tcBorders>
              <w:left w:val="single" w:sz="4" w:space="0" w:color="auto"/>
              <w:right w:val="single" w:sz="4" w:space="0" w:color="auto"/>
            </w:tcBorders>
            <w:vAlign w:val="center"/>
          </w:tcPr>
          <w:p w14:paraId="4C530C7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2911097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0DA4FFD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top w:val="nil"/>
              <w:left w:val="single" w:sz="4" w:space="0" w:color="auto"/>
              <w:right w:val="single" w:sz="4" w:space="0" w:color="auto"/>
            </w:tcBorders>
            <w:vAlign w:val="center"/>
          </w:tcPr>
          <w:p w14:paraId="0DF773E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中型车（手工洗车）</w:t>
            </w:r>
          </w:p>
        </w:tc>
        <w:tc>
          <w:tcPr>
            <w:tcW w:w="1134" w:type="dxa"/>
            <w:vMerge/>
            <w:tcBorders>
              <w:left w:val="single" w:sz="4" w:space="0" w:color="auto"/>
              <w:right w:val="single" w:sz="4" w:space="0" w:color="auto"/>
            </w:tcBorders>
            <w:vAlign w:val="center"/>
          </w:tcPr>
          <w:p w14:paraId="692669D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01B73FC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6E16E45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30</w:t>
            </w:r>
          </w:p>
        </w:tc>
        <w:tc>
          <w:tcPr>
            <w:tcW w:w="1301" w:type="dxa"/>
            <w:vMerge/>
            <w:tcBorders>
              <w:left w:val="nil"/>
              <w:right w:val="single" w:sz="4" w:space="0" w:color="auto"/>
            </w:tcBorders>
            <w:vAlign w:val="center"/>
          </w:tcPr>
          <w:p w14:paraId="7F4229F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4B146EBF" w14:textId="77777777">
        <w:trPr>
          <w:trHeight w:val="425"/>
          <w:jc w:val="center"/>
        </w:trPr>
        <w:tc>
          <w:tcPr>
            <w:tcW w:w="1101" w:type="dxa"/>
            <w:vMerge/>
            <w:tcBorders>
              <w:left w:val="single" w:sz="4" w:space="0" w:color="auto"/>
              <w:bottom w:val="single" w:sz="4" w:space="0" w:color="auto"/>
              <w:right w:val="single" w:sz="4" w:space="0" w:color="auto"/>
            </w:tcBorders>
            <w:vAlign w:val="center"/>
          </w:tcPr>
          <w:p w14:paraId="56D9462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68663E4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3571303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5254A8A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14D7826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2AB2CB4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282CB05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38</w:t>
            </w:r>
          </w:p>
        </w:tc>
        <w:tc>
          <w:tcPr>
            <w:tcW w:w="1301" w:type="dxa"/>
            <w:vMerge/>
            <w:tcBorders>
              <w:left w:val="nil"/>
              <w:bottom w:val="single" w:sz="4" w:space="0" w:color="auto"/>
              <w:right w:val="single" w:sz="4" w:space="0" w:color="auto"/>
            </w:tcBorders>
            <w:vAlign w:val="center"/>
          </w:tcPr>
          <w:p w14:paraId="5576D69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646E44BA" w14:textId="77777777">
        <w:trPr>
          <w:trHeight w:val="510"/>
          <w:jc w:val="center"/>
        </w:trPr>
        <w:tc>
          <w:tcPr>
            <w:tcW w:w="1101" w:type="dxa"/>
            <w:vMerge w:val="restart"/>
            <w:tcBorders>
              <w:top w:val="nil"/>
              <w:left w:val="single" w:sz="4" w:space="0" w:color="auto"/>
              <w:bottom w:val="single" w:sz="4" w:space="0" w:color="auto"/>
              <w:right w:val="single" w:sz="4" w:space="0" w:color="auto"/>
            </w:tcBorders>
            <w:vAlign w:val="center"/>
          </w:tcPr>
          <w:p w14:paraId="69E97F2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831</w:t>
            </w:r>
          </w:p>
        </w:tc>
        <w:tc>
          <w:tcPr>
            <w:tcW w:w="1417" w:type="dxa"/>
            <w:vMerge w:val="restart"/>
            <w:tcBorders>
              <w:top w:val="nil"/>
              <w:left w:val="single" w:sz="4" w:space="0" w:color="auto"/>
              <w:bottom w:val="single" w:sz="4" w:space="0" w:color="auto"/>
              <w:right w:val="single" w:sz="4" w:space="0" w:color="auto"/>
            </w:tcBorders>
            <w:vAlign w:val="center"/>
          </w:tcPr>
          <w:p w14:paraId="3DC11A3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学前教育</w:t>
            </w:r>
          </w:p>
        </w:tc>
        <w:tc>
          <w:tcPr>
            <w:tcW w:w="1134" w:type="dxa"/>
            <w:vMerge w:val="restart"/>
            <w:tcBorders>
              <w:top w:val="nil"/>
              <w:left w:val="single" w:sz="4" w:space="0" w:color="auto"/>
              <w:bottom w:val="single" w:sz="4" w:space="0" w:color="auto"/>
              <w:right w:val="single" w:sz="4" w:space="0" w:color="auto"/>
            </w:tcBorders>
            <w:vAlign w:val="center"/>
          </w:tcPr>
          <w:p w14:paraId="3416CE2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8310</w:t>
            </w:r>
          </w:p>
        </w:tc>
        <w:tc>
          <w:tcPr>
            <w:tcW w:w="1276" w:type="dxa"/>
            <w:vMerge w:val="restart"/>
            <w:tcBorders>
              <w:top w:val="nil"/>
              <w:left w:val="single" w:sz="4" w:space="0" w:color="auto"/>
              <w:bottom w:val="single" w:sz="4" w:space="0" w:color="auto"/>
              <w:right w:val="single" w:sz="4" w:space="0" w:color="auto"/>
            </w:tcBorders>
            <w:vAlign w:val="center"/>
          </w:tcPr>
          <w:p w14:paraId="69EE72E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学前教育</w:t>
            </w:r>
          </w:p>
        </w:tc>
        <w:tc>
          <w:tcPr>
            <w:tcW w:w="1134" w:type="dxa"/>
            <w:vMerge w:val="restart"/>
            <w:tcBorders>
              <w:top w:val="nil"/>
              <w:left w:val="single" w:sz="4" w:space="0" w:color="auto"/>
              <w:bottom w:val="single" w:sz="4" w:space="0" w:color="auto"/>
              <w:right w:val="single" w:sz="4" w:space="0" w:color="auto"/>
            </w:tcBorders>
            <w:vAlign w:val="center"/>
          </w:tcPr>
          <w:p w14:paraId="7BBBA4A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（人</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68A830C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1763E5E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11</w:t>
            </w:r>
          </w:p>
        </w:tc>
        <w:tc>
          <w:tcPr>
            <w:tcW w:w="1301" w:type="dxa"/>
            <w:tcBorders>
              <w:top w:val="nil"/>
              <w:left w:val="nil"/>
              <w:bottom w:val="single" w:sz="4" w:space="0" w:color="auto"/>
              <w:right w:val="single" w:sz="4" w:space="0" w:color="auto"/>
            </w:tcBorders>
            <w:vAlign w:val="center"/>
          </w:tcPr>
          <w:p w14:paraId="6E76F3A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1D7D9F32" w14:textId="77777777">
        <w:trPr>
          <w:trHeight w:val="510"/>
          <w:jc w:val="center"/>
        </w:trPr>
        <w:tc>
          <w:tcPr>
            <w:tcW w:w="1101" w:type="dxa"/>
            <w:vMerge/>
            <w:tcBorders>
              <w:top w:val="nil"/>
              <w:left w:val="single" w:sz="4" w:space="0" w:color="auto"/>
              <w:bottom w:val="single" w:sz="4" w:space="0" w:color="auto"/>
              <w:right w:val="single" w:sz="4" w:space="0" w:color="auto"/>
            </w:tcBorders>
            <w:vAlign w:val="center"/>
          </w:tcPr>
          <w:p w14:paraId="754F858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06C2BD2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77E02A1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14:paraId="6DBC47F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6B20C56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634142E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59B06CF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20</w:t>
            </w:r>
          </w:p>
        </w:tc>
        <w:tc>
          <w:tcPr>
            <w:tcW w:w="1301" w:type="dxa"/>
            <w:tcBorders>
              <w:top w:val="nil"/>
              <w:left w:val="nil"/>
              <w:bottom w:val="single" w:sz="4" w:space="0" w:color="auto"/>
              <w:right w:val="single" w:sz="4" w:space="0" w:color="auto"/>
            </w:tcBorders>
            <w:vAlign w:val="center"/>
          </w:tcPr>
          <w:p w14:paraId="6050F96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7EEC1083" w14:textId="77777777">
        <w:trPr>
          <w:trHeight w:val="425"/>
          <w:jc w:val="center"/>
        </w:trPr>
        <w:tc>
          <w:tcPr>
            <w:tcW w:w="1101" w:type="dxa"/>
            <w:vMerge w:val="restart"/>
            <w:tcBorders>
              <w:top w:val="nil"/>
              <w:left w:val="single" w:sz="4" w:space="0" w:color="auto"/>
              <w:bottom w:val="single" w:sz="4" w:space="0" w:color="auto"/>
              <w:right w:val="single" w:sz="4" w:space="0" w:color="auto"/>
            </w:tcBorders>
            <w:vAlign w:val="center"/>
          </w:tcPr>
          <w:p w14:paraId="7750F76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832</w:t>
            </w:r>
          </w:p>
        </w:tc>
        <w:tc>
          <w:tcPr>
            <w:tcW w:w="1417" w:type="dxa"/>
            <w:vMerge w:val="restart"/>
            <w:tcBorders>
              <w:top w:val="nil"/>
              <w:left w:val="single" w:sz="4" w:space="0" w:color="auto"/>
              <w:bottom w:val="single" w:sz="4" w:space="0" w:color="auto"/>
              <w:right w:val="single" w:sz="4" w:space="0" w:color="auto"/>
            </w:tcBorders>
            <w:vAlign w:val="center"/>
          </w:tcPr>
          <w:p w14:paraId="7830647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初等教育</w:t>
            </w:r>
          </w:p>
        </w:tc>
        <w:tc>
          <w:tcPr>
            <w:tcW w:w="1134" w:type="dxa"/>
            <w:vMerge w:val="restart"/>
            <w:tcBorders>
              <w:top w:val="nil"/>
              <w:left w:val="single" w:sz="4" w:space="0" w:color="auto"/>
              <w:bottom w:val="single" w:sz="4" w:space="0" w:color="auto"/>
              <w:right w:val="single" w:sz="4" w:space="0" w:color="auto"/>
            </w:tcBorders>
            <w:vAlign w:val="center"/>
          </w:tcPr>
          <w:p w14:paraId="738B03A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8321</w:t>
            </w:r>
          </w:p>
        </w:tc>
        <w:tc>
          <w:tcPr>
            <w:tcW w:w="1276" w:type="dxa"/>
            <w:vMerge w:val="restart"/>
            <w:tcBorders>
              <w:top w:val="nil"/>
              <w:left w:val="single" w:sz="4" w:space="0" w:color="auto"/>
              <w:bottom w:val="single" w:sz="4" w:space="0" w:color="auto"/>
              <w:right w:val="single" w:sz="4" w:space="0" w:color="auto"/>
            </w:tcBorders>
            <w:vAlign w:val="center"/>
          </w:tcPr>
          <w:p w14:paraId="37189A4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小学教育</w:t>
            </w:r>
          </w:p>
        </w:tc>
        <w:tc>
          <w:tcPr>
            <w:tcW w:w="1134" w:type="dxa"/>
            <w:vMerge w:val="restart"/>
            <w:tcBorders>
              <w:top w:val="nil"/>
              <w:left w:val="single" w:sz="4" w:space="0" w:color="auto"/>
              <w:bottom w:val="single" w:sz="4" w:space="0" w:color="auto"/>
              <w:right w:val="single" w:sz="4" w:space="0" w:color="auto"/>
            </w:tcBorders>
            <w:vAlign w:val="center"/>
          </w:tcPr>
          <w:p w14:paraId="45E26F1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（人</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1ACC265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24E7837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7.53</w:t>
            </w:r>
          </w:p>
        </w:tc>
        <w:tc>
          <w:tcPr>
            <w:tcW w:w="1301" w:type="dxa"/>
            <w:vMerge w:val="restart"/>
            <w:tcBorders>
              <w:top w:val="nil"/>
              <w:left w:val="nil"/>
              <w:right w:val="single" w:sz="4" w:space="0" w:color="auto"/>
            </w:tcBorders>
            <w:vAlign w:val="center"/>
          </w:tcPr>
          <w:p w14:paraId="60AA437E"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不包括实验用水</w:t>
            </w:r>
          </w:p>
        </w:tc>
      </w:tr>
      <w:tr w:rsidR="00D12A2E" w14:paraId="34049FF2" w14:textId="77777777">
        <w:trPr>
          <w:trHeight w:val="425"/>
          <w:jc w:val="center"/>
        </w:trPr>
        <w:tc>
          <w:tcPr>
            <w:tcW w:w="1101" w:type="dxa"/>
            <w:vMerge/>
            <w:tcBorders>
              <w:top w:val="nil"/>
              <w:left w:val="single" w:sz="4" w:space="0" w:color="auto"/>
              <w:bottom w:val="single" w:sz="4" w:space="0" w:color="auto"/>
              <w:right w:val="single" w:sz="4" w:space="0" w:color="auto"/>
            </w:tcBorders>
            <w:vAlign w:val="center"/>
          </w:tcPr>
          <w:p w14:paraId="4142665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2B5C7E5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16683AB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14:paraId="37A1F15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5AB3CB6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3E8E13F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6BA1C34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10.02</w:t>
            </w:r>
          </w:p>
        </w:tc>
        <w:tc>
          <w:tcPr>
            <w:tcW w:w="1301" w:type="dxa"/>
            <w:vMerge/>
            <w:tcBorders>
              <w:left w:val="nil"/>
              <w:right w:val="single" w:sz="4" w:space="0" w:color="auto"/>
            </w:tcBorders>
            <w:vAlign w:val="center"/>
          </w:tcPr>
          <w:p w14:paraId="37CC4F2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7F69185F" w14:textId="77777777">
        <w:trPr>
          <w:trHeight w:val="425"/>
          <w:jc w:val="center"/>
        </w:trPr>
        <w:tc>
          <w:tcPr>
            <w:tcW w:w="1101" w:type="dxa"/>
            <w:vMerge w:val="restart"/>
            <w:tcBorders>
              <w:top w:val="nil"/>
              <w:left w:val="single" w:sz="4" w:space="0" w:color="auto"/>
              <w:right w:val="single" w:sz="4" w:space="0" w:color="auto"/>
            </w:tcBorders>
            <w:vAlign w:val="center"/>
          </w:tcPr>
          <w:p w14:paraId="3078E387"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833</w:t>
            </w:r>
          </w:p>
        </w:tc>
        <w:tc>
          <w:tcPr>
            <w:tcW w:w="1417" w:type="dxa"/>
            <w:vMerge w:val="restart"/>
            <w:tcBorders>
              <w:top w:val="nil"/>
              <w:left w:val="single" w:sz="4" w:space="0" w:color="auto"/>
              <w:right w:val="single" w:sz="4" w:space="0" w:color="auto"/>
            </w:tcBorders>
            <w:vAlign w:val="center"/>
          </w:tcPr>
          <w:p w14:paraId="28BD7900"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中等教育</w:t>
            </w:r>
          </w:p>
        </w:tc>
        <w:tc>
          <w:tcPr>
            <w:tcW w:w="1134" w:type="dxa"/>
            <w:vMerge w:val="restart"/>
            <w:tcBorders>
              <w:top w:val="nil"/>
              <w:left w:val="single" w:sz="4" w:space="0" w:color="auto"/>
              <w:right w:val="single" w:sz="4" w:space="0" w:color="auto"/>
            </w:tcBorders>
            <w:vAlign w:val="center"/>
          </w:tcPr>
          <w:p w14:paraId="07D7CF5E"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8331</w:t>
            </w:r>
            <w:r>
              <w:rPr>
                <w:rFonts w:ascii="Times New Roman" w:hAnsiTheme="minorEastAsia" w:cs="Times New Roman"/>
                <w:color w:val="000000"/>
                <w:kern w:val="0"/>
                <w:szCs w:val="21"/>
              </w:rPr>
              <w:t>、</w:t>
            </w:r>
            <w:r>
              <w:rPr>
                <w:rFonts w:ascii="Times New Roman" w:hAnsi="Times New Roman" w:cs="Times New Roman"/>
                <w:color w:val="000000"/>
                <w:kern w:val="0"/>
                <w:szCs w:val="21"/>
              </w:rPr>
              <w:t>8334</w:t>
            </w:r>
            <w:r>
              <w:rPr>
                <w:rFonts w:ascii="Times New Roman" w:hAnsiTheme="minorEastAsia" w:cs="Times New Roman"/>
                <w:color w:val="000000"/>
                <w:kern w:val="0"/>
                <w:szCs w:val="21"/>
              </w:rPr>
              <w:t>、</w:t>
            </w:r>
            <w:r>
              <w:rPr>
                <w:rFonts w:ascii="Times New Roman" w:hAnsi="Times New Roman" w:cs="Times New Roman"/>
                <w:color w:val="000000"/>
                <w:kern w:val="0"/>
                <w:szCs w:val="21"/>
              </w:rPr>
              <w:t>8336</w:t>
            </w:r>
          </w:p>
        </w:tc>
        <w:tc>
          <w:tcPr>
            <w:tcW w:w="1276" w:type="dxa"/>
            <w:vMerge w:val="restart"/>
            <w:tcBorders>
              <w:top w:val="nil"/>
              <w:left w:val="single" w:sz="4" w:space="0" w:color="auto"/>
              <w:right w:val="single" w:sz="4" w:space="0" w:color="auto"/>
            </w:tcBorders>
            <w:vAlign w:val="center"/>
          </w:tcPr>
          <w:p w14:paraId="7D3AFEDE" w14:textId="77777777" w:rsidR="00D12A2E" w:rsidRDefault="00000000">
            <w:pPr>
              <w:widowControl/>
              <w:spacing w:line="320" w:lineRule="exact"/>
              <w:ind w:left="-57" w:right="-57"/>
              <w:jc w:val="center"/>
              <w:rPr>
                <w:rFonts w:ascii="Times New Roman" w:hAnsiTheme="minorEastAsia" w:cs="Times New Roman" w:hint="eastAsia"/>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九年</w:t>
            </w:r>
          </w:p>
          <w:p w14:paraId="5B5093E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一贯制</w:t>
            </w:r>
          </w:p>
        </w:tc>
        <w:tc>
          <w:tcPr>
            <w:tcW w:w="1134" w:type="dxa"/>
            <w:vMerge w:val="restart"/>
            <w:tcBorders>
              <w:top w:val="nil"/>
              <w:left w:val="single" w:sz="4" w:space="0" w:color="auto"/>
              <w:right w:val="single" w:sz="4" w:space="0" w:color="auto"/>
            </w:tcBorders>
            <w:vAlign w:val="center"/>
          </w:tcPr>
          <w:p w14:paraId="3D476F3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（人</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788290C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43FA2A6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12</w:t>
            </w:r>
          </w:p>
        </w:tc>
        <w:tc>
          <w:tcPr>
            <w:tcW w:w="1301" w:type="dxa"/>
            <w:vMerge/>
            <w:tcBorders>
              <w:left w:val="single" w:sz="4" w:space="0" w:color="auto"/>
              <w:right w:val="single" w:sz="4" w:space="0" w:color="auto"/>
            </w:tcBorders>
            <w:vAlign w:val="center"/>
          </w:tcPr>
          <w:p w14:paraId="6F392C6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61D35235" w14:textId="77777777">
        <w:trPr>
          <w:trHeight w:val="425"/>
          <w:jc w:val="center"/>
        </w:trPr>
        <w:tc>
          <w:tcPr>
            <w:tcW w:w="1101" w:type="dxa"/>
            <w:vMerge/>
            <w:tcBorders>
              <w:left w:val="single" w:sz="4" w:space="0" w:color="auto"/>
              <w:right w:val="single" w:sz="4" w:space="0" w:color="auto"/>
            </w:tcBorders>
            <w:vAlign w:val="center"/>
          </w:tcPr>
          <w:p w14:paraId="7DD8F41C"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0719E344"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07305C62"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6554C35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7FD5B83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4509F6B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2A4BB72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20</w:t>
            </w:r>
          </w:p>
        </w:tc>
        <w:tc>
          <w:tcPr>
            <w:tcW w:w="1301" w:type="dxa"/>
            <w:vMerge/>
            <w:tcBorders>
              <w:left w:val="single" w:sz="4" w:space="0" w:color="auto"/>
              <w:right w:val="single" w:sz="4" w:space="0" w:color="auto"/>
            </w:tcBorders>
            <w:vAlign w:val="center"/>
          </w:tcPr>
          <w:p w14:paraId="35BE551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0A43C7D9" w14:textId="77777777">
        <w:trPr>
          <w:trHeight w:val="425"/>
          <w:jc w:val="center"/>
        </w:trPr>
        <w:tc>
          <w:tcPr>
            <w:tcW w:w="1101" w:type="dxa"/>
            <w:vMerge/>
            <w:tcBorders>
              <w:left w:val="single" w:sz="4" w:space="0" w:color="auto"/>
              <w:right w:val="single" w:sz="4" w:space="0" w:color="auto"/>
            </w:tcBorders>
            <w:vAlign w:val="center"/>
          </w:tcPr>
          <w:p w14:paraId="0305A8F4"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0B2F491F"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3014F1BF"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276" w:type="dxa"/>
            <w:vMerge w:val="restart"/>
            <w:tcBorders>
              <w:top w:val="nil"/>
              <w:left w:val="single" w:sz="4" w:space="0" w:color="auto"/>
              <w:right w:val="single" w:sz="4" w:space="0" w:color="auto"/>
            </w:tcBorders>
            <w:vAlign w:val="center"/>
          </w:tcPr>
          <w:p w14:paraId="2E8B01C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普通初中教育</w:t>
            </w:r>
          </w:p>
        </w:tc>
        <w:tc>
          <w:tcPr>
            <w:tcW w:w="1134" w:type="dxa"/>
            <w:vMerge w:val="restart"/>
            <w:tcBorders>
              <w:top w:val="nil"/>
              <w:left w:val="single" w:sz="4" w:space="0" w:color="auto"/>
              <w:right w:val="single" w:sz="4" w:space="0" w:color="auto"/>
            </w:tcBorders>
            <w:vAlign w:val="center"/>
          </w:tcPr>
          <w:p w14:paraId="25D0BC6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（人</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53D8699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305871F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13</w:t>
            </w:r>
          </w:p>
        </w:tc>
        <w:tc>
          <w:tcPr>
            <w:tcW w:w="1301" w:type="dxa"/>
            <w:vMerge/>
            <w:tcBorders>
              <w:left w:val="single" w:sz="4" w:space="0" w:color="auto"/>
              <w:right w:val="single" w:sz="4" w:space="0" w:color="auto"/>
            </w:tcBorders>
            <w:vAlign w:val="center"/>
          </w:tcPr>
          <w:p w14:paraId="4C19865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3833EA7D" w14:textId="77777777">
        <w:trPr>
          <w:trHeight w:val="425"/>
          <w:jc w:val="center"/>
        </w:trPr>
        <w:tc>
          <w:tcPr>
            <w:tcW w:w="1101" w:type="dxa"/>
            <w:vMerge/>
            <w:tcBorders>
              <w:left w:val="single" w:sz="4" w:space="0" w:color="auto"/>
              <w:right w:val="single" w:sz="4" w:space="0" w:color="auto"/>
            </w:tcBorders>
            <w:vAlign w:val="center"/>
          </w:tcPr>
          <w:p w14:paraId="65567632"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41013601"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66819608"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1465B0A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1C37119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07ABCC8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64D1AFE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24</w:t>
            </w:r>
          </w:p>
        </w:tc>
        <w:tc>
          <w:tcPr>
            <w:tcW w:w="1301" w:type="dxa"/>
            <w:vMerge/>
            <w:tcBorders>
              <w:left w:val="single" w:sz="4" w:space="0" w:color="auto"/>
              <w:right w:val="single" w:sz="4" w:space="0" w:color="auto"/>
            </w:tcBorders>
            <w:vAlign w:val="center"/>
          </w:tcPr>
          <w:p w14:paraId="5B571E5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477F174B" w14:textId="77777777">
        <w:trPr>
          <w:trHeight w:val="425"/>
          <w:jc w:val="center"/>
        </w:trPr>
        <w:tc>
          <w:tcPr>
            <w:tcW w:w="1101" w:type="dxa"/>
            <w:vMerge/>
            <w:tcBorders>
              <w:left w:val="single" w:sz="4" w:space="0" w:color="auto"/>
              <w:right w:val="single" w:sz="4" w:space="0" w:color="auto"/>
            </w:tcBorders>
            <w:vAlign w:val="center"/>
          </w:tcPr>
          <w:p w14:paraId="3AB7930E"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2F914B2A"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73FD643E" w14:textId="77777777" w:rsidR="00D12A2E" w:rsidRDefault="00D12A2E">
            <w:pPr>
              <w:spacing w:line="320" w:lineRule="exact"/>
              <w:ind w:left="-57" w:right="-57"/>
              <w:jc w:val="center"/>
              <w:rPr>
                <w:rFonts w:ascii="Times New Roman" w:hAnsi="Times New Roman" w:cs="Times New Roman"/>
                <w:color w:val="000000"/>
                <w:kern w:val="0"/>
                <w:szCs w:val="21"/>
              </w:rPr>
            </w:pPr>
          </w:p>
        </w:tc>
        <w:tc>
          <w:tcPr>
            <w:tcW w:w="1276" w:type="dxa"/>
            <w:vMerge w:val="restart"/>
            <w:tcBorders>
              <w:top w:val="nil"/>
              <w:left w:val="single" w:sz="4" w:space="0" w:color="auto"/>
              <w:right w:val="single" w:sz="4" w:space="0" w:color="auto"/>
            </w:tcBorders>
            <w:vAlign w:val="center"/>
          </w:tcPr>
          <w:p w14:paraId="5AFBA47E"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普通高中教育</w:t>
            </w:r>
          </w:p>
        </w:tc>
        <w:tc>
          <w:tcPr>
            <w:tcW w:w="1134" w:type="dxa"/>
            <w:vMerge w:val="restart"/>
            <w:tcBorders>
              <w:top w:val="nil"/>
              <w:left w:val="single" w:sz="4" w:space="0" w:color="auto"/>
              <w:right w:val="single" w:sz="4" w:space="0" w:color="auto"/>
            </w:tcBorders>
            <w:vAlign w:val="center"/>
          </w:tcPr>
          <w:p w14:paraId="02E26D4A"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（人</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4387587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3A5AC4D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15</w:t>
            </w:r>
          </w:p>
        </w:tc>
        <w:tc>
          <w:tcPr>
            <w:tcW w:w="1301" w:type="dxa"/>
            <w:vMerge/>
            <w:tcBorders>
              <w:left w:val="single" w:sz="4" w:space="0" w:color="auto"/>
              <w:right w:val="single" w:sz="4" w:space="0" w:color="auto"/>
            </w:tcBorders>
            <w:vAlign w:val="center"/>
          </w:tcPr>
          <w:p w14:paraId="473E98F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6EC19AA3" w14:textId="77777777">
        <w:trPr>
          <w:trHeight w:val="425"/>
          <w:jc w:val="center"/>
        </w:trPr>
        <w:tc>
          <w:tcPr>
            <w:tcW w:w="1101" w:type="dxa"/>
            <w:vMerge/>
            <w:tcBorders>
              <w:left w:val="single" w:sz="4" w:space="0" w:color="auto"/>
              <w:right w:val="single" w:sz="4" w:space="0" w:color="auto"/>
            </w:tcBorders>
            <w:vAlign w:val="center"/>
          </w:tcPr>
          <w:p w14:paraId="71AD70B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25CAC9F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6FB3EC1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6476026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1E46282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047FC6C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34FA5D6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26</w:t>
            </w:r>
          </w:p>
        </w:tc>
        <w:tc>
          <w:tcPr>
            <w:tcW w:w="1301" w:type="dxa"/>
            <w:vMerge/>
            <w:tcBorders>
              <w:left w:val="single" w:sz="4" w:space="0" w:color="auto"/>
              <w:right w:val="single" w:sz="4" w:space="0" w:color="auto"/>
            </w:tcBorders>
            <w:vAlign w:val="center"/>
          </w:tcPr>
          <w:p w14:paraId="03DDCB0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399D22EA" w14:textId="77777777">
        <w:trPr>
          <w:trHeight w:val="425"/>
          <w:jc w:val="center"/>
        </w:trPr>
        <w:tc>
          <w:tcPr>
            <w:tcW w:w="1101" w:type="dxa"/>
            <w:vMerge/>
            <w:tcBorders>
              <w:left w:val="single" w:sz="4" w:space="0" w:color="auto"/>
              <w:right w:val="single" w:sz="4" w:space="0" w:color="auto"/>
            </w:tcBorders>
            <w:vAlign w:val="center"/>
          </w:tcPr>
          <w:p w14:paraId="14563EA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4BAF363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1BBF746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top w:val="nil"/>
              <w:left w:val="single" w:sz="4" w:space="0" w:color="auto"/>
              <w:right w:val="single" w:sz="4" w:space="0" w:color="auto"/>
            </w:tcBorders>
            <w:vAlign w:val="center"/>
          </w:tcPr>
          <w:p w14:paraId="1AE19BDD"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中等职业学校教育</w:t>
            </w:r>
          </w:p>
        </w:tc>
        <w:tc>
          <w:tcPr>
            <w:tcW w:w="1134" w:type="dxa"/>
            <w:vMerge w:val="restart"/>
            <w:tcBorders>
              <w:top w:val="nil"/>
              <w:left w:val="single" w:sz="4" w:space="0" w:color="auto"/>
              <w:right w:val="single" w:sz="4" w:space="0" w:color="auto"/>
            </w:tcBorders>
            <w:vAlign w:val="center"/>
          </w:tcPr>
          <w:p w14:paraId="5C253E35"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（人</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1BD057B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22C0CC0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13</w:t>
            </w:r>
          </w:p>
        </w:tc>
        <w:tc>
          <w:tcPr>
            <w:tcW w:w="1301" w:type="dxa"/>
            <w:vMerge/>
            <w:tcBorders>
              <w:left w:val="single" w:sz="4" w:space="0" w:color="auto"/>
              <w:right w:val="single" w:sz="4" w:space="0" w:color="auto"/>
            </w:tcBorders>
            <w:vAlign w:val="center"/>
          </w:tcPr>
          <w:p w14:paraId="595F571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12F55EDE" w14:textId="77777777">
        <w:trPr>
          <w:trHeight w:val="425"/>
          <w:jc w:val="center"/>
        </w:trPr>
        <w:tc>
          <w:tcPr>
            <w:tcW w:w="1101" w:type="dxa"/>
            <w:vMerge/>
            <w:tcBorders>
              <w:left w:val="single" w:sz="4" w:space="0" w:color="auto"/>
              <w:bottom w:val="single" w:sz="4" w:space="0" w:color="auto"/>
              <w:right w:val="single" w:sz="4" w:space="0" w:color="auto"/>
            </w:tcBorders>
            <w:vAlign w:val="center"/>
          </w:tcPr>
          <w:p w14:paraId="5C5133C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323BA7F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35A8812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1C70AD9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29C102B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6C92773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49F4EE3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24</w:t>
            </w:r>
          </w:p>
        </w:tc>
        <w:tc>
          <w:tcPr>
            <w:tcW w:w="1301" w:type="dxa"/>
            <w:vMerge/>
            <w:tcBorders>
              <w:left w:val="single" w:sz="4" w:space="0" w:color="auto"/>
              <w:right w:val="single" w:sz="4" w:space="0" w:color="auto"/>
            </w:tcBorders>
            <w:vAlign w:val="center"/>
          </w:tcPr>
          <w:p w14:paraId="5463C7D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00D0100" w14:textId="77777777">
        <w:trPr>
          <w:trHeight w:val="504"/>
          <w:jc w:val="center"/>
        </w:trPr>
        <w:tc>
          <w:tcPr>
            <w:tcW w:w="1101" w:type="dxa"/>
            <w:vMerge w:val="restart"/>
            <w:tcBorders>
              <w:top w:val="nil"/>
              <w:left w:val="single" w:sz="4" w:space="0" w:color="auto"/>
              <w:bottom w:val="single" w:sz="4" w:space="0" w:color="auto"/>
              <w:right w:val="single" w:sz="4" w:space="0" w:color="auto"/>
            </w:tcBorders>
            <w:vAlign w:val="center"/>
          </w:tcPr>
          <w:p w14:paraId="6A45182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834</w:t>
            </w:r>
          </w:p>
        </w:tc>
        <w:tc>
          <w:tcPr>
            <w:tcW w:w="1417" w:type="dxa"/>
            <w:vMerge w:val="restart"/>
            <w:tcBorders>
              <w:top w:val="nil"/>
              <w:left w:val="single" w:sz="4" w:space="0" w:color="auto"/>
              <w:bottom w:val="single" w:sz="4" w:space="0" w:color="auto"/>
              <w:right w:val="single" w:sz="4" w:space="0" w:color="auto"/>
            </w:tcBorders>
            <w:vAlign w:val="center"/>
          </w:tcPr>
          <w:p w14:paraId="77BB8DA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高等教育</w:t>
            </w:r>
          </w:p>
        </w:tc>
        <w:tc>
          <w:tcPr>
            <w:tcW w:w="1134" w:type="dxa"/>
            <w:vMerge w:val="restart"/>
            <w:tcBorders>
              <w:top w:val="nil"/>
              <w:left w:val="single" w:sz="4" w:space="0" w:color="auto"/>
              <w:bottom w:val="single" w:sz="4" w:space="0" w:color="auto"/>
              <w:right w:val="single" w:sz="4" w:space="0" w:color="auto"/>
            </w:tcBorders>
            <w:vAlign w:val="center"/>
          </w:tcPr>
          <w:p w14:paraId="7135BCB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8341</w:t>
            </w:r>
          </w:p>
        </w:tc>
        <w:tc>
          <w:tcPr>
            <w:tcW w:w="1276" w:type="dxa"/>
            <w:vMerge w:val="restart"/>
            <w:tcBorders>
              <w:top w:val="nil"/>
              <w:left w:val="single" w:sz="4" w:space="0" w:color="auto"/>
              <w:bottom w:val="single" w:sz="4" w:space="0" w:color="auto"/>
              <w:right w:val="single" w:sz="4" w:space="0" w:color="auto"/>
            </w:tcBorders>
            <w:vAlign w:val="center"/>
          </w:tcPr>
          <w:p w14:paraId="3596C21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高等教育</w:t>
            </w:r>
          </w:p>
        </w:tc>
        <w:tc>
          <w:tcPr>
            <w:tcW w:w="1134" w:type="dxa"/>
            <w:vMerge w:val="restart"/>
            <w:tcBorders>
              <w:top w:val="nil"/>
              <w:left w:val="single" w:sz="4" w:space="0" w:color="auto"/>
              <w:bottom w:val="single" w:sz="4" w:space="0" w:color="auto"/>
              <w:right w:val="single" w:sz="4" w:space="0" w:color="auto"/>
            </w:tcBorders>
            <w:vAlign w:val="center"/>
          </w:tcPr>
          <w:p w14:paraId="73A0593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（人</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698CB9E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56C3A71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45</w:t>
            </w:r>
          </w:p>
        </w:tc>
        <w:tc>
          <w:tcPr>
            <w:tcW w:w="1301" w:type="dxa"/>
            <w:vMerge/>
            <w:tcBorders>
              <w:left w:val="single" w:sz="4" w:space="0" w:color="auto"/>
              <w:right w:val="single" w:sz="4" w:space="0" w:color="auto"/>
            </w:tcBorders>
            <w:vAlign w:val="center"/>
          </w:tcPr>
          <w:p w14:paraId="2AEEA3C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047FD97E" w14:textId="77777777">
        <w:trPr>
          <w:trHeight w:val="554"/>
          <w:jc w:val="center"/>
        </w:trPr>
        <w:tc>
          <w:tcPr>
            <w:tcW w:w="1101" w:type="dxa"/>
            <w:vMerge/>
            <w:tcBorders>
              <w:top w:val="nil"/>
              <w:left w:val="single" w:sz="4" w:space="0" w:color="auto"/>
              <w:bottom w:val="single" w:sz="4" w:space="0" w:color="auto"/>
              <w:right w:val="single" w:sz="4" w:space="0" w:color="auto"/>
            </w:tcBorders>
            <w:vAlign w:val="center"/>
          </w:tcPr>
          <w:p w14:paraId="2DEC275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57ADA28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3B41B75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14:paraId="63226BD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3A8F6FD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2BC2846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605EB34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85</w:t>
            </w:r>
          </w:p>
        </w:tc>
        <w:tc>
          <w:tcPr>
            <w:tcW w:w="1301" w:type="dxa"/>
            <w:vMerge/>
            <w:tcBorders>
              <w:left w:val="single" w:sz="4" w:space="0" w:color="auto"/>
              <w:bottom w:val="single" w:sz="4" w:space="0" w:color="auto"/>
              <w:right w:val="single" w:sz="4" w:space="0" w:color="auto"/>
            </w:tcBorders>
            <w:vAlign w:val="center"/>
          </w:tcPr>
          <w:p w14:paraId="2C1032F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0B44C17F" w14:textId="77777777">
        <w:trPr>
          <w:trHeight w:val="596"/>
          <w:jc w:val="center"/>
        </w:trPr>
        <w:tc>
          <w:tcPr>
            <w:tcW w:w="1101" w:type="dxa"/>
            <w:vMerge w:val="restart"/>
            <w:tcBorders>
              <w:top w:val="single" w:sz="4" w:space="0" w:color="auto"/>
              <w:left w:val="single" w:sz="4" w:space="0" w:color="auto"/>
              <w:right w:val="single" w:sz="4" w:space="0" w:color="auto"/>
            </w:tcBorders>
            <w:shd w:val="clear" w:color="000000" w:fill="FFFFFF"/>
            <w:vAlign w:val="center"/>
          </w:tcPr>
          <w:p w14:paraId="37C76D3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lastRenderedPageBreak/>
              <w:t>84</w:t>
            </w:r>
          </w:p>
        </w:tc>
        <w:tc>
          <w:tcPr>
            <w:tcW w:w="1417" w:type="dxa"/>
            <w:vMerge w:val="restart"/>
            <w:tcBorders>
              <w:top w:val="single" w:sz="4" w:space="0" w:color="auto"/>
              <w:left w:val="single" w:sz="4" w:space="0" w:color="auto"/>
              <w:right w:val="single" w:sz="4" w:space="0" w:color="auto"/>
            </w:tcBorders>
            <w:shd w:val="clear" w:color="000000" w:fill="FFFFFF"/>
            <w:vAlign w:val="center"/>
          </w:tcPr>
          <w:p w14:paraId="78B6E5B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医院（住院部）</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1B98C4C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8411-8413</w:t>
            </w:r>
            <w:r>
              <w:rPr>
                <w:rFonts w:ascii="Times New Roman" w:hAnsiTheme="minorEastAsia" w:cs="Times New Roman"/>
                <w:color w:val="000000"/>
                <w:kern w:val="0"/>
                <w:szCs w:val="21"/>
              </w:rPr>
              <w:t>、</w:t>
            </w:r>
            <w:r>
              <w:rPr>
                <w:rFonts w:ascii="Times New Roman" w:hAnsi="Times New Roman" w:cs="Times New Roman"/>
                <w:color w:val="000000"/>
                <w:kern w:val="0"/>
                <w:szCs w:val="21"/>
              </w:rPr>
              <w:t>8415</w:t>
            </w:r>
          </w:p>
        </w:tc>
        <w:tc>
          <w:tcPr>
            <w:tcW w:w="1276" w:type="dxa"/>
            <w:vMerge w:val="restart"/>
            <w:tcBorders>
              <w:top w:val="single" w:sz="4" w:space="0" w:color="auto"/>
              <w:left w:val="single" w:sz="4" w:space="0" w:color="auto"/>
              <w:right w:val="single" w:sz="4" w:space="0" w:color="auto"/>
            </w:tcBorders>
            <w:shd w:val="clear" w:color="000000" w:fill="FFFFFF"/>
            <w:vAlign w:val="center"/>
          </w:tcPr>
          <w:p w14:paraId="4EC0D70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三级医院（综合医院）</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5706539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（床</w:t>
            </w:r>
            <w:r>
              <w:rPr>
                <w:rFonts w:ascii="Times New Roman" w:hAnsi="Times New Roman" w:cs="Times New Roman"/>
                <w:color w:val="000000"/>
                <w:kern w:val="0"/>
                <w:szCs w:val="21"/>
              </w:rPr>
              <w:t>·d</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28C1306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66ABEE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550</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182980F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512D42E3" w14:textId="77777777">
        <w:trPr>
          <w:trHeight w:val="397"/>
          <w:jc w:val="center"/>
        </w:trPr>
        <w:tc>
          <w:tcPr>
            <w:tcW w:w="1101" w:type="dxa"/>
            <w:vMerge/>
            <w:tcBorders>
              <w:left w:val="single" w:sz="4" w:space="0" w:color="auto"/>
              <w:right w:val="single" w:sz="4" w:space="0" w:color="auto"/>
            </w:tcBorders>
            <w:shd w:val="clear" w:color="000000" w:fill="FFFFFF"/>
            <w:vAlign w:val="center"/>
          </w:tcPr>
          <w:p w14:paraId="67BFE91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shd w:val="clear" w:color="000000" w:fill="FFFFFF"/>
            <w:vAlign w:val="center"/>
          </w:tcPr>
          <w:p w14:paraId="485E344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shd w:val="clear" w:color="000000" w:fill="FFFFFF"/>
            <w:vAlign w:val="center"/>
          </w:tcPr>
          <w:p w14:paraId="6107891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shd w:val="clear" w:color="000000" w:fill="FFFFFF"/>
            <w:vAlign w:val="center"/>
          </w:tcPr>
          <w:p w14:paraId="79230B4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5074670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1CA249D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8F7C16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800</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73C46A4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11095539" w14:textId="77777777">
        <w:trPr>
          <w:trHeight w:val="397"/>
          <w:jc w:val="center"/>
        </w:trPr>
        <w:tc>
          <w:tcPr>
            <w:tcW w:w="1101" w:type="dxa"/>
            <w:vMerge/>
            <w:tcBorders>
              <w:left w:val="single" w:sz="4" w:space="0" w:color="auto"/>
              <w:right w:val="single" w:sz="4" w:space="0" w:color="auto"/>
            </w:tcBorders>
            <w:shd w:val="clear" w:color="000000" w:fill="FFFFFF"/>
            <w:vAlign w:val="center"/>
          </w:tcPr>
          <w:p w14:paraId="506BE14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shd w:val="clear" w:color="000000" w:fill="FFFFFF"/>
            <w:vAlign w:val="center"/>
          </w:tcPr>
          <w:p w14:paraId="55AEEA7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shd w:val="clear" w:color="000000" w:fill="FFFFFF"/>
            <w:vAlign w:val="center"/>
          </w:tcPr>
          <w:p w14:paraId="32669AF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top w:val="single" w:sz="4" w:space="0" w:color="auto"/>
              <w:left w:val="single" w:sz="4" w:space="0" w:color="auto"/>
              <w:right w:val="single" w:sz="4" w:space="0" w:color="auto"/>
            </w:tcBorders>
            <w:shd w:val="clear" w:color="000000" w:fill="FFFFFF"/>
            <w:vAlign w:val="center"/>
          </w:tcPr>
          <w:p w14:paraId="2554FD7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三级医院（中医医院）</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488C3CA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（床</w:t>
            </w:r>
            <w:r>
              <w:rPr>
                <w:rFonts w:ascii="Times New Roman" w:hAnsi="Times New Roman" w:cs="Times New Roman"/>
                <w:color w:val="000000"/>
                <w:kern w:val="0"/>
                <w:szCs w:val="21"/>
              </w:rPr>
              <w:t>·d</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46FFD9F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05A9A6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550</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0EE20C9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CE7A428" w14:textId="77777777">
        <w:trPr>
          <w:trHeight w:val="397"/>
          <w:jc w:val="center"/>
        </w:trPr>
        <w:tc>
          <w:tcPr>
            <w:tcW w:w="1101" w:type="dxa"/>
            <w:vMerge/>
            <w:tcBorders>
              <w:left w:val="single" w:sz="4" w:space="0" w:color="auto"/>
              <w:right w:val="single" w:sz="4" w:space="0" w:color="auto"/>
            </w:tcBorders>
            <w:shd w:val="clear" w:color="000000" w:fill="FFFFFF"/>
            <w:vAlign w:val="center"/>
          </w:tcPr>
          <w:p w14:paraId="2E171BD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shd w:val="clear" w:color="000000" w:fill="FFFFFF"/>
            <w:vAlign w:val="center"/>
          </w:tcPr>
          <w:p w14:paraId="4792C59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shd w:val="clear" w:color="000000" w:fill="FFFFFF"/>
            <w:vAlign w:val="center"/>
          </w:tcPr>
          <w:p w14:paraId="64B21EB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shd w:val="clear" w:color="000000" w:fill="FFFFFF"/>
            <w:vAlign w:val="center"/>
          </w:tcPr>
          <w:p w14:paraId="2050766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49DAD17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6AA294B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A307CE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800</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3133D7B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635CA22F" w14:textId="77777777">
        <w:trPr>
          <w:trHeight w:val="397"/>
          <w:jc w:val="center"/>
        </w:trPr>
        <w:tc>
          <w:tcPr>
            <w:tcW w:w="1101" w:type="dxa"/>
            <w:vMerge/>
            <w:tcBorders>
              <w:left w:val="single" w:sz="4" w:space="0" w:color="auto"/>
              <w:right w:val="single" w:sz="4" w:space="0" w:color="auto"/>
            </w:tcBorders>
            <w:shd w:val="clear" w:color="000000" w:fill="FFFFFF"/>
            <w:vAlign w:val="center"/>
          </w:tcPr>
          <w:p w14:paraId="4D91651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shd w:val="clear" w:color="000000" w:fill="FFFFFF"/>
            <w:vAlign w:val="center"/>
          </w:tcPr>
          <w:p w14:paraId="5DE076B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shd w:val="clear" w:color="000000" w:fill="FFFFFF"/>
            <w:vAlign w:val="center"/>
          </w:tcPr>
          <w:p w14:paraId="0737A71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top w:val="single" w:sz="4" w:space="0" w:color="auto"/>
              <w:left w:val="single" w:sz="4" w:space="0" w:color="auto"/>
              <w:right w:val="single" w:sz="4" w:space="0" w:color="auto"/>
            </w:tcBorders>
            <w:shd w:val="clear" w:color="000000" w:fill="FFFFFF"/>
            <w:vAlign w:val="center"/>
          </w:tcPr>
          <w:p w14:paraId="7D112DC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三级医院（中西医结合医院）</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1716667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（床</w:t>
            </w:r>
            <w:r>
              <w:rPr>
                <w:rFonts w:ascii="Times New Roman" w:hAnsi="Times New Roman" w:cs="Times New Roman"/>
                <w:color w:val="000000"/>
                <w:kern w:val="0"/>
                <w:szCs w:val="21"/>
              </w:rPr>
              <w:t>·d</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5165B32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597BE4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550</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696BB07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5FA7844" w14:textId="77777777">
        <w:trPr>
          <w:trHeight w:val="397"/>
          <w:jc w:val="center"/>
        </w:trPr>
        <w:tc>
          <w:tcPr>
            <w:tcW w:w="1101" w:type="dxa"/>
            <w:vMerge/>
            <w:tcBorders>
              <w:left w:val="single" w:sz="4" w:space="0" w:color="auto"/>
              <w:right w:val="single" w:sz="4" w:space="0" w:color="auto"/>
            </w:tcBorders>
            <w:shd w:val="clear" w:color="000000" w:fill="FFFFFF"/>
            <w:vAlign w:val="center"/>
          </w:tcPr>
          <w:p w14:paraId="73C6DBA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shd w:val="clear" w:color="000000" w:fill="FFFFFF"/>
            <w:vAlign w:val="center"/>
          </w:tcPr>
          <w:p w14:paraId="2EE6B70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shd w:val="clear" w:color="000000" w:fill="FFFFFF"/>
            <w:vAlign w:val="center"/>
          </w:tcPr>
          <w:p w14:paraId="64080AC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shd w:val="clear" w:color="000000" w:fill="FFFFFF"/>
            <w:vAlign w:val="center"/>
          </w:tcPr>
          <w:p w14:paraId="2391D3C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2C76333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4D97881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94DB72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800</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4577F4E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51E1A6F2" w14:textId="77777777">
        <w:trPr>
          <w:trHeight w:val="397"/>
          <w:jc w:val="center"/>
        </w:trPr>
        <w:tc>
          <w:tcPr>
            <w:tcW w:w="1101" w:type="dxa"/>
            <w:vMerge/>
            <w:tcBorders>
              <w:left w:val="single" w:sz="4" w:space="0" w:color="auto"/>
              <w:right w:val="single" w:sz="4" w:space="0" w:color="auto"/>
            </w:tcBorders>
            <w:shd w:val="clear" w:color="000000" w:fill="FFFFFF"/>
            <w:vAlign w:val="center"/>
          </w:tcPr>
          <w:p w14:paraId="14E48D5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shd w:val="clear" w:color="000000" w:fill="FFFFFF"/>
            <w:vAlign w:val="center"/>
          </w:tcPr>
          <w:p w14:paraId="1F0F04C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shd w:val="clear" w:color="000000" w:fill="FFFFFF"/>
            <w:vAlign w:val="center"/>
          </w:tcPr>
          <w:p w14:paraId="1E36BBF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top w:val="single" w:sz="4" w:space="0" w:color="auto"/>
              <w:left w:val="single" w:sz="4" w:space="0" w:color="auto"/>
              <w:right w:val="single" w:sz="4" w:space="0" w:color="auto"/>
            </w:tcBorders>
            <w:shd w:val="clear" w:color="000000" w:fill="FFFFFF"/>
            <w:vAlign w:val="center"/>
          </w:tcPr>
          <w:p w14:paraId="34D556E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三级医院（专科医院）</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7774D9C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（床</w:t>
            </w:r>
            <w:r>
              <w:rPr>
                <w:rFonts w:ascii="Times New Roman" w:hAnsi="Times New Roman" w:cs="Times New Roman"/>
                <w:color w:val="000000"/>
                <w:kern w:val="0"/>
                <w:szCs w:val="21"/>
              </w:rPr>
              <w:t>·d</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58D28D2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207E6C3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550</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2D091E7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42F16F9C" w14:textId="77777777">
        <w:trPr>
          <w:trHeight w:val="397"/>
          <w:jc w:val="center"/>
        </w:trPr>
        <w:tc>
          <w:tcPr>
            <w:tcW w:w="1101" w:type="dxa"/>
            <w:vMerge/>
            <w:tcBorders>
              <w:left w:val="single" w:sz="4" w:space="0" w:color="auto"/>
              <w:right w:val="single" w:sz="4" w:space="0" w:color="auto"/>
            </w:tcBorders>
            <w:shd w:val="clear" w:color="000000" w:fill="FFFFFF"/>
            <w:vAlign w:val="center"/>
          </w:tcPr>
          <w:p w14:paraId="58CE803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shd w:val="clear" w:color="000000" w:fill="FFFFFF"/>
            <w:vAlign w:val="center"/>
          </w:tcPr>
          <w:p w14:paraId="0519597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shd w:val="clear" w:color="000000" w:fill="FFFFFF"/>
            <w:vAlign w:val="center"/>
          </w:tcPr>
          <w:p w14:paraId="388A909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shd w:val="clear" w:color="000000" w:fill="FFFFFF"/>
            <w:vAlign w:val="center"/>
          </w:tcPr>
          <w:p w14:paraId="36D8A5B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305A9A0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1ED2CC2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7EE484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800</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2B56FB3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7C8F0D42" w14:textId="77777777">
        <w:trPr>
          <w:trHeight w:val="397"/>
          <w:jc w:val="center"/>
        </w:trPr>
        <w:tc>
          <w:tcPr>
            <w:tcW w:w="1101" w:type="dxa"/>
            <w:vMerge/>
            <w:tcBorders>
              <w:left w:val="single" w:sz="4" w:space="0" w:color="auto"/>
              <w:right w:val="single" w:sz="4" w:space="0" w:color="auto"/>
            </w:tcBorders>
            <w:shd w:val="clear" w:color="000000" w:fill="FFFFFF"/>
            <w:vAlign w:val="center"/>
          </w:tcPr>
          <w:p w14:paraId="435397B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shd w:val="clear" w:color="000000" w:fill="FFFFFF"/>
            <w:vAlign w:val="center"/>
          </w:tcPr>
          <w:p w14:paraId="78EF9AA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shd w:val="clear" w:color="000000" w:fill="FFFFFF"/>
            <w:vAlign w:val="center"/>
          </w:tcPr>
          <w:p w14:paraId="1B0DA0D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top w:val="single" w:sz="4" w:space="0" w:color="auto"/>
              <w:left w:val="single" w:sz="4" w:space="0" w:color="auto"/>
              <w:right w:val="single" w:sz="4" w:space="0" w:color="auto"/>
            </w:tcBorders>
            <w:shd w:val="clear" w:color="000000" w:fill="FFFFFF"/>
            <w:vAlign w:val="center"/>
          </w:tcPr>
          <w:p w14:paraId="74E0F2C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一、二级医院（综合医院）</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74CFD5B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（床</w:t>
            </w:r>
            <w:r>
              <w:rPr>
                <w:rFonts w:ascii="Times New Roman" w:hAnsi="Times New Roman" w:cs="Times New Roman"/>
                <w:color w:val="000000"/>
                <w:kern w:val="0"/>
                <w:szCs w:val="21"/>
              </w:rPr>
              <w:t>·d</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6446207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157AF5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400</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4BEDCAE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1A14B726" w14:textId="77777777">
        <w:trPr>
          <w:trHeight w:val="397"/>
          <w:jc w:val="center"/>
        </w:trPr>
        <w:tc>
          <w:tcPr>
            <w:tcW w:w="1101" w:type="dxa"/>
            <w:vMerge/>
            <w:tcBorders>
              <w:left w:val="single" w:sz="4" w:space="0" w:color="auto"/>
              <w:right w:val="single" w:sz="4" w:space="0" w:color="auto"/>
            </w:tcBorders>
            <w:shd w:val="clear" w:color="000000" w:fill="FFFFFF"/>
            <w:vAlign w:val="center"/>
          </w:tcPr>
          <w:p w14:paraId="16FCA66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shd w:val="clear" w:color="000000" w:fill="FFFFFF"/>
            <w:vAlign w:val="center"/>
          </w:tcPr>
          <w:p w14:paraId="75884F9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shd w:val="clear" w:color="000000" w:fill="FFFFFF"/>
            <w:vAlign w:val="center"/>
          </w:tcPr>
          <w:p w14:paraId="09638C4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shd w:val="clear" w:color="000000" w:fill="FFFFFF"/>
            <w:vAlign w:val="center"/>
          </w:tcPr>
          <w:p w14:paraId="4B099A5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4A73FDC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5EDBE89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35773AF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600</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3A1D88C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6B376232" w14:textId="77777777">
        <w:trPr>
          <w:trHeight w:val="397"/>
          <w:jc w:val="center"/>
        </w:trPr>
        <w:tc>
          <w:tcPr>
            <w:tcW w:w="1101" w:type="dxa"/>
            <w:vMerge/>
            <w:tcBorders>
              <w:left w:val="single" w:sz="4" w:space="0" w:color="auto"/>
              <w:right w:val="single" w:sz="4" w:space="0" w:color="auto"/>
            </w:tcBorders>
            <w:shd w:val="clear" w:color="000000" w:fill="FFFFFF"/>
            <w:vAlign w:val="center"/>
          </w:tcPr>
          <w:p w14:paraId="27C2EE8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shd w:val="clear" w:color="000000" w:fill="FFFFFF"/>
            <w:vAlign w:val="center"/>
          </w:tcPr>
          <w:p w14:paraId="7C45234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shd w:val="clear" w:color="000000" w:fill="FFFFFF"/>
            <w:vAlign w:val="center"/>
          </w:tcPr>
          <w:p w14:paraId="036664A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top w:val="single" w:sz="4" w:space="0" w:color="auto"/>
              <w:left w:val="single" w:sz="4" w:space="0" w:color="auto"/>
              <w:right w:val="single" w:sz="4" w:space="0" w:color="auto"/>
            </w:tcBorders>
            <w:shd w:val="clear" w:color="000000" w:fill="FFFFFF"/>
            <w:vAlign w:val="center"/>
          </w:tcPr>
          <w:p w14:paraId="0A2F639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一、二级医院（中医医院）</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570D197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（床</w:t>
            </w:r>
            <w:r>
              <w:rPr>
                <w:rFonts w:ascii="Times New Roman" w:hAnsi="Times New Roman" w:cs="Times New Roman"/>
                <w:color w:val="000000"/>
                <w:kern w:val="0"/>
                <w:szCs w:val="21"/>
              </w:rPr>
              <w:t>·d</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2C9689C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26305CD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400</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2865FA1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363BE09A" w14:textId="77777777">
        <w:trPr>
          <w:trHeight w:val="397"/>
          <w:jc w:val="center"/>
        </w:trPr>
        <w:tc>
          <w:tcPr>
            <w:tcW w:w="1101" w:type="dxa"/>
            <w:vMerge/>
            <w:tcBorders>
              <w:left w:val="single" w:sz="4" w:space="0" w:color="auto"/>
              <w:right w:val="single" w:sz="4" w:space="0" w:color="auto"/>
            </w:tcBorders>
            <w:shd w:val="clear" w:color="000000" w:fill="FFFFFF"/>
            <w:vAlign w:val="center"/>
          </w:tcPr>
          <w:p w14:paraId="46BF1A5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shd w:val="clear" w:color="000000" w:fill="FFFFFF"/>
            <w:vAlign w:val="center"/>
          </w:tcPr>
          <w:p w14:paraId="2C615C8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shd w:val="clear" w:color="000000" w:fill="FFFFFF"/>
            <w:vAlign w:val="center"/>
          </w:tcPr>
          <w:p w14:paraId="2E27B5B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shd w:val="clear" w:color="000000" w:fill="FFFFFF"/>
            <w:vAlign w:val="center"/>
          </w:tcPr>
          <w:p w14:paraId="4472B49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7F87353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01122EF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31A0906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600</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77D15F2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7D6B79CC" w14:textId="77777777">
        <w:trPr>
          <w:trHeight w:val="397"/>
          <w:jc w:val="center"/>
        </w:trPr>
        <w:tc>
          <w:tcPr>
            <w:tcW w:w="1101" w:type="dxa"/>
            <w:vMerge/>
            <w:tcBorders>
              <w:left w:val="single" w:sz="4" w:space="0" w:color="auto"/>
              <w:right w:val="single" w:sz="4" w:space="0" w:color="auto"/>
            </w:tcBorders>
            <w:shd w:val="clear" w:color="000000" w:fill="FFFFFF"/>
            <w:vAlign w:val="center"/>
          </w:tcPr>
          <w:p w14:paraId="3224413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shd w:val="clear" w:color="000000" w:fill="FFFFFF"/>
            <w:vAlign w:val="center"/>
          </w:tcPr>
          <w:p w14:paraId="33E5FF6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shd w:val="clear" w:color="000000" w:fill="FFFFFF"/>
            <w:vAlign w:val="center"/>
          </w:tcPr>
          <w:p w14:paraId="1984871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top w:val="single" w:sz="4" w:space="0" w:color="auto"/>
              <w:left w:val="single" w:sz="4" w:space="0" w:color="auto"/>
              <w:right w:val="single" w:sz="4" w:space="0" w:color="auto"/>
            </w:tcBorders>
            <w:shd w:val="clear" w:color="000000" w:fill="FFFFFF"/>
            <w:vAlign w:val="center"/>
          </w:tcPr>
          <w:p w14:paraId="0C3E267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一、二级医院（中西医结合医院）</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475658C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（床</w:t>
            </w:r>
            <w:r>
              <w:rPr>
                <w:rFonts w:ascii="Times New Roman" w:hAnsi="Times New Roman" w:cs="Times New Roman"/>
                <w:color w:val="000000"/>
                <w:kern w:val="0"/>
                <w:szCs w:val="21"/>
              </w:rPr>
              <w:t>·d</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5699ABC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060D6E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400</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7E221AC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370FEBE7" w14:textId="77777777">
        <w:trPr>
          <w:trHeight w:val="397"/>
          <w:jc w:val="center"/>
        </w:trPr>
        <w:tc>
          <w:tcPr>
            <w:tcW w:w="1101" w:type="dxa"/>
            <w:vMerge/>
            <w:tcBorders>
              <w:left w:val="single" w:sz="4" w:space="0" w:color="auto"/>
              <w:right w:val="single" w:sz="4" w:space="0" w:color="auto"/>
            </w:tcBorders>
            <w:shd w:val="clear" w:color="000000" w:fill="FFFFFF"/>
            <w:vAlign w:val="center"/>
          </w:tcPr>
          <w:p w14:paraId="1F2C780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shd w:val="clear" w:color="000000" w:fill="FFFFFF"/>
            <w:vAlign w:val="center"/>
          </w:tcPr>
          <w:p w14:paraId="0805743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shd w:val="clear" w:color="000000" w:fill="FFFFFF"/>
            <w:vAlign w:val="center"/>
          </w:tcPr>
          <w:p w14:paraId="544758D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shd w:val="clear" w:color="000000" w:fill="FFFFFF"/>
            <w:vAlign w:val="center"/>
          </w:tcPr>
          <w:p w14:paraId="5028E0B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4B40A7F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0A77808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258A627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600</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48EFEAC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711377F3" w14:textId="77777777">
        <w:trPr>
          <w:trHeight w:val="397"/>
          <w:jc w:val="center"/>
        </w:trPr>
        <w:tc>
          <w:tcPr>
            <w:tcW w:w="1101" w:type="dxa"/>
            <w:vMerge/>
            <w:tcBorders>
              <w:left w:val="single" w:sz="4" w:space="0" w:color="auto"/>
              <w:right w:val="single" w:sz="4" w:space="0" w:color="auto"/>
            </w:tcBorders>
            <w:shd w:val="clear" w:color="000000" w:fill="FFFFFF"/>
            <w:vAlign w:val="center"/>
          </w:tcPr>
          <w:p w14:paraId="78D9DB8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shd w:val="clear" w:color="000000" w:fill="FFFFFF"/>
            <w:vAlign w:val="center"/>
          </w:tcPr>
          <w:p w14:paraId="58C899D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shd w:val="clear" w:color="000000" w:fill="FFFFFF"/>
            <w:vAlign w:val="center"/>
          </w:tcPr>
          <w:p w14:paraId="22C3DE5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top w:val="single" w:sz="4" w:space="0" w:color="auto"/>
              <w:left w:val="single" w:sz="4" w:space="0" w:color="auto"/>
              <w:right w:val="single" w:sz="4" w:space="0" w:color="auto"/>
            </w:tcBorders>
            <w:shd w:val="clear" w:color="000000" w:fill="FFFFFF"/>
            <w:vAlign w:val="center"/>
          </w:tcPr>
          <w:p w14:paraId="4F35CA1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w:t>
            </w: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级医院（专科医院）</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5D975C7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（床</w:t>
            </w:r>
            <w:r>
              <w:rPr>
                <w:rFonts w:ascii="Times New Roman" w:hAnsi="Times New Roman" w:cs="Times New Roman"/>
                <w:color w:val="000000"/>
                <w:kern w:val="0"/>
                <w:szCs w:val="21"/>
              </w:rPr>
              <w:t>·d</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12C3990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4D259D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400</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44CC6A3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0D07EB7A" w14:textId="77777777">
        <w:trPr>
          <w:trHeight w:val="397"/>
          <w:jc w:val="center"/>
        </w:trPr>
        <w:tc>
          <w:tcPr>
            <w:tcW w:w="1101" w:type="dxa"/>
            <w:vMerge/>
            <w:tcBorders>
              <w:left w:val="single" w:sz="4" w:space="0" w:color="auto"/>
              <w:right w:val="single" w:sz="4" w:space="0" w:color="auto"/>
            </w:tcBorders>
            <w:shd w:val="clear" w:color="000000" w:fill="FFFFFF"/>
            <w:vAlign w:val="center"/>
          </w:tcPr>
          <w:p w14:paraId="12ED996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shd w:val="clear" w:color="000000" w:fill="FFFFFF"/>
            <w:vAlign w:val="center"/>
          </w:tcPr>
          <w:p w14:paraId="4023665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291970C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shd w:val="clear" w:color="000000" w:fill="FFFFFF"/>
            <w:vAlign w:val="center"/>
          </w:tcPr>
          <w:p w14:paraId="5008F22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023E131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227016A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122CE3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600</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6F4D8C2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9714DAC" w14:textId="77777777">
        <w:trPr>
          <w:trHeight w:val="397"/>
          <w:jc w:val="center"/>
        </w:trPr>
        <w:tc>
          <w:tcPr>
            <w:tcW w:w="1101" w:type="dxa"/>
            <w:vMerge/>
            <w:tcBorders>
              <w:left w:val="single" w:sz="4" w:space="0" w:color="auto"/>
              <w:right w:val="single" w:sz="4" w:space="0" w:color="auto"/>
            </w:tcBorders>
            <w:shd w:val="clear" w:color="000000" w:fill="FFFFFF"/>
            <w:vAlign w:val="center"/>
          </w:tcPr>
          <w:p w14:paraId="03E1594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val="restart"/>
            <w:tcBorders>
              <w:top w:val="single" w:sz="4" w:space="0" w:color="auto"/>
              <w:left w:val="single" w:sz="4" w:space="0" w:color="auto"/>
              <w:right w:val="single" w:sz="4" w:space="0" w:color="auto"/>
            </w:tcBorders>
            <w:shd w:val="clear" w:color="000000" w:fill="FFFFFF"/>
            <w:vAlign w:val="center"/>
          </w:tcPr>
          <w:p w14:paraId="772B985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医院（门诊部）</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5E812D3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8425</w:t>
            </w:r>
          </w:p>
        </w:tc>
        <w:tc>
          <w:tcPr>
            <w:tcW w:w="1276" w:type="dxa"/>
            <w:vMerge w:val="restart"/>
            <w:tcBorders>
              <w:top w:val="single" w:sz="4" w:space="0" w:color="auto"/>
              <w:left w:val="single" w:sz="4" w:space="0" w:color="auto"/>
              <w:right w:val="single" w:sz="4" w:space="0" w:color="auto"/>
            </w:tcBorders>
            <w:shd w:val="clear" w:color="000000" w:fill="FFFFFF"/>
            <w:vAlign w:val="center"/>
          </w:tcPr>
          <w:p w14:paraId="1CB11D9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医院（门诊部）</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51C98FB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（人</w:t>
            </w:r>
            <w:r>
              <w:rPr>
                <w:rFonts w:ascii="Times New Roman" w:hAnsi="Times New Roman" w:cs="Times New Roman"/>
                <w:color w:val="000000"/>
                <w:kern w:val="0"/>
                <w:szCs w:val="21"/>
              </w:rPr>
              <w:t>·</w:t>
            </w:r>
            <w:r>
              <w:rPr>
                <w:rFonts w:ascii="Times New Roman" w:hAnsiTheme="minorEastAsia" w:cs="Times New Roman"/>
                <w:color w:val="000000"/>
                <w:kern w:val="0"/>
                <w:szCs w:val="21"/>
              </w:rPr>
              <w:t>次）</w:t>
            </w:r>
          </w:p>
        </w:tc>
        <w:tc>
          <w:tcPr>
            <w:tcW w:w="850" w:type="dxa"/>
            <w:tcBorders>
              <w:top w:val="nil"/>
              <w:left w:val="nil"/>
              <w:bottom w:val="single" w:sz="4" w:space="0" w:color="auto"/>
              <w:right w:val="single" w:sz="4" w:space="0" w:color="auto"/>
            </w:tcBorders>
            <w:shd w:val="clear" w:color="000000" w:fill="FFFFFF"/>
            <w:vAlign w:val="center"/>
          </w:tcPr>
          <w:p w14:paraId="3C9C03A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843F34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35</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71D8E90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4E47DF50" w14:textId="77777777">
        <w:trPr>
          <w:trHeight w:val="397"/>
          <w:jc w:val="center"/>
        </w:trPr>
        <w:tc>
          <w:tcPr>
            <w:tcW w:w="1101" w:type="dxa"/>
            <w:vMerge/>
            <w:tcBorders>
              <w:left w:val="single" w:sz="4" w:space="0" w:color="auto"/>
              <w:right w:val="single" w:sz="4" w:space="0" w:color="auto"/>
            </w:tcBorders>
            <w:shd w:val="clear" w:color="000000" w:fill="FFFFFF"/>
            <w:vAlign w:val="center"/>
          </w:tcPr>
          <w:p w14:paraId="7ABD90E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shd w:val="clear" w:color="000000" w:fill="FFFFFF"/>
            <w:vAlign w:val="center"/>
          </w:tcPr>
          <w:p w14:paraId="556DE54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7402E26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shd w:val="clear" w:color="000000" w:fill="FFFFFF"/>
            <w:vAlign w:val="center"/>
          </w:tcPr>
          <w:p w14:paraId="2DB5BB4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2FDD7B1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shd w:val="clear" w:color="000000" w:fill="FFFFFF"/>
            <w:vAlign w:val="center"/>
          </w:tcPr>
          <w:p w14:paraId="5EC6F57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1C3E29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50</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22D7DD0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73B013CA" w14:textId="77777777">
        <w:trPr>
          <w:trHeight w:val="397"/>
          <w:jc w:val="center"/>
        </w:trPr>
        <w:tc>
          <w:tcPr>
            <w:tcW w:w="1101" w:type="dxa"/>
            <w:vMerge/>
            <w:tcBorders>
              <w:left w:val="single" w:sz="4" w:space="0" w:color="auto"/>
              <w:right w:val="single" w:sz="4" w:space="0" w:color="auto"/>
            </w:tcBorders>
            <w:shd w:val="clear" w:color="000000" w:fill="FFFFFF"/>
            <w:vAlign w:val="center"/>
          </w:tcPr>
          <w:p w14:paraId="364EE49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val="restart"/>
            <w:tcBorders>
              <w:top w:val="single" w:sz="4" w:space="0" w:color="auto"/>
              <w:left w:val="single" w:sz="4" w:space="0" w:color="auto"/>
              <w:right w:val="single" w:sz="4" w:space="0" w:color="auto"/>
            </w:tcBorders>
            <w:shd w:val="clear" w:color="000000" w:fill="FFFFFF"/>
            <w:vAlign w:val="center"/>
          </w:tcPr>
          <w:p w14:paraId="0BA5521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其他卫生活动</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604B549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8491</w:t>
            </w:r>
          </w:p>
        </w:tc>
        <w:tc>
          <w:tcPr>
            <w:tcW w:w="1276" w:type="dxa"/>
            <w:vMerge w:val="restart"/>
            <w:tcBorders>
              <w:top w:val="single" w:sz="4" w:space="0" w:color="auto"/>
              <w:left w:val="single" w:sz="4" w:space="0" w:color="auto"/>
              <w:right w:val="single" w:sz="4" w:space="0" w:color="auto"/>
            </w:tcBorders>
            <w:shd w:val="clear" w:color="000000" w:fill="FFFFFF"/>
            <w:vAlign w:val="center"/>
          </w:tcPr>
          <w:p w14:paraId="44F9C21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健康体检服务</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3C98730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（人</w:t>
            </w:r>
            <w:r>
              <w:rPr>
                <w:rFonts w:ascii="Times New Roman" w:hAnsi="Times New Roman" w:cs="Times New Roman"/>
                <w:color w:val="000000"/>
                <w:kern w:val="0"/>
                <w:szCs w:val="21"/>
              </w:rPr>
              <w:t>·</w:t>
            </w:r>
            <w:r>
              <w:rPr>
                <w:rFonts w:ascii="Times New Roman" w:hAnsiTheme="minorEastAsia" w:cs="Times New Roman"/>
                <w:color w:val="000000"/>
                <w:kern w:val="0"/>
                <w:szCs w:val="21"/>
              </w:rPr>
              <w:t>次）</w:t>
            </w:r>
          </w:p>
        </w:tc>
        <w:tc>
          <w:tcPr>
            <w:tcW w:w="850" w:type="dxa"/>
            <w:tcBorders>
              <w:top w:val="nil"/>
              <w:left w:val="nil"/>
              <w:bottom w:val="single" w:sz="4" w:space="0" w:color="auto"/>
              <w:right w:val="single" w:sz="4" w:space="0" w:color="auto"/>
            </w:tcBorders>
            <w:shd w:val="clear" w:color="000000" w:fill="FFFFFF"/>
            <w:vAlign w:val="center"/>
          </w:tcPr>
          <w:p w14:paraId="3F82B37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42C55E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0.2</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03E7EE5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3E9DD0AF" w14:textId="77777777">
        <w:trPr>
          <w:trHeight w:val="397"/>
          <w:jc w:val="center"/>
        </w:trPr>
        <w:tc>
          <w:tcPr>
            <w:tcW w:w="1101" w:type="dxa"/>
            <w:vMerge/>
            <w:tcBorders>
              <w:left w:val="single" w:sz="4" w:space="0" w:color="auto"/>
              <w:bottom w:val="single" w:sz="4" w:space="0" w:color="auto"/>
              <w:right w:val="single" w:sz="4" w:space="0" w:color="auto"/>
            </w:tcBorders>
            <w:shd w:val="clear" w:color="000000" w:fill="FFFFFF"/>
            <w:vAlign w:val="center"/>
          </w:tcPr>
          <w:p w14:paraId="44F41A7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shd w:val="clear" w:color="000000" w:fill="FFFFFF"/>
            <w:vAlign w:val="center"/>
          </w:tcPr>
          <w:p w14:paraId="63A7A78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31D312F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shd w:val="clear" w:color="000000" w:fill="FFFFFF"/>
            <w:vAlign w:val="center"/>
          </w:tcPr>
          <w:p w14:paraId="098BE35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shd w:val="clear" w:color="000000" w:fill="FFFFFF"/>
            <w:vAlign w:val="center"/>
          </w:tcPr>
          <w:p w14:paraId="569DC81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shd w:val="clear" w:color="000000" w:fill="FFFFFF"/>
            <w:vAlign w:val="center"/>
          </w:tcPr>
          <w:p w14:paraId="7E10FBE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C9BE06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0.5</w:t>
            </w:r>
          </w:p>
        </w:tc>
        <w:tc>
          <w:tcPr>
            <w:tcW w:w="1301" w:type="dxa"/>
            <w:tcBorders>
              <w:top w:val="single" w:sz="4" w:space="0" w:color="auto"/>
              <w:left w:val="single" w:sz="4" w:space="0" w:color="auto"/>
              <w:bottom w:val="single" w:sz="4" w:space="0" w:color="auto"/>
              <w:right w:val="single" w:sz="4" w:space="0" w:color="auto"/>
            </w:tcBorders>
            <w:shd w:val="clear" w:color="000000" w:fill="FFFFFF"/>
            <w:vAlign w:val="center"/>
          </w:tcPr>
          <w:p w14:paraId="32FD687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3A7D284C" w14:textId="77777777">
        <w:trPr>
          <w:trHeight w:val="397"/>
          <w:jc w:val="center"/>
        </w:trPr>
        <w:tc>
          <w:tcPr>
            <w:tcW w:w="1101" w:type="dxa"/>
            <w:vMerge w:val="restart"/>
            <w:tcBorders>
              <w:top w:val="nil"/>
              <w:left w:val="single" w:sz="4" w:space="0" w:color="auto"/>
              <w:right w:val="single" w:sz="4" w:space="0" w:color="auto"/>
            </w:tcBorders>
            <w:vAlign w:val="center"/>
          </w:tcPr>
          <w:p w14:paraId="475BA48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851</w:t>
            </w:r>
          </w:p>
        </w:tc>
        <w:tc>
          <w:tcPr>
            <w:tcW w:w="1417" w:type="dxa"/>
            <w:vMerge w:val="restart"/>
            <w:tcBorders>
              <w:top w:val="nil"/>
              <w:left w:val="single" w:sz="4" w:space="0" w:color="auto"/>
              <w:right w:val="single" w:sz="4" w:space="0" w:color="auto"/>
            </w:tcBorders>
            <w:vAlign w:val="center"/>
          </w:tcPr>
          <w:p w14:paraId="21C4093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提供住宿社会活动</w:t>
            </w:r>
          </w:p>
        </w:tc>
        <w:tc>
          <w:tcPr>
            <w:tcW w:w="1134" w:type="dxa"/>
            <w:vMerge w:val="restart"/>
            <w:tcBorders>
              <w:top w:val="nil"/>
              <w:left w:val="single" w:sz="4" w:space="0" w:color="auto"/>
              <w:right w:val="single" w:sz="4" w:space="0" w:color="auto"/>
            </w:tcBorders>
            <w:vAlign w:val="center"/>
          </w:tcPr>
          <w:p w14:paraId="78A3517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8514</w:t>
            </w:r>
          </w:p>
        </w:tc>
        <w:tc>
          <w:tcPr>
            <w:tcW w:w="1276" w:type="dxa"/>
            <w:vMerge w:val="restart"/>
            <w:tcBorders>
              <w:top w:val="nil"/>
              <w:left w:val="single" w:sz="4" w:space="0" w:color="auto"/>
              <w:right w:val="single" w:sz="4" w:space="0" w:color="auto"/>
            </w:tcBorders>
            <w:vAlign w:val="center"/>
          </w:tcPr>
          <w:p w14:paraId="2C78EFB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养老院</w:t>
            </w:r>
          </w:p>
        </w:tc>
        <w:tc>
          <w:tcPr>
            <w:tcW w:w="1134" w:type="dxa"/>
            <w:vMerge w:val="restart"/>
            <w:tcBorders>
              <w:top w:val="nil"/>
              <w:left w:val="single" w:sz="4" w:space="0" w:color="auto"/>
              <w:right w:val="single" w:sz="4" w:space="0" w:color="auto"/>
            </w:tcBorders>
            <w:vAlign w:val="center"/>
          </w:tcPr>
          <w:p w14:paraId="3690FCD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m³/</w:t>
            </w:r>
            <w:r>
              <w:rPr>
                <w:rFonts w:ascii="Times New Roman" w:hAnsiTheme="minorEastAsia" w:cs="Times New Roman"/>
                <w:color w:val="000000"/>
                <w:kern w:val="0"/>
                <w:szCs w:val="21"/>
              </w:rPr>
              <w:t>（床</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shd w:val="clear" w:color="000000" w:fill="FFFFFF"/>
            <w:vAlign w:val="center"/>
          </w:tcPr>
          <w:p w14:paraId="7340E19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1B1BC9C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100</w:t>
            </w:r>
          </w:p>
        </w:tc>
        <w:tc>
          <w:tcPr>
            <w:tcW w:w="1301" w:type="dxa"/>
            <w:tcBorders>
              <w:top w:val="nil"/>
              <w:left w:val="nil"/>
              <w:bottom w:val="single" w:sz="4" w:space="0" w:color="auto"/>
              <w:right w:val="single" w:sz="4" w:space="0" w:color="auto"/>
            </w:tcBorders>
            <w:noWrap/>
            <w:vAlign w:val="center"/>
          </w:tcPr>
          <w:p w14:paraId="1419BD3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50500423" w14:textId="77777777">
        <w:trPr>
          <w:trHeight w:val="397"/>
          <w:jc w:val="center"/>
        </w:trPr>
        <w:tc>
          <w:tcPr>
            <w:tcW w:w="1101" w:type="dxa"/>
            <w:vMerge/>
            <w:tcBorders>
              <w:left w:val="single" w:sz="4" w:space="0" w:color="auto"/>
              <w:right w:val="single" w:sz="4" w:space="0" w:color="auto"/>
            </w:tcBorders>
            <w:vAlign w:val="center"/>
          </w:tcPr>
          <w:p w14:paraId="6E7FB75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34AA36C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0103B7E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06B1C87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6D6470F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shd w:val="clear" w:color="000000" w:fill="FFFFFF"/>
            <w:vAlign w:val="center"/>
          </w:tcPr>
          <w:p w14:paraId="414FBDF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2B378E5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150</w:t>
            </w:r>
          </w:p>
        </w:tc>
        <w:tc>
          <w:tcPr>
            <w:tcW w:w="1301" w:type="dxa"/>
            <w:tcBorders>
              <w:top w:val="nil"/>
              <w:left w:val="nil"/>
              <w:bottom w:val="single" w:sz="4" w:space="0" w:color="auto"/>
              <w:right w:val="single" w:sz="4" w:space="0" w:color="auto"/>
            </w:tcBorders>
            <w:noWrap/>
            <w:vAlign w:val="center"/>
          </w:tcPr>
          <w:p w14:paraId="0D5D534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5C9C0572" w14:textId="77777777">
        <w:trPr>
          <w:trHeight w:val="397"/>
          <w:jc w:val="center"/>
        </w:trPr>
        <w:tc>
          <w:tcPr>
            <w:tcW w:w="1101" w:type="dxa"/>
            <w:vMerge/>
            <w:tcBorders>
              <w:left w:val="single" w:sz="4" w:space="0" w:color="auto"/>
              <w:right w:val="single" w:sz="4" w:space="0" w:color="auto"/>
            </w:tcBorders>
            <w:vAlign w:val="center"/>
          </w:tcPr>
          <w:p w14:paraId="28BB818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3C65684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195DF07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top w:val="nil"/>
              <w:left w:val="single" w:sz="4" w:space="0" w:color="auto"/>
              <w:right w:val="single" w:sz="4" w:space="0" w:color="auto"/>
            </w:tcBorders>
            <w:vAlign w:val="center"/>
          </w:tcPr>
          <w:p w14:paraId="43DDDC9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养老服务机构（盈利性养老院）</w:t>
            </w:r>
          </w:p>
        </w:tc>
        <w:tc>
          <w:tcPr>
            <w:tcW w:w="1134" w:type="dxa"/>
            <w:vMerge w:val="restart"/>
            <w:tcBorders>
              <w:top w:val="nil"/>
              <w:left w:val="single" w:sz="4" w:space="0" w:color="auto"/>
              <w:right w:val="single" w:sz="4" w:space="0" w:color="auto"/>
            </w:tcBorders>
            <w:vAlign w:val="center"/>
          </w:tcPr>
          <w:p w14:paraId="3163856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m³/</w:t>
            </w:r>
            <w:r>
              <w:rPr>
                <w:rFonts w:ascii="Times New Roman" w:hAnsiTheme="minorEastAsia" w:cs="Times New Roman"/>
                <w:color w:val="000000"/>
                <w:kern w:val="0"/>
                <w:szCs w:val="21"/>
              </w:rPr>
              <w:t>（床</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shd w:val="clear" w:color="000000" w:fill="FFFFFF"/>
            <w:vAlign w:val="center"/>
          </w:tcPr>
          <w:p w14:paraId="5200F13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0932CB6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216</w:t>
            </w:r>
          </w:p>
        </w:tc>
        <w:tc>
          <w:tcPr>
            <w:tcW w:w="1301" w:type="dxa"/>
            <w:tcBorders>
              <w:top w:val="nil"/>
              <w:left w:val="nil"/>
              <w:bottom w:val="single" w:sz="4" w:space="0" w:color="auto"/>
              <w:right w:val="single" w:sz="4" w:space="0" w:color="auto"/>
            </w:tcBorders>
            <w:noWrap/>
            <w:vAlign w:val="center"/>
          </w:tcPr>
          <w:p w14:paraId="7CB23B5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037A7219" w14:textId="77777777">
        <w:trPr>
          <w:trHeight w:val="397"/>
          <w:jc w:val="center"/>
        </w:trPr>
        <w:tc>
          <w:tcPr>
            <w:tcW w:w="1101" w:type="dxa"/>
            <w:vMerge/>
            <w:tcBorders>
              <w:left w:val="single" w:sz="4" w:space="0" w:color="auto"/>
              <w:bottom w:val="single" w:sz="4" w:space="0" w:color="auto"/>
              <w:right w:val="single" w:sz="4" w:space="0" w:color="auto"/>
            </w:tcBorders>
            <w:vAlign w:val="center"/>
          </w:tcPr>
          <w:p w14:paraId="6889DC2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0BCE9F2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10BD5C3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4B88504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477D600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shd w:val="clear" w:color="000000" w:fill="FFFFFF"/>
            <w:vAlign w:val="center"/>
          </w:tcPr>
          <w:p w14:paraId="2FD9E66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5567D80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350</w:t>
            </w:r>
          </w:p>
        </w:tc>
        <w:tc>
          <w:tcPr>
            <w:tcW w:w="1301" w:type="dxa"/>
            <w:tcBorders>
              <w:top w:val="nil"/>
              <w:left w:val="nil"/>
              <w:bottom w:val="single" w:sz="4" w:space="0" w:color="auto"/>
              <w:right w:val="single" w:sz="4" w:space="0" w:color="auto"/>
            </w:tcBorders>
            <w:noWrap/>
            <w:vAlign w:val="center"/>
          </w:tcPr>
          <w:p w14:paraId="0BD8492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7E284F58" w14:textId="77777777">
        <w:trPr>
          <w:trHeight w:val="397"/>
          <w:jc w:val="center"/>
        </w:trPr>
        <w:tc>
          <w:tcPr>
            <w:tcW w:w="1101" w:type="dxa"/>
            <w:vMerge w:val="restart"/>
            <w:tcBorders>
              <w:top w:val="nil"/>
              <w:left w:val="single" w:sz="4" w:space="0" w:color="auto"/>
              <w:bottom w:val="single" w:sz="4" w:space="0" w:color="auto"/>
              <w:right w:val="single" w:sz="4" w:space="0" w:color="auto"/>
            </w:tcBorders>
            <w:vAlign w:val="center"/>
          </w:tcPr>
          <w:p w14:paraId="0B77ED4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876</w:t>
            </w:r>
          </w:p>
        </w:tc>
        <w:tc>
          <w:tcPr>
            <w:tcW w:w="1417" w:type="dxa"/>
            <w:vMerge w:val="restart"/>
            <w:tcBorders>
              <w:top w:val="nil"/>
              <w:left w:val="single" w:sz="4" w:space="0" w:color="auto"/>
              <w:bottom w:val="single" w:sz="4" w:space="0" w:color="auto"/>
              <w:right w:val="single" w:sz="4" w:space="0" w:color="auto"/>
            </w:tcBorders>
            <w:vAlign w:val="center"/>
          </w:tcPr>
          <w:p w14:paraId="12D62EC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电影放映</w:t>
            </w:r>
          </w:p>
        </w:tc>
        <w:tc>
          <w:tcPr>
            <w:tcW w:w="1134" w:type="dxa"/>
            <w:vMerge w:val="restart"/>
            <w:tcBorders>
              <w:top w:val="nil"/>
              <w:left w:val="single" w:sz="4" w:space="0" w:color="auto"/>
              <w:bottom w:val="single" w:sz="4" w:space="0" w:color="auto"/>
              <w:right w:val="single" w:sz="4" w:space="0" w:color="auto"/>
            </w:tcBorders>
            <w:vAlign w:val="center"/>
          </w:tcPr>
          <w:p w14:paraId="3DCD89C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8760</w:t>
            </w:r>
          </w:p>
        </w:tc>
        <w:tc>
          <w:tcPr>
            <w:tcW w:w="1276" w:type="dxa"/>
            <w:vMerge w:val="restart"/>
            <w:tcBorders>
              <w:top w:val="nil"/>
              <w:left w:val="single" w:sz="4" w:space="0" w:color="auto"/>
              <w:bottom w:val="single" w:sz="4" w:space="0" w:color="auto"/>
              <w:right w:val="single" w:sz="4" w:space="0" w:color="auto"/>
            </w:tcBorders>
            <w:vAlign w:val="center"/>
          </w:tcPr>
          <w:p w14:paraId="112B1F9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电影放映</w:t>
            </w:r>
          </w:p>
        </w:tc>
        <w:tc>
          <w:tcPr>
            <w:tcW w:w="1134" w:type="dxa"/>
            <w:vMerge w:val="restart"/>
            <w:tcBorders>
              <w:top w:val="nil"/>
              <w:left w:val="single" w:sz="4" w:space="0" w:color="auto"/>
              <w:bottom w:val="single" w:sz="4" w:space="0" w:color="auto"/>
              <w:right w:val="single" w:sz="4" w:space="0" w:color="auto"/>
            </w:tcBorders>
            <w:vAlign w:val="center"/>
          </w:tcPr>
          <w:p w14:paraId="3E6883B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4A92718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6F1A24A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2.6</w:t>
            </w:r>
          </w:p>
        </w:tc>
        <w:tc>
          <w:tcPr>
            <w:tcW w:w="1301" w:type="dxa"/>
            <w:vMerge w:val="restart"/>
            <w:tcBorders>
              <w:top w:val="nil"/>
              <w:left w:val="nil"/>
              <w:right w:val="single" w:sz="4" w:space="0" w:color="auto"/>
            </w:tcBorders>
            <w:noWrap/>
            <w:vAlign w:val="center"/>
          </w:tcPr>
          <w:p w14:paraId="58FD07F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w:t>
            </w:r>
          </w:p>
        </w:tc>
      </w:tr>
      <w:tr w:rsidR="00D12A2E" w14:paraId="18E1463C"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6B78EC6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191170E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4D2506C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14:paraId="2082480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4112FE4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10B2B92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3376A7B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3.7</w:t>
            </w:r>
          </w:p>
        </w:tc>
        <w:tc>
          <w:tcPr>
            <w:tcW w:w="1301" w:type="dxa"/>
            <w:vMerge/>
            <w:tcBorders>
              <w:left w:val="nil"/>
              <w:bottom w:val="single" w:sz="4" w:space="0" w:color="auto"/>
              <w:right w:val="single" w:sz="4" w:space="0" w:color="auto"/>
            </w:tcBorders>
            <w:noWrap/>
            <w:vAlign w:val="center"/>
          </w:tcPr>
          <w:p w14:paraId="6A0D3CC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05268B9A" w14:textId="77777777">
        <w:trPr>
          <w:trHeight w:val="397"/>
          <w:jc w:val="center"/>
        </w:trPr>
        <w:tc>
          <w:tcPr>
            <w:tcW w:w="1101" w:type="dxa"/>
            <w:vMerge w:val="restart"/>
            <w:tcBorders>
              <w:top w:val="nil"/>
              <w:left w:val="single" w:sz="4" w:space="0" w:color="auto"/>
              <w:bottom w:val="single" w:sz="4" w:space="0" w:color="auto"/>
              <w:right w:val="single" w:sz="4" w:space="0" w:color="auto"/>
            </w:tcBorders>
            <w:vAlign w:val="center"/>
          </w:tcPr>
          <w:p w14:paraId="1550182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lastRenderedPageBreak/>
              <w:t>881</w:t>
            </w:r>
          </w:p>
        </w:tc>
        <w:tc>
          <w:tcPr>
            <w:tcW w:w="1417" w:type="dxa"/>
            <w:vMerge w:val="restart"/>
            <w:tcBorders>
              <w:top w:val="nil"/>
              <w:left w:val="single" w:sz="4" w:space="0" w:color="auto"/>
              <w:bottom w:val="single" w:sz="4" w:space="0" w:color="auto"/>
              <w:right w:val="single" w:sz="4" w:space="0" w:color="auto"/>
            </w:tcBorders>
            <w:vAlign w:val="center"/>
          </w:tcPr>
          <w:p w14:paraId="3CBB7E63" w14:textId="77777777" w:rsidR="00D12A2E" w:rsidRDefault="00000000">
            <w:pPr>
              <w:widowControl/>
              <w:spacing w:line="320" w:lineRule="exact"/>
              <w:ind w:left="-57" w:right="-57"/>
              <w:jc w:val="center"/>
              <w:rPr>
                <w:rFonts w:ascii="Times New Roman" w:hAnsiTheme="minorEastAsia" w:cs="Times New Roman" w:hint="eastAsia"/>
                <w:color w:val="000000"/>
                <w:kern w:val="0"/>
                <w:szCs w:val="21"/>
              </w:rPr>
            </w:pPr>
            <w:r>
              <w:rPr>
                <w:rFonts w:ascii="Times New Roman" w:hAnsiTheme="minorEastAsia" w:cs="Times New Roman"/>
                <w:color w:val="000000"/>
                <w:kern w:val="0"/>
                <w:szCs w:val="21"/>
              </w:rPr>
              <w:t>文艺创作与</w:t>
            </w:r>
          </w:p>
          <w:p w14:paraId="7FEC7D3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表演</w:t>
            </w:r>
          </w:p>
        </w:tc>
        <w:tc>
          <w:tcPr>
            <w:tcW w:w="1134" w:type="dxa"/>
            <w:vMerge w:val="restart"/>
            <w:tcBorders>
              <w:top w:val="nil"/>
              <w:left w:val="single" w:sz="4" w:space="0" w:color="auto"/>
              <w:bottom w:val="single" w:sz="4" w:space="0" w:color="auto"/>
              <w:right w:val="single" w:sz="4" w:space="0" w:color="auto"/>
            </w:tcBorders>
            <w:vAlign w:val="center"/>
          </w:tcPr>
          <w:p w14:paraId="2E8CC4B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8810</w:t>
            </w:r>
          </w:p>
        </w:tc>
        <w:tc>
          <w:tcPr>
            <w:tcW w:w="1276" w:type="dxa"/>
            <w:vMerge w:val="restart"/>
            <w:tcBorders>
              <w:top w:val="nil"/>
              <w:left w:val="single" w:sz="4" w:space="0" w:color="auto"/>
              <w:bottom w:val="single" w:sz="4" w:space="0" w:color="auto"/>
              <w:right w:val="single" w:sz="4" w:space="0" w:color="auto"/>
            </w:tcBorders>
            <w:vAlign w:val="center"/>
          </w:tcPr>
          <w:p w14:paraId="696314D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剧院</w:t>
            </w:r>
          </w:p>
        </w:tc>
        <w:tc>
          <w:tcPr>
            <w:tcW w:w="1134" w:type="dxa"/>
            <w:vMerge w:val="restart"/>
            <w:tcBorders>
              <w:top w:val="nil"/>
              <w:left w:val="single" w:sz="4" w:space="0" w:color="auto"/>
              <w:bottom w:val="single" w:sz="4" w:space="0" w:color="auto"/>
              <w:right w:val="single" w:sz="4" w:space="0" w:color="auto"/>
            </w:tcBorders>
            <w:vAlign w:val="center"/>
          </w:tcPr>
          <w:p w14:paraId="19245C9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2300114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54A47CA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2.6</w:t>
            </w:r>
          </w:p>
        </w:tc>
        <w:tc>
          <w:tcPr>
            <w:tcW w:w="1301" w:type="dxa"/>
            <w:vMerge w:val="restart"/>
            <w:tcBorders>
              <w:top w:val="nil"/>
              <w:left w:val="nil"/>
              <w:right w:val="single" w:sz="4" w:space="0" w:color="auto"/>
            </w:tcBorders>
            <w:noWrap/>
            <w:vAlign w:val="center"/>
          </w:tcPr>
          <w:p w14:paraId="454F100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w:t>
            </w:r>
          </w:p>
        </w:tc>
      </w:tr>
      <w:tr w:rsidR="00D12A2E" w14:paraId="5B712BDD"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32C6491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7BEFEA3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3DFA77B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14:paraId="4CD0431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6CAA6A0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60B2498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32BAFEA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3.7</w:t>
            </w:r>
          </w:p>
        </w:tc>
        <w:tc>
          <w:tcPr>
            <w:tcW w:w="1301" w:type="dxa"/>
            <w:vMerge/>
            <w:tcBorders>
              <w:left w:val="nil"/>
              <w:bottom w:val="single" w:sz="4" w:space="0" w:color="auto"/>
              <w:right w:val="single" w:sz="4" w:space="0" w:color="auto"/>
            </w:tcBorders>
            <w:noWrap/>
            <w:vAlign w:val="center"/>
          </w:tcPr>
          <w:p w14:paraId="4AC750B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71398DB5" w14:textId="77777777">
        <w:trPr>
          <w:trHeight w:val="397"/>
          <w:jc w:val="center"/>
        </w:trPr>
        <w:tc>
          <w:tcPr>
            <w:tcW w:w="1101" w:type="dxa"/>
            <w:vMerge w:val="restart"/>
            <w:tcBorders>
              <w:top w:val="nil"/>
              <w:left w:val="single" w:sz="4" w:space="0" w:color="auto"/>
              <w:right w:val="single" w:sz="4" w:space="0" w:color="auto"/>
            </w:tcBorders>
            <w:vAlign w:val="center"/>
          </w:tcPr>
          <w:p w14:paraId="1FACA8E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882</w:t>
            </w:r>
          </w:p>
        </w:tc>
        <w:tc>
          <w:tcPr>
            <w:tcW w:w="1417" w:type="dxa"/>
            <w:vMerge w:val="restart"/>
            <w:tcBorders>
              <w:top w:val="nil"/>
              <w:left w:val="single" w:sz="4" w:space="0" w:color="auto"/>
              <w:right w:val="single" w:sz="4" w:space="0" w:color="auto"/>
            </w:tcBorders>
            <w:vAlign w:val="center"/>
          </w:tcPr>
          <w:p w14:paraId="3DD7B9A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艺术表演场馆</w:t>
            </w:r>
          </w:p>
        </w:tc>
        <w:tc>
          <w:tcPr>
            <w:tcW w:w="1134" w:type="dxa"/>
            <w:vMerge w:val="restart"/>
            <w:tcBorders>
              <w:top w:val="nil"/>
              <w:left w:val="single" w:sz="4" w:space="0" w:color="auto"/>
              <w:right w:val="single" w:sz="4" w:space="0" w:color="auto"/>
            </w:tcBorders>
            <w:vAlign w:val="center"/>
          </w:tcPr>
          <w:p w14:paraId="17F9DD1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8820</w:t>
            </w:r>
          </w:p>
        </w:tc>
        <w:tc>
          <w:tcPr>
            <w:tcW w:w="1276" w:type="dxa"/>
            <w:vMerge w:val="restart"/>
            <w:tcBorders>
              <w:top w:val="nil"/>
              <w:left w:val="single" w:sz="4" w:space="0" w:color="auto"/>
              <w:right w:val="single" w:sz="4" w:space="0" w:color="auto"/>
            </w:tcBorders>
            <w:vAlign w:val="center"/>
          </w:tcPr>
          <w:p w14:paraId="67A36F4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影剧院</w:t>
            </w:r>
          </w:p>
        </w:tc>
        <w:tc>
          <w:tcPr>
            <w:tcW w:w="1134" w:type="dxa"/>
            <w:vMerge w:val="restart"/>
            <w:tcBorders>
              <w:top w:val="nil"/>
              <w:left w:val="single" w:sz="4" w:space="0" w:color="auto"/>
              <w:right w:val="single" w:sz="4" w:space="0" w:color="auto"/>
            </w:tcBorders>
            <w:vAlign w:val="center"/>
          </w:tcPr>
          <w:p w14:paraId="03F0F24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4D8B4E7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744DAEF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2.6</w:t>
            </w:r>
          </w:p>
        </w:tc>
        <w:tc>
          <w:tcPr>
            <w:tcW w:w="1301" w:type="dxa"/>
            <w:vMerge w:val="restart"/>
            <w:tcBorders>
              <w:top w:val="nil"/>
              <w:left w:val="nil"/>
              <w:right w:val="single" w:sz="4" w:space="0" w:color="auto"/>
            </w:tcBorders>
            <w:noWrap/>
            <w:vAlign w:val="center"/>
          </w:tcPr>
          <w:p w14:paraId="633E89C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w:t>
            </w:r>
          </w:p>
        </w:tc>
      </w:tr>
      <w:tr w:rsidR="00D12A2E" w14:paraId="686FE90B" w14:textId="77777777">
        <w:trPr>
          <w:trHeight w:val="397"/>
          <w:jc w:val="center"/>
        </w:trPr>
        <w:tc>
          <w:tcPr>
            <w:tcW w:w="1101" w:type="dxa"/>
            <w:vMerge/>
            <w:tcBorders>
              <w:left w:val="single" w:sz="4" w:space="0" w:color="auto"/>
              <w:bottom w:val="single" w:sz="4" w:space="0" w:color="auto"/>
              <w:right w:val="single" w:sz="4" w:space="0" w:color="auto"/>
            </w:tcBorders>
            <w:vAlign w:val="center"/>
          </w:tcPr>
          <w:p w14:paraId="47FE4BD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01B0775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69DDE35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vAlign w:val="center"/>
          </w:tcPr>
          <w:p w14:paraId="00688CE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45F25F2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7E38F77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6A7B77F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3.7</w:t>
            </w:r>
          </w:p>
        </w:tc>
        <w:tc>
          <w:tcPr>
            <w:tcW w:w="1301" w:type="dxa"/>
            <w:vMerge/>
            <w:tcBorders>
              <w:left w:val="nil"/>
              <w:bottom w:val="single" w:sz="4" w:space="0" w:color="auto"/>
              <w:right w:val="single" w:sz="4" w:space="0" w:color="auto"/>
            </w:tcBorders>
            <w:noWrap/>
            <w:vAlign w:val="center"/>
          </w:tcPr>
          <w:p w14:paraId="1DB5F47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556E7B87" w14:textId="77777777">
        <w:trPr>
          <w:trHeight w:val="397"/>
          <w:jc w:val="center"/>
        </w:trPr>
        <w:tc>
          <w:tcPr>
            <w:tcW w:w="1101" w:type="dxa"/>
            <w:vMerge w:val="restart"/>
            <w:tcBorders>
              <w:top w:val="nil"/>
              <w:left w:val="single" w:sz="4" w:space="0" w:color="auto"/>
              <w:bottom w:val="single" w:sz="4" w:space="0" w:color="auto"/>
              <w:right w:val="single" w:sz="4" w:space="0" w:color="auto"/>
            </w:tcBorders>
            <w:vAlign w:val="center"/>
          </w:tcPr>
          <w:p w14:paraId="284C423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883</w:t>
            </w:r>
          </w:p>
        </w:tc>
        <w:tc>
          <w:tcPr>
            <w:tcW w:w="1417" w:type="dxa"/>
            <w:vMerge w:val="restart"/>
            <w:tcBorders>
              <w:top w:val="nil"/>
              <w:left w:val="single" w:sz="4" w:space="0" w:color="auto"/>
              <w:bottom w:val="single" w:sz="4" w:space="0" w:color="auto"/>
              <w:right w:val="single" w:sz="4" w:space="0" w:color="auto"/>
            </w:tcBorders>
            <w:vAlign w:val="center"/>
          </w:tcPr>
          <w:p w14:paraId="1094C4B9" w14:textId="77777777" w:rsidR="00D12A2E" w:rsidRDefault="00000000">
            <w:pPr>
              <w:widowControl/>
              <w:spacing w:line="320" w:lineRule="exact"/>
              <w:ind w:left="-57" w:right="-57"/>
              <w:jc w:val="center"/>
              <w:rPr>
                <w:rFonts w:ascii="Times New Roman" w:hAnsiTheme="minorEastAsia" w:cs="Times New Roman" w:hint="eastAsia"/>
                <w:color w:val="000000"/>
                <w:kern w:val="0"/>
                <w:szCs w:val="21"/>
              </w:rPr>
            </w:pPr>
            <w:r>
              <w:rPr>
                <w:rFonts w:ascii="Times New Roman" w:hAnsiTheme="minorEastAsia" w:cs="Times New Roman"/>
                <w:color w:val="000000"/>
                <w:kern w:val="0"/>
                <w:szCs w:val="21"/>
              </w:rPr>
              <w:t>图书馆与</w:t>
            </w:r>
          </w:p>
          <w:p w14:paraId="364B9C0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档案馆</w:t>
            </w:r>
          </w:p>
        </w:tc>
        <w:tc>
          <w:tcPr>
            <w:tcW w:w="1134" w:type="dxa"/>
            <w:vMerge w:val="restart"/>
            <w:tcBorders>
              <w:top w:val="nil"/>
              <w:left w:val="single" w:sz="4" w:space="0" w:color="auto"/>
              <w:bottom w:val="single" w:sz="4" w:space="0" w:color="auto"/>
              <w:right w:val="single" w:sz="4" w:space="0" w:color="auto"/>
            </w:tcBorders>
            <w:vAlign w:val="center"/>
          </w:tcPr>
          <w:p w14:paraId="0DADF34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8831</w:t>
            </w:r>
          </w:p>
        </w:tc>
        <w:tc>
          <w:tcPr>
            <w:tcW w:w="1276" w:type="dxa"/>
            <w:vMerge w:val="restart"/>
            <w:tcBorders>
              <w:top w:val="nil"/>
              <w:left w:val="single" w:sz="4" w:space="0" w:color="auto"/>
              <w:bottom w:val="single" w:sz="4" w:space="0" w:color="auto"/>
              <w:right w:val="single" w:sz="4" w:space="0" w:color="auto"/>
            </w:tcBorders>
            <w:vAlign w:val="center"/>
          </w:tcPr>
          <w:p w14:paraId="655A440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图书馆</w:t>
            </w:r>
          </w:p>
        </w:tc>
        <w:tc>
          <w:tcPr>
            <w:tcW w:w="1134" w:type="dxa"/>
            <w:vMerge w:val="restart"/>
            <w:tcBorders>
              <w:top w:val="nil"/>
              <w:left w:val="single" w:sz="4" w:space="0" w:color="auto"/>
              <w:bottom w:val="single" w:sz="4" w:space="0" w:color="auto"/>
              <w:right w:val="single" w:sz="4" w:space="0" w:color="auto"/>
            </w:tcBorders>
            <w:vAlign w:val="center"/>
          </w:tcPr>
          <w:p w14:paraId="52F1AA7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1C24BDB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488E06D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w:t>
            </w:r>
          </w:p>
        </w:tc>
        <w:tc>
          <w:tcPr>
            <w:tcW w:w="1301" w:type="dxa"/>
            <w:vMerge w:val="restart"/>
            <w:tcBorders>
              <w:top w:val="nil"/>
              <w:left w:val="nil"/>
              <w:right w:val="single" w:sz="4" w:space="0" w:color="auto"/>
            </w:tcBorders>
            <w:noWrap/>
            <w:vAlign w:val="center"/>
          </w:tcPr>
          <w:p w14:paraId="0BA85FC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w:t>
            </w:r>
          </w:p>
        </w:tc>
      </w:tr>
      <w:tr w:rsidR="00D12A2E" w14:paraId="27958754"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0A85D30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4AFD2CA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6DA6C13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14:paraId="314FE7F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618318E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7D5ED01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39613C4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1.8</w:t>
            </w:r>
          </w:p>
        </w:tc>
        <w:tc>
          <w:tcPr>
            <w:tcW w:w="1301" w:type="dxa"/>
            <w:vMerge/>
            <w:tcBorders>
              <w:left w:val="nil"/>
              <w:bottom w:val="single" w:sz="4" w:space="0" w:color="auto"/>
              <w:right w:val="single" w:sz="4" w:space="0" w:color="auto"/>
            </w:tcBorders>
            <w:noWrap/>
            <w:vAlign w:val="center"/>
          </w:tcPr>
          <w:p w14:paraId="62530FE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7F323A87"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2E7571C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6A9A344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val="restart"/>
            <w:tcBorders>
              <w:top w:val="nil"/>
              <w:left w:val="single" w:sz="4" w:space="0" w:color="auto"/>
              <w:bottom w:val="single" w:sz="4" w:space="0" w:color="auto"/>
              <w:right w:val="single" w:sz="4" w:space="0" w:color="auto"/>
            </w:tcBorders>
            <w:vAlign w:val="center"/>
          </w:tcPr>
          <w:p w14:paraId="38D4A45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8832</w:t>
            </w:r>
          </w:p>
        </w:tc>
        <w:tc>
          <w:tcPr>
            <w:tcW w:w="1276" w:type="dxa"/>
            <w:vMerge w:val="restart"/>
            <w:tcBorders>
              <w:top w:val="nil"/>
              <w:left w:val="single" w:sz="4" w:space="0" w:color="auto"/>
              <w:bottom w:val="single" w:sz="4" w:space="0" w:color="auto"/>
              <w:right w:val="single" w:sz="4" w:space="0" w:color="auto"/>
            </w:tcBorders>
            <w:vAlign w:val="center"/>
          </w:tcPr>
          <w:p w14:paraId="50B0A26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档案馆</w:t>
            </w:r>
          </w:p>
        </w:tc>
        <w:tc>
          <w:tcPr>
            <w:tcW w:w="1134" w:type="dxa"/>
            <w:vMerge w:val="restart"/>
            <w:tcBorders>
              <w:top w:val="nil"/>
              <w:left w:val="single" w:sz="4" w:space="0" w:color="auto"/>
              <w:bottom w:val="single" w:sz="4" w:space="0" w:color="auto"/>
              <w:right w:val="single" w:sz="4" w:space="0" w:color="auto"/>
            </w:tcBorders>
            <w:vAlign w:val="center"/>
          </w:tcPr>
          <w:p w14:paraId="2353F1C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666E883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396CF05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0.7</w:t>
            </w:r>
          </w:p>
        </w:tc>
        <w:tc>
          <w:tcPr>
            <w:tcW w:w="1301" w:type="dxa"/>
            <w:vMerge w:val="restart"/>
            <w:tcBorders>
              <w:top w:val="nil"/>
              <w:left w:val="nil"/>
              <w:right w:val="single" w:sz="4" w:space="0" w:color="auto"/>
            </w:tcBorders>
            <w:noWrap/>
            <w:vAlign w:val="center"/>
          </w:tcPr>
          <w:p w14:paraId="234DEAB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w:t>
            </w:r>
          </w:p>
        </w:tc>
      </w:tr>
      <w:tr w:rsidR="00D12A2E" w14:paraId="133C0F42"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44FC5B4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2045C38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2F6ACFA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14:paraId="2FAC5F8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02D9AA8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73704A9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35E9A61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1.1</w:t>
            </w:r>
          </w:p>
        </w:tc>
        <w:tc>
          <w:tcPr>
            <w:tcW w:w="1301" w:type="dxa"/>
            <w:vMerge/>
            <w:tcBorders>
              <w:left w:val="nil"/>
              <w:bottom w:val="single" w:sz="4" w:space="0" w:color="auto"/>
              <w:right w:val="single" w:sz="4" w:space="0" w:color="auto"/>
            </w:tcBorders>
            <w:noWrap/>
            <w:vAlign w:val="center"/>
          </w:tcPr>
          <w:p w14:paraId="5F95DC9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4AAE90D3" w14:textId="77777777">
        <w:trPr>
          <w:trHeight w:val="397"/>
          <w:jc w:val="center"/>
        </w:trPr>
        <w:tc>
          <w:tcPr>
            <w:tcW w:w="1101" w:type="dxa"/>
            <w:vMerge w:val="restart"/>
            <w:tcBorders>
              <w:top w:val="nil"/>
              <w:left w:val="single" w:sz="4" w:space="0" w:color="auto"/>
              <w:bottom w:val="single" w:sz="4" w:space="0" w:color="auto"/>
              <w:right w:val="single" w:sz="4" w:space="0" w:color="auto"/>
            </w:tcBorders>
            <w:vAlign w:val="center"/>
          </w:tcPr>
          <w:p w14:paraId="0222034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885</w:t>
            </w:r>
          </w:p>
        </w:tc>
        <w:tc>
          <w:tcPr>
            <w:tcW w:w="1417" w:type="dxa"/>
            <w:vMerge w:val="restart"/>
            <w:tcBorders>
              <w:top w:val="nil"/>
              <w:left w:val="single" w:sz="4" w:space="0" w:color="auto"/>
              <w:bottom w:val="single" w:sz="4" w:space="0" w:color="auto"/>
              <w:right w:val="single" w:sz="4" w:space="0" w:color="auto"/>
            </w:tcBorders>
            <w:vAlign w:val="center"/>
          </w:tcPr>
          <w:p w14:paraId="6DE3E23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博物馆</w:t>
            </w:r>
          </w:p>
        </w:tc>
        <w:tc>
          <w:tcPr>
            <w:tcW w:w="1134" w:type="dxa"/>
            <w:vMerge w:val="restart"/>
            <w:tcBorders>
              <w:top w:val="nil"/>
              <w:left w:val="single" w:sz="4" w:space="0" w:color="auto"/>
              <w:bottom w:val="single" w:sz="4" w:space="0" w:color="auto"/>
              <w:right w:val="single" w:sz="4" w:space="0" w:color="auto"/>
            </w:tcBorders>
            <w:vAlign w:val="center"/>
          </w:tcPr>
          <w:p w14:paraId="5A6AB07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8850</w:t>
            </w:r>
          </w:p>
        </w:tc>
        <w:tc>
          <w:tcPr>
            <w:tcW w:w="1276" w:type="dxa"/>
            <w:vMerge w:val="restart"/>
            <w:tcBorders>
              <w:top w:val="nil"/>
              <w:left w:val="single" w:sz="4" w:space="0" w:color="auto"/>
              <w:bottom w:val="single" w:sz="4" w:space="0" w:color="auto"/>
              <w:right w:val="single" w:sz="4" w:space="0" w:color="auto"/>
            </w:tcBorders>
            <w:vAlign w:val="center"/>
          </w:tcPr>
          <w:p w14:paraId="4A00136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博物馆</w:t>
            </w:r>
          </w:p>
        </w:tc>
        <w:tc>
          <w:tcPr>
            <w:tcW w:w="1134" w:type="dxa"/>
            <w:vMerge w:val="restart"/>
            <w:tcBorders>
              <w:top w:val="nil"/>
              <w:left w:val="single" w:sz="4" w:space="0" w:color="auto"/>
              <w:bottom w:val="single" w:sz="4" w:space="0" w:color="auto"/>
              <w:right w:val="single" w:sz="4" w:space="0" w:color="auto"/>
            </w:tcBorders>
            <w:vAlign w:val="center"/>
          </w:tcPr>
          <w:p w14:paraId="7FF5384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7D7CB7C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vAlign w:val="center"/>
          </w:tcPr>
          <w:p w14:paraId="34A46D1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w:t>
            </w:r>
          </w:p>
        </w:tc>
        <w:tc>
          <w:tcPr>
            <w:tcW w:w="1301" w:type="dxa"/>
            <w:vMerge w:val="restart"/>
            <w:tcBorders>
              <w:top w:val="nil"/>
              <w:left w:val="nil"/>
              <w:right w:val="single" w:sz="4" w:space="0" w:color="auto"/>
            </w:tcBorders>
            <w:noWrap/>
            <w:vAlign w:val="center"/>
          </w:tcPr>
          <w:p w14:paraId="22F9228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w:t>
            </w:r>
          </w:p>
        </w:tc>
      </w:tr>
      <w:tr w:rsidR="00D12A2E" w14:paraId="5BDA367B" w14:textId="77777777">
        <w:trPr>
          <w:trHeight w:val="397"/>
          <w:jc w:val="center"/>
        </w:trPr>
        <w:tc>
          <w:tcPr>
            <w:tcW w:w="1101" w:type="dxa"/>
            <w:vMerge/>
            <w:tcBorders>
              <w:top w:val="nil"/>
              <w:left w:val="single" w:sz="4" w:space="0" w:color="auto"/>
              <w:bottom w:val="single" w:sz="4" w:space="0" w:color="auto"/>
              <w:right w:val="single" w:sz="4" w:space="0" w:color="auto"/>
            </w:tcBorders>
            <w:vAlign w:val="center"/>
          </w:tcPr>
          <w:p w14:paraId="25F6CB3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tcPr>
          <w:p w14:paraId="07DDD6C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6485E1D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14:paraId="7F36DD5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14:paraId="76D6F8D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3015825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vAlign w:val="center"/>
          </w:tcPr>
          <w:p w14:paraId="4436E20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2.2</w:t>
            </w:r>
          </w:p>
        </w:tc>
        <w:tc>
          <w:tcPr>
            <w:tcW w:w="1301" w:type="dxa"/>
            <w:vMerge/>
            <w:tcBorders>
              <w:left w:val="nil"/>
              <w:bottom w:val="single" w:sz="4" w:space="0" w:color="auto"/>
              <w:right w:val="single" w:sz="4" w:space="0" w:color="auto"/>
            </w:tcBorders>
            <w:noWrap/>
            <w:vAlign w:val="center"/>
          </w:tcPr>
          <w:p w14:paraId="088B1CB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43B2B78D" w14:textId="77777777">
        <w:trPr>
          <w:trHeight w:val="639"/>
          <w:jc w:val="center"/>
        </w:trPr>
        <w:tc>
          <w:tcPr>
            <w:tcW w:w="1101" w:type="dxa"/>
            <w:vMerge w:val="restart"/>
            <w:tcBorders>
              <w:top w:val="single" w:sz="4" w:space="0" w:color="auto"/>
              <w:left w:val="single" w:sz="4" w:space="0" w:color="auto"/>
              <w:right w:val="single" w:sz="4" w:space="0" w:color="auto"/>
            </w:tcBorders>
            <w:vAlign w:val="center"/>
          </w:tcPr>
          <w:p w14:paraId="5D68F2E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861-862</w:t>
            </w:r>
            <w:r>
              <w:rPr>
                <w:rFonts w:ascii="Times New Roman" w:hAnsiTheme="minorEastAsia" w:cs="Times New Roman"/>
                <w:color w:val="000000"/>
                <w:kern w:val="0"/>
                <w:szCs w:val="21"/>
              </w:rPr>
              <w:t>、</w:t>
            </w:r>
            <w:r>
              <w:rPr>
                <w:rFonts w:ascii="Times New Roman" w:hAnsi="Times New Roman" w:cs="Times New Roman"/>
                <w:color w:val="000000"/>
                <w:kern w:val="0"/>
                <w:szCs w:val="21"/>
              </w:rPr>
              <w:t>871-875</w:t>
            </w:r>
            <w:r>
              <w:rPr>
                <w:rFonts w:ascii="Times New Roman" w:hAnsiTheme="minorEastAsia" w:cs="Times New Roman"/>
                <w:color w:val="000000"/>
                <w:kern w:val="0"/>
                <w:szCs w:val="21"/>
              </w:rPr>
              <w:t>、</w:t>
            </w:r>
            <w:r>
              <w:rPr>
                <w:rFonts w:ascii="Times New Roman" w:hAnsi="Times New Roman" w:cs="Times New Roman"/>
                <w:color w:val="000000"/>
                <w:kern w:val="0"/>
                <w:szCs w:val="21"/>
              </w:rPr>
              <w:t>877</w:t>
            </w:r>
          </w:p>
        </w:tc>
        <w:tc>
          <w:tcPr>
            <w:tcW w:w="1417" w:type="dxa"/>
            <w:vMerge w:val="restart"/>
            <w:tcBorders>
              <w:top w:val="single" w:sz="4" w:space="0" w:color="auto"/>
              <w:left w:val="single" w:sz="4" w:space="0" w:color="auto"/>
              <w:right w:val="single" w:sz="4" w:space="0" w:color="auto"/>
            </w:tcBorders>
            <w:vAlign w:val="center"/>
          </w:tcPr>
          <w:p w14:paraId="1E3ABF0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新闻业、出版业、广播、电视、影视节目制作、广播电视集成播控、电影和广播电视节目发行、录音制作</w:t>
            </w:r>
          </w:p>
        </w:tc>
        <w:tc>
          <w:tcPr>
            <w:tcW w:w="1134" w:type="dxa"/>
            <w:vMerge w:val="restart"/>
            <w:tcBorders>
              <w:top w:val="single" w:sz="4" w:space="0" w:color="auto"/>
              <w:left w:val="single" w:sz="4" w:space="0" w:color="auto"/>
              <w:right w:val="single" w:sz="4" w:space="0" w:color="auto"/>
            </w:tcBorders>
            <w:vAlign w:val="center"/>
          </w:tcPr>
          <w:p w14:paraId="4EBEBA0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8610</w:t>
            </w:r>
            <w:r>
              <w:rPr>
                <w:rFonts w:ascii="Times New Roman" w:hAnsiTheme="minorEastAsia" w:cs="Times New Roman"/>
                <w:color w:val="000000"/>
                <w:kern w:val="0"/>
                <w:szCs w:val="21"/>
              </w:rPr>
              <w:t>、</w:t>
            </w:r>
            <w:r>
              <w:rPr>
                <w:rFonts w:ascii="Times New Roman" w:hAnsi="Times New Roman" w:cs="Times New Roman"/>
                <w:color w:val="000000"/>
                <w:kern w:val="0"/>
                <w:szCs w:val="21"/>
              </w:rPr>
              <w:t>8620</w:t>
            </w:r>
            <w:r>
              <w:rPr>
                <w:rFonts w:ascii="Times New Roman" w:hAnsiTheme="minorEastAsia" w:cs="Times New Roman"/>
                <w:color w:val="000000"/>
                <w:kern w:val="0"/>
                <w:szCs w:val="21"/>
              </w:rPr>
              <w:t>、</w:t>
            </w:r>
            <w:r>
              <w:rPr>
                <w:rFonts w:ascii="Times New Roman" w:hAnsi="Times New Roman" w:cs="Times New Roman"/>
                <w:color w:val="000000"/>
                <w:kern w:val="0"/>
                <w:szCs w:val="21"/>
              </w:rPr>
              <w:t>8710</w:t>
            </w:r>
            <w:r>
              <w:rPr>
                <w:rFonts w:ascii="Times New Roman" w:hAnsiTheme="minorEastAsia" w:cs="Times New Roman"/>
                <w:color w:val="000000"/>
                <w:kern w:val="0"/>
                <w:szCs w:val="21"/>
              </w:rPr>
              <w:t>、</w:t>
            </w:r>
            <w:r>
              <w:rPr>
                <w:rFonts w:ascii="Times New Roman" w:hAnsi="Times New Roman" w:cs="Times New Roman"/>
                <w:color w:val="000000"/>
                <w:kern w:val="0"/>
                <w:szCs w:val="21"/>
              </w:rPr>
              <w:t>8720</w:t>
            </w:r>
            <w:r>
              <w:rPr>
                <w:rFonts w:ascii="Times New Roman" w:hAnsiTheme="minorEastAsia" w:cs="Times New Roman"/>
                <w:color w:val="000000"/>
                <w:kern w:val="0"/>
                <w:szCs w:val="21"/>
              </w:rPr>
              <w:t>、</w:t>
            </w:r>
            <w:r>
              <w:rPr>
                <w:rFonts w:ascii="Times New Roman" w:hAnsi="Times New Roman" w:cs="Times New Roman"/>
                <w:color w:val="000000"/>
                <w:kern w:val="0"/>
                <w:szCs w:val="21"/>
              </w:rPr>
              <w:t>8730</w:t>
            </w:r>
            <w:r>
              <w:rPr>
                <w:rFonts w:ascii="Times New Roman" w:hAnsiTheme="minorEastAsia" w:cs="Times New Roman"/>
                <w:color w:val="000000"/>
                <w:kern w:val="0"/>
                <w:szCs w:val="21"/>
              </w:rPr>
              <w:t>、</w:t>
            </w:r>
            <w:r>
              <w:rPr>
                <w:rFonts w:ascii="Times New Roman" w:hAnsi="Times New Roman" w:cs="Times New Roman"/>
                <w:color w:val="000000"/>
                <w:kern w:val="0"/>
                <w:szCs w:val="21"/>
              </w:rPr>
              <w:t>8740</w:t>
            </w:r>
            <w:r>
              <w:rPr>
                <w:rFonts w:ascii="Times New Roman" w:hAnsiTheme="minorEastAsia" w:cs="Times New Roman"/>
                <w:color w:val="000000"/>
                <w:kern w:val="0"/>
                <w:szCs w:val="21"/>
              </w:rPr>
              <w:t>、</w:t>
            </w:r>
            <w:r>
              <w:rPr>
                <w:rFonts w:ascii="Times New Roman" w:hAnsi="Times New Roman" w:cs="Times New Roman"/>
                <w:color w:val="000000"/>
                <w:kern w:val="0"/>
                <w:szCs w:val="21"/>
              </w:rPr>
              <w:t>8750</w:t>
            </w:r>
            <w:r>
              <w:rPr>
                <w:rFonts w:ascii="Times New Roman" w:hAnsiTheme="minorEastAsia" w:cs="Times New Roman"/>
                <w:color w:val="000000"/>
                <w:kern w:val="0"/>
                <w:szCs w:val="21"/>
              </w:rPr>
              <w:t>、</w:t>
            </w:r>
            <w:r>
              <w:rPr>
                <w:rFonts w:ascii="Times New Roman" w:hAnsi="Times New Roman" w:cs="Times New Roman"/>
                <w:color w:val="000000"/>
                <w:kern w:val="0"/>
                <w:szCs w:val="21"/>
              </w:rPr>
              <w:t>8770</w:t>
            </w:r>
          </w:p>
        </w:tc>
        <w:tc>
          <w:tcPr>
            <w:tcW w:w="1276" w:type="dxa"/>
            <w:vMerge w:val="restart"/>
            <w:tcBorders>
              <w:top w:val="single" w:sz="4" w:space="0" w:color="auto"/>
              <w:left w:val="nil"/>
              <w:right w:val="single" w:sz="4" w:space="0" w:color="auto"/>
            </w:tcBorders>
            <w:vAlign w:val="center"/>
          </w:tcPr>
          <w:p w14:paraId="05F41DA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商业办公</w:t>
            </w:r>
          </w:p>
        </w:tc>
        <w:tc>
          <w:tcPr>
            <w:tcW w:w="1134" w:type="dxa"/>
            <w:vMerge w:val="restart"/>
            <w:tcBorders>
              <w:top w:val="single" w:sz="4" w:space="0" w:color="auto"/>
              <w:left w:val="nil"/>
              <w:right w:val="single" w:sz="4" w:space="0" w:color="auto"/>
            </w:tcBorders>
            <w:vAlign w:val="center"/>
          </w:tcPr>
          <w:p w14:paraId="01233BF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3FC0E69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vAlign w:val="center"/>
          </w:tcPr>
          <w:p w14:paraId="665C44D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1.5</w:t>
            </w:r>
          </w:p>
        </w:tc>
        <w:tc>
          <w:tcPr>
            <w:tcW w:w="1301" w:type="dxa"/>
            <w:vMerge w:val="restart"/>
            <w:tcBorders>
              <w:top w:val="single" w:sz="4" w:space="0" w:color="auto"/>
              <w:left w:val="single" w:sz="4" w:space="0" w:color="auto"/>
              <w:right w:val="single" w:sz="4" w:space="0" w:color="auto"/>
            </w:tcBorders>
            <w:vAlign w:val="center"/>
          </w:tcPr>
          <w:p w14:paraId="7CC8F02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面积为建筑面积，有中央水冷空调</w:t>
            </w:r>
          </w:p>
        </w:tc>
      </w:tr>
      <w:tr w:rsidR="00D12A2E" w14:paraId="5118285F" w14:textId="77777777">
        <w:trPr>
          <w:trHeight w:val="801"/>
          <w:jc w:val="center"/>
        </w:trPr>
        <w:tc>
          <w:tcPr>
            <w:tcW w:w="1101" w:type="dxa"/>
            <w:vMerge/>
            <w:tcBorders>
              <w:left w:val="single" w:sz="4" w:space="0" w:color="auto"/>
              <w:right w:val="single" w:sz="4" w:space="0" w:color="auto"/>
            </w:tcBorders>
            <w:vAlign w:val="center"/>
          </w:tcPr>
          <w:p w14:paraId="3A3887E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25C236B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26B9816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nil"/>
              <w:right w:val="single" w:sz="4" w:space="0" w:color="auto"/>
            </w:tcBorders>
            <w:vAlign w:val="center"/>
          </w:tcPr>
          <w:p w14:paraId="35A69A2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right w:val="single" w:sz="4" w:space="0" w:color="auto"/>
            </w:tcBorders>
            <w:vAlign w:val="center"/>
          </w:tcPr>
          <w:p w14:paraId="53755B9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5847358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vAlign w:val="center"/>
          </w:tcPr>
          <w:p w14:paraId="3EDE349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3</w:t>
            </w:r>
          </w:p>
        </w:tc>
        <w:tc>
          <w:tcPr>
            <w:tcW w:w="1301" w:type="dxa"/>
            <w:vMerge/>
            <w:tcBorders>
              <w:left w:val="single" w:sz="4" w:space="0" w:color="auto"/>
              <w:bottom w:val="single" w:sz="4" w:space="0" w:color="auto"/>
              <w:right w:val="single" w:sz="4" w:space="0" w:color="auto"/>
            </w:tcBorders>
            <w:vAlign w:val="center"/>
          </w:tcPr>
          <w:p w14:paraId="6D93906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53DD3E3" w14:textId="77777777">
        <w:trPr>
          <w:trHeight w:val="745"/>
          <w:jc w:val="center"/>
        </w:trPr>
        <w:tc>
          <w:tcPr>
            <w:tcW w:w="1101" w:type="dxa"/>
            <w:vMerge/>
            <w:tcBorders>
              <w:left w:val="single" w:sz="4" w:space="0" w:color="auto"/>
              <w:right w:val="single" w:sz="4" w:space="0" w:color="auto"/>
            </w:tcBorders>
            <w:vAlign w:val="center"/>
          </w:tcPr>
          <w:p w14:paraId="26D193B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511C86B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vAlign w:val="center"/>
          </w:tcPr>
          <w:p w14:paraId="4E69971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nil"/>
              <w:right w:val="single" w:sz="4" w:space="0" w:color="auto"/>
            </w:tcBorders>
            <w:vAlign w:val="center"/>
          </w:tcPr>
          <w:p w14:paraId="43D5269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right w:val="single" w:sz="4" w:space="0" w:color="auto"/>
            </w:tcBorders>
            <w:vAlign w:val="center"/>
          </w:tcPr>
          <w:p w14:paraId="633555C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1028899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vAlign w:val="center"/>
          </w:tcPr>
          <w:p w14:paraId="7E34091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1.15</w:t>
            </w:r>
          </w:p>
        </w:tc>
        <w:tc>
          <w:tcPr>
            <w:tcW w:w="1301" w:type="dxa"/>
            <w:vMerge w:val="restart"/>
            <w:tcBorders>
              <w:top w:val="single" w:sz="4" w:space="0" w:color="auto"/>
              <w:left w:val="single" w:sz="4" w:space="0" w:color="auto"/>
              <w:right w:val="single" w:sz="4" w:space="0" w:color="auto"/>
            </w:tcBorders>
            <w:vAlign w:val="center"/>
          </w:tcPr>
          <w:p w14:paraId="2D4E05B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面积为建筑面积，无中央水冷空调</w:t>
            </w:r>
          </w:p>
        </w:tc>
      </w:tr>
      <w:tr w:rsidR="00D12A2E" w14:paraId="712C4340" w14:textId="77777777">
        <w:trPr>
          <w:trHeight w:val="543"/>
          <w:jc w:val="center"/>
        </w:trPr>
        <w:tc>
          <w:tcPr>
            <w:tcW w:w="1101" w:type="dxa"/>
            <w:vMerge/>
            <w:tcBorders>
              <w:left w:val="single" w:sz="4" w:space="0" w:color="auto"/>
              <w:bottom w:val="single" w:sz="4" w:space="0" w:color="auto"/>
              <w:right w:val="single" w:sz="4" w:space="0" w:color="auto"/>
            </w:tcBorders>
            <w:vAlign w:val="center"/>
          </w:tcPr>
          <w:p w14:paraId="4FF66AD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vAlign w:val="center"/>
          </w:tcPr>
          <w:p w14:paraId="3B6E20A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0AE7C9B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nil"/>
              <w:bottom w:val="single" w:sz="4" w:space="0" w:color="auto"/>
              <w:right w:val="single" w:sz="4" w:space="0" w:color="auto"/>
            </w:tcBorders>
            <w:vAlign w:val="center"/>
          </w:tcPr>
          <w:p w14:paraId="79322E8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bottom w:val="single" w:sz="4" w:space="0" w:color="auto"/>
              <w:right w:val="single" w:sz="4" w:space="0" w:color="auto"/>
            </w:tcBorders>
            <w:vAlign w:val="center"/>
          </w:tcPr>
          <w:p w14:paraId="15308C2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027C646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vAlign w:val="center"/>
          </w:tcPr>
          <w:p w14:paraId="7924361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1.85</w:t>
            </w:r>
          </w:p>
        </w:tc>
        <w:tc>
          <w:tcPr>
            <w:tcW w:w="1301" w:type="dxa"/>
            <w:vMerge/>
            <w:tcBorders>
              <w:left w:val="single" w:sz="4" w:space="0" w:color="auto"/>
              <w:bottom w:val="single" w:sz="4" w:space="0" w:color="auto"/>
              <w:right w:val="single" w:sz="4" w:space="0" w:color="auto"/>
            </w:tcBorders>
            <w:vAlign w:val="center"/>
          </w:tcPr>
          <w:p w14:paraId="7D3B90B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6C5565B4" w14:textId="77777777">
        <w:trPr>
          <w:trHeight w:val="397"/>
          <w:jc w:val="center"/>
        </w:trPr>
        <w:tc>
          <w:tcPr>
            <w:tcW w:w="1101" w:type="dxa"/>
            <w:vMerge w:val="restart"/>
            <w:tcBorders>
              <w:top w:val="single" w:sz="4" w:space="0" w:color="auto"/>
              <w:left w:val="single" w:sz="4" w:space="0" w:color="auto"/>
              <w:right w:val="single" w:sz="4" w:space="0" w:color="auto"/>
            </w:tcBorders>
            <w:vAlign w:val="center"/>
          </w:tcPr>
          <w:p w14:paraId="4A1CEF0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892</w:t>
            </w:r>
          </w:p>
        </w:tc>
        <w:tc>
          <w:tcPr>
            <w:tcW w:w="1417" w:type="dxa"/>
            <w:vMerge w:val="restart"/>
            <w:tcBorders>
              <w:top w:val="single" w:sz="4" w:space="0" w:color="auto"/>
              <w:left w:val="single" w:sz="4" w:space="0" w:color="auto"/>
              <w:right w:val="single" w:sz="4" w:space="0" w:color="auto"/>
            </w:tcBorders>
            <w:vAlign w:val="center"/>
          </w:tcPr>
          <w:p w14:paraId="530BA8D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体育场地设施管理</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15998F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8921</w:t>
            </w:r>
          </w:p>
        </w:tc>
        <w:tc>
          <w:tcPr>
            <w:tcW w:w="1276" w:type="dxa"/>
            <w:vMerge w:val="restart"/>
            <w:tcBorders>
              <w:top w:val="single" w:sz="4" w:space="0" w:color="auto"/>
              <w:left w:val="nil"/>
              <w:bottom w:val="single" w:sz="4" w:space="0" w:color="auto"/>
              <w:right w:val="single" w:sz="4" w:space="0" w:color="auto"/>
            </w:tcBorders>
            <w:vAlign w:val="center"/>
          </w:tcPr>
          <w:p w14:paraId="654D6F6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*1</w:t>
            </w:r>
            <w:r>
              <w:rPr>
                <w:rFonts w:ascii="Times New Roman" w:hAnsiTheme="minorEastAsia" w:cs="Times New Roman"/>
                <w:color w:val="000000"/>
                <w:kern w:val="0"/>
                <w:szCs w:val="21"/>
              </w:rPr>
              <w:t>室内游泳场所</w:t>
            </w:r>
          </w:p>
        </w:tc>
        <w:tc>
          <w:tcPr>
            <w:tcW w:w="1134" w:type="dxa"/>
            <w:vMerge w:val="restart"/>
            <w:tcBorders>
              <w:top w:val="single" w:sz="4" w:space="0" w:color="auto"/>
              <w:left w:val="nil"/>
              <w:bottom w:val="single" w:sz="4" w:space="0" w:color="auto"/>
              <w:right w:val="single" w:sz="4" w:space="0" w:color="auto"/>
            </w:tcBorders>
            <w:vAlign w:val="center"/>
          </w:tcPr>
          <w:p w14:paraId="66B6B28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m³·a</w:t>
            </w:r>
            <w:r>
              <w:rPr>
                <w:rFonts w:ascii="Times New Roman" w:hAnsiTheme="minorEastAsia" w:cs="Times New Roman"/>
                <w:color w:val="000000"/>
                <w:kern w:val="0"/>
                <w:szCs w:val="21"/>
              </w:rPr>
              <w:t>）</w:t>
            </w:r>
          </w:p>
        </w:tc>
        <w:tc>
          <w:tcPr>
            <w:tcW w:w="850" w:type="dxa"/>
            <w:tcBorders>
              <w:top w:val="single" w:sz="4" w:space="0" w:color="auto"/>
              <w:left w:val="nil"/>
              <w:bottom w:val="single" w:sz="4" w:space="0" w:color="auto"/>
              <w:right w:val="single" w:sz="4" w:space="0" w:color="auto"/>
            </w:tcBorders>
            <w:vAlign w:val="center"/>
          </w:tcPr>
          <w:p w14:paraId="09ECE07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vAlign w:val="center"/>
          </w:tcPr>
          <w:p w14:paraId="5F6CA1E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26</w:t>
            </w:r>
          </w:p>
        </w:tc>
        <w:tc>
          <w:tcPr>
            <w:tcW w:w="1301" w:type="dxa"/>
            <w:tcBorders>
              <w:top w:val="single" w:sz="4" w:space="0" w:color="auto"/>
              <w:left w:val="nil"/>
              <w:bottom w:val="single" w:sz="4" w:space="0" w:color="auto"/>
              <w:right w:val="single" w:sz="4" w:space="0" w:color="auto"/>
            </w:tcBorders>
            <w:vAlign w:val="center"/>
          </w:tcPr>
          <w:p w14:paraId="658CF9B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352ACCE0" w14:textId="77777777">
        <w:trPr>
          <w:trHeight w:val="397"/>
          <w:jc w:val="center"/>
        </w:trPr>
        <w:tc>
          <w:tcPr>
            <w:tcW w:w="1101" w:type="dxa"/>
            <w:vMerge/>
            <w:tcBorders>
              <w:left w:val="single" w:sz="4" w:space="0" w:color="auto"/>
              <w:right w:val="single" w:sz="4" w:space="0" w:color="auto"/>
            </w:tcBorders>
            <w:vAlign w:val="center"/>
          </w:tcPr>
          <w:p w14:paraId="232BA46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vAlign w:val="center"/>
          </w:tcPr>
          <w:p w14:paraId="5C4DC5A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EA3614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single" w:sz="4" w:space="0" w:color="auto"/>
              <w:left w:val="nil"/>
              <w:bottom w:val="single" w:sz="4" w:space="0" w:color="auto"/>
              <w:right w:val="single" w:sz="4" w:space="0" w:color="auto"/>
            </w:tcBorders>
            <w:vAlign w:val="center"/>
          </w:tcPr>
          <w:p w14:paraId="4CD84FB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single" w:sz="4" w:space="0" w:color="auto"/>
              <w:left w:val="nil"/>
              <w:bottom w:val="single" w:sz="4" w:space="0" w:color="auto"/>
              <w:right w:val="single" w:sz="4" w:space="0" w:color="auto"/>
            </w:tcBorders>
            <w:vAlign w:val="center"/>
          </w:tcPr>
          <w:p w14:paraId="2177E92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single" w:sz="4" w:space="0" w:color="auto"/>
              <w:left w:val="nil"/>
              <w:bottom w:val="single" w:sz="4" w:space="0" w:color="auto"/>
              <w:right w:val="single" w:sz="4" w:space="0" w:color="auto"/>
            </w:tcBorders>
            <w:vAlign w:val="center"/>
          </w:tcPr>
          <w:p w14:paraId="1038D27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vAlign w:val="center"/>
          </w:tcPr>
          <w:p w14:paraId="6EEFE44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43</w:t>
            </w:r>
          </w:p>
        </w:tc>
        <w:tc>
          <w:tcPr>
            <w:tcW w:w="1301" w:type="dxa"/>
            <w:tcBorders>
              <w:top w:val="single" w:sz="4" w:space="0" w:color="auto"/>
              <w:left w:val="nil"/>
              <w:bottom w:val="single" w:sz="4" w:space="0" w:color="auto"/>
              <w:right w:val="single" w:sz="4" w:space="0" w:color="auto"/>
            </w:tcBorders>
            <w:vAlign w:val="center"/>
          </w:tcPr>
          <w:p w14:paraId="0415034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041CAC56" w14:textId="77777777">
        <w:trPr>
          <w:trHeight w:val="397"/>
          <w:jc w:val="center"/>
        </w:trPr>
        <w:tc>
          <w:tcPr>
            <w:tcW w:w="1101" w:type="dxa"/>
            <w:vMerge/>
            <w:tcBorders>
              <w:left w:val="single" w:sz="4" w:space="0" w:color="auto"/>
              <w:right w:val="single" w:sz="4" w:space="0" w:color="auto"/>
            </w:tcBorders>
            <w:noWrap/>
            <w:vAlign w:val="center"/>
          </w:tcPr>
          <w:p w14:paraId="4602754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noWrap/>
            <w:vAlign w:val="center"/>
          </w:tcPr>
          <w:p w14:paraId="675B198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noWrap/>
            <w:vAlign w:val="center"/>
          </w:tcPr>
          <w:p w14:paraId="2CF0763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top w:val="single" w:sz="4" w:space="0" w:color="auto"/>
              <w:left w:val="nil"/>
              <w:bottom w:val="single" w:sz="4" w:space="0" w:color="auto"/>
              <w:right w:val="single" w:sz="4" w:space="0" w:color="auto"/>
            </w:tcBorders>
            <w:noWrap/>
            <w:vAlign w:val="center"/>
          </w:tcPr>
          <w:p w14:paraId="1FF2F73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*1</w:t>
            </w:r>
            <w:r>
              <w:rPr>
                <w:rFonts w:ascii="Times New Roman" w:hAnsiTheme="minorEastAsia" w:cs="Times New Roman"/>
                <w:color w:val="000000"/>
                <w:kern w:val="0"/>
                <w:szCs w:val="21"/>
              </w:rPr>
              <w:t>室外游泳场所</w:t>
            </w:r>
          </w:p>
        </w:tc>
        <w:tc>
          <w:tcPr>
            <w:tcW w:w="1134" w:type="dxa"/>
            <w:vMerge w:val="restart"/>
            <w:tcBorders>
              <w:top w:val="single" w:sz="4" w:space="0" w:color="auto"/>
              <w:left w:val="nil"/>
              <w:bottom w:val="single" w:sz="4" w:space="0" w:color="auto"/>
              <w:right w:val="single" w:sz="4" w:space="0" w:color="auto"/>
            </w:tcBorders>
            <w:vAlign w:val="center"/>
          </w:tcPr>
          <w:p w14:paraId="4702C26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w:t>
            </w:r>
            <w:r>
              <w:rPr>
                <w:rFonts w:ascii="Times New Roman" w:hAnsi="Times New Roman" w:cs="Times New Roman"/>
                <w:color w:val="000000"/>
                <w:kern w:val="0"/>
                <w:szCs w:val="21"/>
              </w:rPr>
              <w:t>m³·a</w:t>
            </w:r>
            <w:r>
              <w:rPr>
                <w:rFonts w:ascii="Times New Roman" w:hAnsiTheme="minorEastAsia" w:cs="Times New Roman"/>
                <w:color w:val="000000"/>
                <w:kern w:val="0"/>
                <w:szCs w:val="21"/>
              </w:rPr>
              <w:t>）</w:t>
            </w:r>
          </w:p>
        </w:tc>
        <w:tc>
          <w:tcPr>
            <w:tcW w:w="850" w:type="dxa"/>
            <w:tcBorders>
              <w:top w:val="single" w:sz="4" w:space="0" w:color="auto"/>
              <w:left w:val="nil"/>
              <w:bottom w:val="single" w:sz="4" w:space="0" w:color="auto"/>
              <w:right w:val="single" w:sz="4" w:space="0" w:color="auto"/>
            </w:tcBorders>
            <w:vAlign w:val="center"/>
          </w:tcPr>
          <w:p w14:paraId="4FE9104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noWrap/>
            <w:vAlign w:val="center"/>
          </w:tcPr>
          <w:p w14:paraId="3B2287B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31</w:t>
            </w:r>
          </w:p>
        </w:tc>
        <w:tc>
          <w:tcPr>
            <w:tcW w:w="1301" w:type="dxa"/>
            <w:tcBorders>
              <w:top w:val="single" w:sz="4" w:space="0" w:color="auto"/>
              <w:left w:val="nil"/>
              <w:bottom w:val="single" w:sz="4" w:space="0" w:color="auto"/>
              <w:right w:val="single" w:sz="4" w:space="0" w:color="auto"/>
            </w:tcBorders>
            <w:noWrap/>
            <w:vAlign w:val="center"/>
          </w:tcPr>
          <w:p w14:paraId="36BCCD4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6426218D" w14:textId="77777777">
        <w:trPr>
          <w:trHeight w:val="397"/>
          <w:jc w:val="center"/>
        </w:trPr>
        <w:tc>
          <w:tcPr>
            <w:tcW w:w="1101" w:type="dxa"/>
            <w:vMerge/>
            <w:tcBorders>
              <w:left w:val="single" w:sz="4" w:space="0" w:color="auto"/>
              <w:right w:val="single" w:sz="4" w:space="0" w:color="auto"/>
            </w:tcBorders>
            <w:noWrap/>
            <w:vAlign w:val="center"/>
          </w:tcPr>
          <w:p w14:paraId="5B0C1CE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noWrap/>
            <w:vAlign w:val="center"/>
          </w:tcPr>
          <w:p w14:paraId="7ABDDCE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noWrap/>
            <w:vAlign w:val="center"/>
          </w:tcPr>
          <w:p w14:paraId="60D1587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single" w:sz="4" w:space="0" w:color="auto"/>
              <w:left w:val="nil"/>
              <w:bottom w:val="single" w:sz="4" w:space="0" w:color="auto"/>
              <w:right w:val="single" w:sz="4" w:space="0" w:color="auto"/>
            </w:tcBorders>
            <w:noWrap/>
            <w:vAlign w:val="center"/>
          </w:tcPr>
          <w:p w14:paraId="5A3BF4D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single" w:sz="4" w:space="0" w:color="auto"/>
              <w:left w:val="nil"/>
              <w:bottom w:val="single" w:sz="4" w:space="0" w:color="auto"/>
              <w:right w:val="single" w:sz="4" w:space="0" w:color="auto"/>
            </w:tcBorders>
            <w:vAlign w:val="center"/>
          </w:tcPr>
          <w:p w14:paraId="492CE8F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single" w:sz="4" w:space="0" w:color="auto"/>
              <w:left w:val="nil"/>
              <w:bottom w:val="single" w:sz="4" w:space="0" w:color="auto"/>
              <w:right w:val="single" w:sz="4" w:space="0" w:color="auto"/>
            </w:tcBorders>
            <w:vAlign w:val="center"/>
          </w:tcPr>
          <w:p w14:paraId="5AF25E8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noWrap/>
            <w:vAlign w:val="center"/>
          </w:tcPr>
          <w:p w14:paraId="1F20C16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56</w:t>
            </w:r>
          </w:p>
        </w:tc>
        <w:tc>
          <w:tcPr>
            <w:tcW w:w="1301" w:type="dxa"/>
            <w:tcBorders>
              <w:top w:val="single" w:sz="4" w:space="0" w:color="auto"/>
              <w:left w:val="nil"/>
              <w:bottom w:val="single" w:sz="4" w:space="0" w:color="auto"/>
              <w:right w:val="single" w:sz="4" w:space="0" w:color="auto"/>
            </w:tcBorders>
            <w:noWrap/>
            <w:vAlign w:val="center"/>
          </w:tcPr>
          <w:p w14:paraId="46A9336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34353C8" w14:textId="77777777">
        <w:trPr>
          <w:trHeight w:val="397"/>
          <w:jc w:val="center"/>
        </w:trPr>
        <w:tc>
          <w:tcPr>
            <w:tcW w:w="1101" w:type="dxa"/>
            <w:vMerge/>
            <w:tcBorders>
              <w:left w:val="single" w:sz="4" w:space="0" w:color="auto"/>
              <w:right w:val="single" w:sz="4" w:space="0" w:color="auto"/>
            </w:tcBorders>
            <w:noWrap/>
            <w:vAlign w:val="center"/>
          </w:tcPr>
          <w:p w14:paraId="25E2195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noWrap/>
            <w:vAlign w:val="center"/>
          </w:tcPr>
          <w:p w14:paraId="6DF2961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val="restart"/>
            <w:tcBorders>
              <w:top w:val="single" w:sz="4" w:space="0" w:color="auto"/>
              <w:left w:val="single" w:sz="4" w:space="0" w:color="auto"/>
              <w:right w:val="single" w:sz="4" w:space="0" w:color="auto"/>
            </w:tcBorders>
            <w:noWrap/>
            <w:vAlign w:val="center"/>
          </w:tcPr>
          <w:p w14:paraId="0E73C8E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8920</w:t>
            </w:r>
          </w:p>
        </w:tc>
        <w:tc>
          <w:tcPr>
            <w:tcW w:w="1276" w:type="dxa"/>
            <w:vMerge w:val="restart"/>
            <w:tcBorders>
              <w:top w:val="single" w:sz="4" w:space="0" w:color="auto"/>
              <w:left w:val="nil"/>
              <w:bottom w:val="single" w:sz="4" w:space="0" w:color="auto"/>
              <w:right w:val="single" w:sz="4" w:space="0" w:color="auto"/>
            </w:tcBorders>
            <w:noWrap/>
            <w:vAlign w:val="center"/>
          </w:tcPr>
          <w:p w14:paraId="0AEEAE0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淋浴</w:t>
            </w:r>
          </w:p>
        </w:tc>
        <w:tc>
          <w:tcPr>
            <w:tcW w:w="1134" w:type="dxa"/>
            <w:vMerge w:val="restart"/>
            <w:tcBorders>
              <w:top w:val="single" w:sz="4" w:space="0" w:color="auto"/>
              <w:left w:val="nil"/>
              <w:bottom w:val="single" w:sz="4" w:space="0" w:color="auto"/>
              <w:right w:val="single" w:sz="4" w:space="0" w:color="auto"/>
            </w:tcBorders>
            <w:vAlign w:val="center"/>
          </w:tcPr>
          <w:p w14:paraId="0196AB7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（人</w:t>
            </w:r>
            <w:r>
              <w:rPr>
                <w:rFonts w:ascii="Times New Roman" w:hAnsi="Times New Roman" w:cs="Times New Roman"/>
                <w:color w:val="000000"/>
                <w:kern w:val="0"/>
                <w:szCs w:val="21"/>
              </w:rPr>
              <w:t>·</w:t>
            </w:r>
            <w:r>
              <w:rPr>
                <w:rFonts w:ascii="Times New Roman" w:hAnsiTheme="minorEastAsia" w:cs="Times New Roman"/>
                <w:color w:val="000000"/>
                <w:kern w:val="0"/>
                <w:szCs w:val="21"/>
              </w:rPr>
              <w:t>次）</w:t>
            </w:r>
          </w:p>
        </w:tc>
        <w:tc>
          <w:tcPr>
            <w:tcW w:w="850" w:type="dxa"/>
            <w:tcBorders>
              <w:top w:val="single" w:sz="4" w:space="0" w:color="auto"/>
              <w:left w:val="nil"/>
              <w:bottom w:val="single" w:sz="4" w:space="0" w:color="auto"/>
              <w:right w:val="single" w:sz="4" w:space="0" w:color="auto"/>
            </w:tcBorders>
            <w:vAlign w:val="center"/>
          </w:tcPr>
          <w:p w14:paraId="0C3CD02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noWrap/>
            <w:vAlign w:val="center"/>
          </w:tcPr>
          <w:p w14:paraId="140AD69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25</w:t>
            </w:r>
          </w:p>
        </w:tc>
        <w:tc>
          <w:tcPr>
            <w:tcW w:w="1301" w:type="dxa"/>
            <w:tcBorders>
              <w:top w:val="single" w:sz="4" w:space="0" w:color="auto"/>
              <w:left w:val="nil"/>
              <w:bottom w:val="single" w:sz="4" w:space="0" w:color="auto"/>
              <w:right w:val="single" w:sz="4" w:space="0" w:color="auto"/>
            </w:tcBorders>
            <w:noWrap/>
            <w:vAlign w:val="center"/>
          </w:tcPr>
          <w:p w14:paraId="7ED7437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1AE43913" w14:textId="77777777">
        <w:trPr>
          <w:trHeight w:val="397"/>
          <w:jc w:val="center"/>
        </w:trPr>
        <w:tc>
          <w:tcPr>
            <w:tcW w:w="1101" w:type="dxa"/>
            <w:vMerge/>
            <w:tcBorders>
              <w:left w:val="single" w:sz="4" w:space="0" w:color="auto"/>
              <w:right w:val="single" w:sz="4" w:space="0" w:color="auto"/>
            </w:tcBorders>
            <w:noWrap/>
            <w:vAlign w:val="center"/>
          </w:tcPr>
          <w:p w14:paraId="68F1D5F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noWrap/>
            <w:vAlign w:val="center"/>
          </w:tcPr>
          <w:p w14:paraId="20AACC1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noWrap/>
            <w:vAlign w:val="center"/>
          </w:tcPr>
          <w:p w14:paraId="5365246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top w:val="single" w:sz="4" w:space="0" w:color="auto"/>
              <w:left w:val="nil"/>
              <w:bottom w:val="single" w:sz="4" w:space="0" w:color="auto"/>
              <w:right w:val="single" w:sz="4" w:space="0" w:color="auto"/>
            </w:tcBorders>
            <w:noWrap/>
            <w:vAlign w:val="center"/>
          </w:tcPr>
          <w:p w14:paraId="6A32D2F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top w:val="single" w:sz="4" w:space="0" w:color="auto"/>
              <w:left w:val="nil"/>
              <w:bottom w:val="single" w:sz="4" w:space="0" w:color="auto"/>
              <w:right w:val="single" w:sz="4" w:space="0" w:color="auto"/>
            </w:tcBorders>
            <w:vAlign w:val="center"/>
          </w:tcPr>
          <w:p w14:paraId="3AD4537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single" w:sz="4" w:space="0" w:color="auto"/>
              <w:left w:val="nil"/>
              <w:bottom w:val="single" w:sz="4" w:space="0" w:color="auto"/>
              <w:right w:val="single" w:sz="4" w:space="0" w:color="auto"/>
            </w:tcBorders>
            <w:vAlign w:val="center"/>
          </w:tcPr>
          <w:p w14:paraId="7E9351E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noWrap/>
            <w:vAlign w:val="center"/>
          </w:tcPr>
          <w:p w14:paraId="74BACC6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40</w:t>
            </w:r>
          </w:p>
        </w:tc>
        <w:tc>
          <w:tcPr>
            <w:tcW w:w="1301" w:type="dxa"/>
            <w:tcBorders>
              <w:top w:val="single" w:sz="4" w:space="0" w:color="auto"/>
              <w:left w:val="nil"/>
              <w:bottom w:val="single" w:sz="4" w:space="0" w:color="auto"/>
              <w:right w:val="single" w:sz="4" w:space="0" w:color="auto"/>
            </w:tcBorders>
            <w:noWrap/>
            <w:vAlign w:val="center"/>
          </w:tcPr>
          <w:p w14:paraId="3D41A85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5CB21845" w14:textId="77777777">
        <w:trPr>
          <w:trHeight w:val="397"/>
          <w:jc w:val="center"/>
        </w:trPr>
        <w:tc>
          <w:tcPr>
            <w:tcW w:w="1101" w:type="dxa"/>
            <w:vMerge/>
            <w:tcBorders>
              <w:left w:val="single" w:sz="4" w:space="0" w:color="auto"/>
              <w:right w:val="single" w:sz="4" w:space="0" w:color="auto"/>
            </w:tcBorders>
            <w:noWrap/>
            <w:vAlign w:val="center"/>
          </w:tcPr>
          <w:p w14:paraId="406E401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noWrap/>
            <w:vAlign w:val="center"/>
          </w:tcPr>
          <w:p w14:paraId="609E1A1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val="restart"/>
            <w:tcBorders>
              <w:top w:val="single" w:sz="4" w:space="0" w:color="auto"/>
              <w:left w:val="single" w:sz="4" w:space="0" w:color="auto"/>
              <w:right w:val="single" w:sz="4" w:space="0" w:color="auto"/>
            </w:tcBorders>
            <w:noWrap/>
            <w:vAlign w:val="center"/>
          </w:tcPr>
          <w:p w14:paraId="2C5C76E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8920</w:t>
            </w:r>
          </w:p>
        </w:tc>
        <w:tc>
          <w:tcPr>
            <w:tcW w:w="1276" w:type="dxa"/>
            <w:vMerge w:val="restart"/>
            <w:tcBorders>
              <w:top w:val="single" w:sz="4" w:space="0" w:color="auto"/>
              <w:left w:val="nil"/>
              <w:right w:val="single" w:sz="4" w:space="0" w:color="auto"/>
            </w:tcBorders>
            <w:noWrap/>
            <w:vAlign w:val="center"/>
          </w:tcPr>
          <w:p w14:paraId="7249F70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综合性体育馆</w:t>
            </w:r>
          </w:p>
        </w:tc>
        <w:tc>
          <w:tcPr>
            <w:tcW w:w="1134" w:type="dxa"/>
            <w:vMerge w:val="restart"/>
            <w:tcBorders>
              <w:top w:val="single" w:sz="4" w:space="0" w:color="auto"/>
              <w:left w:val="nil"/>
              <w:right w:val="single" w:sz="4" w:space="0" w:color="auto"/>
            </w:tcBorders>
            <w:vAlign w:val="center"/>
          </w:tcPr>
          <w:p w14:paraId="1A97689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m³/</w:t>
            </w:r>
            <w:r>
              <w:rPr>
                <w:rFonts w:ascii="Times New Roman" w:hAnsiTheme="minorEastAsia" w:cs="Times New Roman"/>
                <w:color w:val="000000"/>
                <w:kern w:val="0"/>
                <w:szCs w:val="21"/>
              </w:rPr>
              <w:t>（㎡</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single" w:sz="4" w:space="0" w:color="auto"/>
              <w:left w:val="nil"/>
              <w:bottom w:val="single" w:sz="4" w:space="0" w:color="auto"/>
              <w:right w:val="single" w:sz="4" w:space="0" w:color="auto"/>
            </w:tcBorders>
            <w:vAlign w:val="center"/>
          </w:tcPr>
          <w:p w14:paraId="3D95468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noWrap/>
            <w:vAlign w:val="center"/>
          </w:tcPr>
          <w:p w14:paraId="22C037D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0.5</w:t>
            </w:r>
          </w:p>
        </w:tc>
        <w:tc>
          <w:tcPr>
            <w:tcW w:w="1301" w:type="dxa"/>
            <w:vMerge w:val="restart"/>
            <w:tcBorders>
              <w:top w:val="single" w:sz="4" w:space="0" w:color="auto"/>
              <w:left w:val="nil"/>
              <w:right w:val="single" w:sz="4" w:space="0" w:color="auto"/>
            </w:tcBorders>
            <w:noWrap/>
            <w:vAlign w:val="center"/>
          </w:tcPr>
          <w:p w14:paraId="432AD17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w:t>
            </w:r>
          </w:p>
        </w:tc>
      </w:tr>
      <w:tr w:rsidR="00D12A2E" w14:paraId="579F303D" w14:textId="77777777">
        <w:trPr>
          <w:trHeight w:val="397"/>
          <w:jc w:val="center"/>
        </w:trPr>
        <w:tc>
          <w:tcPr>
            <w:tcW w:w="1101" w:type="dxa"/>
            <w:vMerge/>
            <w:tcBorders>
              <w:left w:val="single" w:sz="4" w:space="0" w:color="auto"/>
              <w:right w:val="single" w:sz="4" w:space="0" w:color="auto"/>
            </w:tcBorders>
            <w:noWrap/>
            <w:vAlign w:val="center"/>
          </w:tcPr>
          <w:p w14:paraId="3759F3B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noWrap/>
            <w:vAlign w:val="center"/>
          </w:tcPr>
          <w:p w14:paraId="10E6CB5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noWrap/>
            <w:vAlign w:val="center"/>
          </w:tcPr>
          <w:p w14:paraId="0113434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nil"/>
              <w:bottom w:val="single" w:sz="4" w:space="0" w:color="auto"/>
              <w:right w:val="single" w:sz="4" w:space="0" w:color="auto"/>
            </w:tcBorders>
            <w:noWrap/>
            <w:vAlign w:val="center"/>
          </w:tcPr>
          <w:p w14:paraId="5B09255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bottom w:val="single" w:sz="4" w:space="0" w:color="auto"/>
              <w:right w:val="single" w:sz="4" w:space="0" w:color="auto"/>
            </w:tcBorders>
            <w:vAlign w:val="center"/>
          </w:tcPr>
          <w:p w14:paraId="08E9F13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single" w:sz="4" w:space="0" w:color="auto"/>
              <w:left w:val="nil"/>
              <w:bottom w:val="single" w:sz="4" w:space="0" w:color="auto"/>
              <w:right w:val="single" w:sz="4" w:space="0" w:color="auto"/>
            </w:tcBorders>
            <w:vAlign w:val="center"/>
          </w:tcPr>
          <w:p w14:paraId="11D8A1C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noWrap/>
            <w:vAlign w:val="center"/>
          </w:tcPr>
          <w:p w14:paraId="3EC3295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1.0</w:t>
            </w:r>
          </w:p>
        </w:tc>
        <w:tc>
          <w:tcPr>
            <w:tcW w:w="1301" w:type="dxa"/>
            <w:vMerge/>
            <w:tcBorders>
              <w:left w:val="nil"/>
              <w:bottom w:val="single" w:sz="4" w:space="0" w:color="auto"/>
              <w:right w:val="single" w:sz="4" w:space="0" w:color="auto"/>
            </w:tcBorders>
            <w:noWrap/>
            <w:vAlign w:val="center"/>
          </w:tcPr>
          <w:p w14:paraId="60166EA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1767DF38" w14:textId="77777777">
        <w:trPr>
          <w:trHeight w:val="397"/>
          <w:jc w:val="center"/>
        </w:trPr>
        <w:tc>
          <w:tcPr>
            <w:tcW w:w="1101" w:type="dxa"/>
            <w:vMerge/>
            <w:tcBorders>
              <w:left w:val="single" w:sz="4" w:space="0" w:color="auto"/>
              <w:right w:val="single" w:sz="4" w:space="0" w:color="auto"/>
            </w:tcBorders>
            <w:noWrap/>
            <w:vAlign w:val="center"/>
          </w:tcPr>
          <w:p w14:paraId="110A89E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noWrap/>
            <w:vAlign w:val="center"/>
          </w:tcPr>
          <w:p w14:paraId="5C58179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noWrap/>
            <w:vAlign w:val="center"/>
          </w:tcPr>
          <w:p w14:paraId="3A8CCA3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left w:val="nil"/>
              <w:right w:val="single" w:sz="4" w:space="0" w:color="auto"/>
            </w:tcBorders>
            <w:noWrap/>
            <w:vAlign w:val="center"/>
          </w:tcPr>
          <w:p w14:paraId="4635ED0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室内人工滑雪场</w:t>
            </w:r>
          </w:p>
        </w:tc>
        <w:tc>
          <w:tcPr>
            <w:tcW w:w="1134" w:type="dxa"/>
            <w:vMerge w:val="restart"/>
            <w:tcBorders>
              <w:left w:val="nil"/>
              <w:right w:val="single" w:sz="4" w:space="0" w:color="auto"/>
            </w:tcBorders>
            <w:vAlign w:val="center"/>
          </w:tcPr>
          <w:p w14:paraId="1DD311F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m³/</w:t>
            </w:r>
            <w:r>
              <w:rPr>
                <w:rFonts w:ascii="Times New Roman" w:hAnsiTheme="minorEastAsia" w:cs="Times New Roman"/>
                <w:color w:val="000000"/>
                <w:kern w:val="0"/>
                <w:szCs w:val="21"/>
              </w:rPr>
              <w:t>（㎡</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single" w:sz="4" w:space="0" w:color="auto"/>
              <w:left w:val="nil"/>
              <w:bottom w:val="single" w:sz="4" w:space="0" w:color="auto"/>
              <w:right w:val="single" w:sz="4" w:space="0" w:color="auto"/>
            </w:tcBorders>
            <w:vAlign w:val="center"/>
          </w:tcPr>
          <w:p w14:paraId="4565043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noWrap/>
            <w:vAlign w:val="center"/>
          </w:tcPr>
          <w:p w14:paraId="4F5EFFB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0.78</w:t>
            </w:r>
          </w:p>
        </w:tc>
        <w:tc>
          <w:tcPr>
            <w:tcW w:w="1301" w:type="dxa"/>
            <w:vMerge w:val="restart"/>
            <w:tcBorders>
              <w:left w:val="nil"/>
              <w:right w:val="single" w:sz="4" w:space="0" w:color="auto"/>
            </w:tcBorders>
            <w:noWrap/>
            <w:vAlign w:val="center"/>
          </w:tcPr>
          <w:p w14:paraId="0A847AC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面积为占地面积</w:t>
            </w:r>
          </w:p>
        </w:tc>
      </w:tr>
      <w:tr w:rsidR="00D12A2E" w14:paraId="18467DDD" w14:textId="77777777">
        <w:trPr>
          <w:trHeight w:val="397"/>
          <w:jc w:val="center"/>
        </w:trPr>
        <w:tc>
          <w:tcPr>
            <w:tcW w:w="1101" w:type="dxa"/>
            <w:vMerge/>
            <w:tcBorders>
              <w:left w:val="single" w:sz="4" w:space="0" w:color="auto"/>
              <w:right w:val="single" w:sz="4" w:space="0" w:color="auto"/>
            </w:tcBorders>
            <w:noWrap/>
            <w:vAlign w:val="center"/>
          </w:tcPr>
          <w:p w14:paraId="06EB2B8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noWrap/>
            <w:vAlign w:val="center"/>
          </w:tcPr>
          <w:p w14:paraId="06F1BF2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noWrap/>
            <w:vAlign w:val="center"/>
          </w:tcPr>
          <w:p w14:paraId="033DE36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nil"/>
              <w:bottom w:val="single" w:sz="4" w:space="0" w:color="auto"/>
              <w:right w:val="single" w:sz="4" w:space="0" w:color="auto"/>
            </w:tcBorders>
            <w:noWrap/>
            <w:vAlign w:val="center"/>
          </w:tcPr>
          <w:p w14:paraId="7848AEE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bottom w:val="single" w:sz="4" w:space="0" w:color="auto"/>
              <w:right w:val="single" w:sz="4" w:space="0" w:color="auto"/>
            </w:tcBorders>
            <w:vAlign w:val="center"/>
          </w:tcPr>
          <w:p w14:paraId="176B4D6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single" w:sz="4" w:space="0" w:color="auto"/>
              <w:left w:val="nil"/>
              <w:bottom w:val="single" w:sz="4" w:space="0" w:color="auto"/>
              <w:right w:val="single" w:sz="4" w:space="0" w:color="auto"/>
            </w:tcBorders>
            <w:vAlign w:val="center"/>
          </w:tcPr>
          <w:p w14:paraId="0A8660A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noWrap/>
            <w:vAlign w:val="center"/>
          </w:tcPr>
          <w:p w14:paraId="6036015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0.84</w:t>
            </w:r>
          </w:p>
        </w:tc>
        <w:tc>
          <w:tcPr>
            <w:tcW w:w="1301" w:type="dxa"/>
            <w:vMerge/>
            <w:tcBorders>
              <w:left w:val="nil"/>
              <w:bottom w:val="single" w:sz="4" w:space="0" w:color="auto"/>
              <w:right w:val="single" w:sz="4" w:space="0" w:color="auto"/>
            </w:tcBorders>
            <w:noWrap/>
            <w:vAlign w:val="center"/>
          </w:tcPr>
          <w:p w14:paraId="12DF36D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4E271BF0" w14:textId="77777777">
        <w:trPr>
          <w:trHeight w:val="397"/>
          <w:jc w:val="center"/>
        </w:trPr>
        <w:tc>
          <w:tcPr>
            <w:tcW w:w="1101" w:type="dxa"/>
            <w:vMerge/>
            <w:tcBorders>
              <w:left w:val="single" w:sz="4" w:space="0" w:color="auto"/>
              <w:right w:val="single" w:sz="4" w:space="0" w:color="auto"/>
            </w:tcBorders>
            <w:noWrap/>
            <w:vAlign w:val="center"/>
          </w:tcPr>
          <w:p w14:paraId="635758E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right w:val="single" w:sz="4" w:space="0" w:color="auto"/>
            </w:tcBorders>
            <w:noWrap/>
            <w:vAlign w:val="center"/>
          </w:tcPr>
          <w:p w14:paraId="28F9A88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right w:val="single" w:sz="4" w:space="0" w:color="auto"/>
            </w:tcBorders>
            <w:noWrap/>
            <w:vAlign w:val="center"/>
          </w:tcPr>
          <w:p w14:paraId="0CC2EF0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left w:val="nil"/>
              <w:right w:val="single" w:sz="4" w:space="0" w:color="auto"/>
            </w:tcBorders>
            <w:noWrap/>
            <w:vAlign w:val="center"/>
          </w:tcPr>
          <w:p w14:paraId="2D58AAE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室外人工滑雪场</w:t>
            </w:r>
          </w:p>
        </w:tc>
        <w:tc>
          <w:tcPr>
            <w:tcW w:w="1134" w:type="dxa"/>
            <w:vMerge w:val="restart"/>
            <w:tcBorders>
              <w:left w:val="nil"/>
              <w:right w:val="single" w:sz="4" w:space="0" w:color="auto"/>
            </w:tcBorders>
            <w:vAlign w:val="center"/>
          </w:tcPr>
          <w:p w14:paraId="3DA1EF3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m³/</w:t>
            </w:r>
            <w:r>
              <w:rPr>
                <w:rFonts w:ascii="Times New Roman" w:hAnsiTheme="minorEastAsia" w:cs="Times New Roman"/>
                <w:color w:val="000000"/>
                <w:kern w:val="0"/>
                <w:szCs w:val="21"/>
              </w:rPr>
              <w:t>（㎡</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single" w:sz="4" w:space="0" w:color="auto"/>
              <w:left w:val="nil"/>
              <w:bottom w:val="single" w:sz="4" w:space="0" w:color="auto"/>
              <w:right w:val="single" w:sz="4" w:space="0" w:color="auto"/>
            </w:tcBorders>
            <w:vAlign w:val="center"/>
          </w:tcPr>
          <w:p w14:paraId="08639FE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noWrap/>
            <w:vAlign w:val="center"/>
          </w:tcPr>
          <w:p w14:paraId="70FAF36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0.45</w:t>
            </w:r>
          </w:p>
        </w:tc>
        <w:tc>
          <w:tcPr>
            <w:tcW w:w="1301" w:type="dxa"/>
            <w:vMerge w:val="restart"/>
            <w:tcBorders>
              <w:left w:val="nil"/>
              <w:right w:val="single" w:sz="4" w:space="0" w:color="auto"/>
            </w:tcBorders>
            <w:noWrap/>
            <w:vAlign w:val="center"/>
          </w:tcPr>
          <w:p w14:paraId="6657B77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面积为占地面积</w:t>
            </w:r>
          </w:p>
        </w:tc>
      </w:tr>
      <w:tr w:rsidR="00D12A2E" w14:paraId="0587DE2B" w14:textId="77777777">
        <w:trPr>
          <w:trHeight w:val="397"/>
          <w:jc w:val="center"/>
        </w:trPr>
        <w:tc>
          <w:tcPr>
            <w:tcW w:w="1101" w:type="dxa"/>
            <w:vMerge/>
            <w:tcBorders>
              <w:left w:val="single" w:sz="4" w:space="0" w:color="auto"/>
              <w:bottom w:val="single" w:sz="4" w:space="0" w:color="auto"/>
              <w:right w:val="single" w:sz="4" w:space="0" w:color="auto"/>
            </w:tcBorders>
            <w:noWrap/>
            <w:vAlign w:val="center"/>
          </w:tcPr>
          <w:p w14:paraId="4D67A4B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noWrap/>
            <w:vAlign w:val="center"/>
          </w:tcPr>
          <w:p w14:paraId="1C28161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noWrap/>
            <w:vAlign w:val="center"/>
          </w:tcPr>
          <w:p w14:paraId="48E36C7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nil"/>
              <w:bottom w:val="single" w:sz="4" w:space="0" w:color="auto"/>
              <w:right w:val="single" w:sz="4" w:space="0" w:color="auto"/>
            </w:tcBorders>
            <w:noWrap/>
            <w:vAlign w:val="center"/>
          </w:tcPr>
          <w:p w14:paraId="57C5908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bottom w:val="single" w:sz="4" w:space="0" w:color="auto"/>
              <w:right w:val="single" w:sz="4" w:space="0" w:color="auto"/>
            </w:tcBorders>
            <w:vAlign w:val="center"/>
          </w:tcPr>
          <w:p w14:paraId="5145C5A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single" w:sz="4" w:space="0" w:color="auto"/>
              <w:left w:val="nil"/>
              <w:bottom w:val="single" w:sz="4" w:space="0" w:color="auto"/>
              <w:right w:val="single" w:sz="4" w:space="0" w:color="auto"/>
            </w:tcBorders>
            <w:vAlign w:val="center"/>
          </w:tcPr>
          <w:p w14:paraId="7CBCB69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noWrap/>
            <w:vAlign w:val="center"/>
          </w:tcPr>
          <w:p w14:paraId="6EB5A2A8"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0.75</w:t>
            </w:r>
          </w:p>
        </w:tc>
        <w:tc>
          <w:tcPr>
            <w:tcW w:w="1301" w:type="dxa"/>
            <w:vMerge/>
            <w:tcBorders>
              <w:left w:val="nil"/>
              <w:bottom w:val="single" w:sz="4" w:space="0" w:color="auto"/>
              <w:right w:val="single" w:sz="4" w:space="0" w:color="auto"/>
            </w:tcBorders>
            <w:noWrap/>
            <w:vAlign w:val="center"/>
          </w:tcPr>
          <w:p w14:paraId="492E052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1B4046C0" w14:textId="77777777">
        <w:trPr>
          <w:trHeight w:val="397"/>
          <w:jc w:val="center"/>
        </w:trPr>
        <w:tc>
          <w:tcPr>
            <w:tcW w:w="1101" w:type="dxa"/>
            <w:vMerge w:val="restart"/>
            <w:tcBorders>
              <w:left w:val="single" w:sz="4" w:space="0" w:color="auto"/>
              <w:right w:val="single" w:sz="4" w:space="0" w:color="auto"/>
            </w:tcBorders>
            <w:noWrap/>
            <w:vAlign w:val="center"/>
          </w:tcPr>
          <w:p w14:paraId="4862D1EA"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lastRenderedPageBreak/>
              <w:t>893</w:t>
            </w:r>
          </w:p>
        </w:tc>
        <w:tc>
          <w:tcPr>
            <w:tcW w:w="1417" w:type="dxa"/>
            <w:vMerge w:val="restart"/>
            <w:tcBorders>
              <w:left w:val="single" w:sz="4" w:space="0" w:color="auto"/>
              <w:right w:val="single" w:sz="4" w:space="0" w:color="auto"/>
            </w:tcBorders>
            <w:noWrap/>
            <w:vAlign w:val="center"/>
          </w:tcPr>
          <w:p w14:paraId="121BE3F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健身休闲活动</w:t>
            </w:r>
          </w:p>
        </w:tc>
        <w:tc>
          <w:tcPr>
            <w:tcW w:w="1134" w:type="dxa"/>
            <w:vMerge w:val="restart"/>
            <w:tcBorders>
              <w:left w:val="single" w:sz="4" w:space="0" w:color="auto"/>
              <w:right w:val="single" w:sz="4" w:space="0" w:color="auto"/>
            </w:tcBorders>
            <w:noWrap/>
            <w:vAlign w:val="center"/>
          </w:tcPr>
          <w:p w14:paraId="53061C8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8930</w:t>
            </w:r>
          </w:p>
        </w:tc>
        <w:tc>
          <w:tcPr>
            <w:tcW w:w="1276" w:type="dxa"/>
            <w:vMerge w:val="restart"/>
            <w:tcBorders>
              <w:left w:val="nil"/>
              <w:right w:val="single" w:sz="4" w:space="0" w:color="auto"/>
            </w:tcBorders>
            <w:noWrap/>
            <w:vAlign w:val="center"/>
          </w:tcPr>
          <w:p w14:paraId="2C823D8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健身房、健身馆</w:t>
            </w:r>
          </w:p>
        </w:tc>
        <w:tc>
          <w:tcPr>
            <w:tcW w:w="1134" w:type="dxa"/>
            <w:vMerge w:val="restart"/>
            <w:tcBorders>
              <w:left w:val="nil"/>
              <w:right w:val="single" w:sz="4" w:space="0" w:color="auto"/>
            </w:tcBorders>
            <w:vAlign w:val="center"/>
          </w:tcPr>
          <w:p w14:paraId="1B7FBBB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m³/</w:t>
            </w:r>
            <w:r>
              <w:rPr>
                <w:rFonts w:ascii="Times New Roman" w:hAnsiTheme="minorEastAsia" w:cs="Times New Roman"/>
                <w:color w:val="000000"/>
                <w:kern w:val="0"/>
                <w:szCs w:val="21"/>
              </w:rPr>
              <w:t>（㎡</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single" w:sz="4" w:space="0" w:color="auto"/>
              <w:left w:val="nil"/>
              <w:bottom w:val="single" w:sz="4" w:space="0" w:color="auto"/>
              <w:right w:val="single" w:sz="4" w:space="0" w:color="auto"/>
            </w:tcBorders>
            <w:vAlign w:val="center"/>
          </w:tcPr>
          <w:p w14:paraId="0E501FA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noWrap/>
            <w:vAlign w:val="center"/>
          </w:tcPr>
          <w:p w14:paraId="32DA7BB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1.2</w:t>
            </w:r>
          </w:p>
        </w:tc>
        <w:tc>
          <w:tcPr>
            <w:tcW w:w="1301" w:type="dxa"/>
            <w:vMerge w:val="restart"/>
            <w:tcBorders>
              <w:left w:val="nil"/>
              <w:right w:val="single" w:sz="4" w:space="0" w:color="auto"/>
            </w:tcBorders>
            <w:noWrap/>
            <w:vAlign w:val="center"/>
          </w:tcPr>
          <w:p w14:paraId="02CA057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面积为建筑面积，不包括泳池</w:t>
            </w:r>
          </w:p>
        </w:tc>
      </w:tr>
      <w:tr w:rsidR="00D12A2E" w14:paraId="34E7E53F" w14:textId="77777777">
        <w:trPr>
          <w:trHeight w:val="397"/>
          <w:jc w:val="center"/>
        </w:trPr>
        <w:tc>
          <w:tcPr>
            <w:tcW w:w="1101" w:type="dxa"/>
            <w:vMerge/>
            <w:tcBorders>
              <w:left w:val="single" w:sz="4" w:space="0" w:color="auto"/>
              <w:bottom w:val="single" w:sz="4" w:space="0" w:color="auto"/>
              <w:right w:val="single" w:sz="4" w:space="0" w:color="auto"/>
            </w:tcBorders>
            <w:noWrap/>
            <w:vAlign w:val="center"/>
          </w:tcPr>
          <w:p w14:paraId="0BE7072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noWrap/>
            <w:vAlign w:val="center"/>
          </w:tcPr>
          <w:p w14:paraId="390A0DA7"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noWrap/>
            <w:vAlign w:val="center"/>
          </w:tcPr>
          <w:p w14:paraId="51BA992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nil"/>
              <w:bottom w:val="single" w:sz="4" w:space="0" w:color="auto"/>
              <w:right w:val="single" w:sz="4" w:space="0" w:color="auto"/>
            </w:tcBorders>
            <w:noWrap/>
            <w:vAlign w:val="center"/>
          </w:tcPr>
          <w:p w14:paraId="7E91828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bottom w:val="single" w:sz="4" w:space="0" w:color="auto"/>
              <w:right w:val="single" w:sz="4" w:space="0" w:color="auto"/>
            </w:tcBorders>
            <w:vAlign w:val="center"/>
          </w:tcPr>
          <w:p w14:paraId="2F49FC7E"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single" w:sz="4" w:space="0" w:color="auto"/>
              <w:left w:val="nil"/>
              <w:bottom w:val="single" w:sz="4" w:space="0" w:color="auto"/>
              <w:right w:val="single" w:sz="4" w:space="0" w:color="auto"/>
            </w:tcBorders>
            <w:vAlign w:val="center"/>
          </w:tcPr>
          <w:p w14:paraId="44683A2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noWrap/>
            <w:vAlign w:val="center"/>
          </w:tcPr>
          <w:p w14:paraId="6D8ABAF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6.1</w:t>
            </w:r>
          </w:p>
        </w:tc>
        <w:tc>
          <w:tcPr>
            <w:tcW w:w="1301" w:type="dxa"/>
            <w:vMerge/>
            <w:tcBorders>
              <w:left w:val="nil"/>
              <w:bottom w:val="single" w:sz="4" w:space="0" w:color="auto"/>
              <w:right w:val="single" w:sz="4" w:space="0" w:color="auto"/>
            </w:tcBorders>
            <w:noWrap/>
            <w:vAlign w:val="center"/>
          </w:tcPr>
          <w:p w14:paraId="7E343BD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38521CBC" w14:textId="77777777">
        <w:trPr>
          <w:trHeight w:val="397"/>
          <w:jc w:val="center"/>
        </w:trPr>
        <w:tc>
          <w:tcPr>
            <w:tcW w:w="1101" w:type="dxa"/>
            <w:vMerge w:val="restart"/>
            <w:tcBorders>
              <w:left w:val="single" w:sz="4" w:space="0" w:color="auto"/>
              <w:right w:val="single" w:sz="4" w:space="0" w:color="auto"/>
            </w:tcBorders>
            <w:noWrap/>
            <w:vAlign w:val="center"/>
          </w:tcPr>
          <w:p w14:paraId="3F52626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901</w:t>
            </w:r>
          </w:p>
        </w:tc>
        <w:tc>
          <w:tcPr>
            <w:tcW w:w="1417" w:type="dxa"/>
            <w:vMerge w:val="restart"/>
            <w:tcBorders>
              <w:left w:val="single" w:sz="4" w:space="0" w:color="auto"/>
              <w:right w:val="single" w:sz="4" w:space="0" w:color="auto"/>
            </w:tcBorders>
            <w:noWrap/>
            <w:vAlign w:val="center"/>
          </w:tcPr>
          <w:p w14:paraId="5695CBF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室内娱乐活动</w:t>
            </w:r>
          </w:p>
        </w:tc>
        <w:tc>
          <w:tcPr>
            <w:tcW w:w="1134" w:type="dxa"/>
            <w:vMerge w:val="restart"/>
            <w:tcBorders>
              <w:left w:val="single" w:sz="4" w:space="0" w:color="auto"/>
              <w:right w:val="single" w:sz="4" w:space="0" w:color="auto"/>
            </w:tcBorders>
            <w:noWrap/>
            <w:vAlign w:val="center"/>
          </w:tcPr>
          <w:p w14:paraId="4BBE34D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9010</w:t>
            </w:r>
          </w:p>
        </w:tc>
        <w:tc>
          <w:tcPr>
            <w:tcW w:w="1276" w:type="dxa"/>
            <w:vMerge w:val="restart"/>
            <w:tcBorders>
              <w:left w:val="nil"/>
              <w:right w:val="single" w:sz="4" w:space="0" w:color="auto"/>
            </w:tcBorders>
            <w:noWrap/>
            <w:vAlign w:val="center"/>
          </w:tcPr>
          <w:p w14:paraId="5AFF11B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室内娱乐活动</w:t>
            </w:r>
          </w:p>
        </w:tc>
        <w:tc>
          <w:tcPr>
            <w:tcW w:w="1134" w:type="dxa"/>
            <w:vMerge w:val="restart"/>
            <w:tcBorders>
              <w:left w:val="nil"/>
              <w:right w:val="single" w:sz="4" w:space="0" w:color="auto"/>
            </w:tcBorders>
            <w:vAlign w:val="center"/>
          </w:tcPr>
          <w:p w14:paraId="0656CCD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m³/</w:t>
            </w:r>
            <w:r>
              <w:rPr>
                <w:rFonts w:ascii="Times New Roman" w:hAnsiTheme="minorEastAsia" w:cs="Times New Roman"/>
                <w:color w:val="000000"/>
                <w:kern w:val="0"/>
                <w:szCs w:val="21"/>
              </w:rPr>
              <w:t>（㎡</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single" w:sz="4" w:space="0" w:color="auto"/>
              <w:left w:val="nil"/>
              <w:bottom w:val="single" w:sz="4" w:space="0" w:color="auto"/>
              <w:right w:val="single" w:sz="4" w:space="0" w:color="auto"/>
            </w:tcBorders>
            <w:vAlign w:val="center"/>
          </w:tcPr>
          <w:p w14:paraId="4AFCC1D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noWrap/>
            <w:vAlign w:val="center"/>
          </w:tcPr>
          <w:p w14:paraId="5DA4893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4</w:t>
            </w:r>
          </w:p>
        </w:tc>
        <w:tc>
          <w:tcPr>
            <w:tcW w:w="1301" w:type="dxa"/>
            <w:vMerge w:val="restart"/>
            <w:tcBorders>
              <w:left w:val="nil"/>
              <w:right w:val="single" w:sz="4" w:space="0" w:color="auto"/>
            </w:tcBorders>
            <w:noWrap/>
            <w:vAlign w:val="center"/>
          </w:tcPr>
          <w:p w14:paraId="0C3069A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面积为占地面积</w:t>
            </w:r>
          </w:p>
        </w:tc>
      </w:tr>
      <w:tr w:rsidR="00D12A2E" w14:paraId="1DAFD088" w14:textId="77777777">
        <w:trPr>
          <w:trHeight w:val="397"/>
          <w:jc w:val="center"/>
        </w:trPr>
        <w:tc>
          <w:tcPr>
            <w:tcW w:w="1101" w:type="dxa"/>
            <w:vMerge/>
            <w:tcBorders>
              <w:left w:val="single" w:sz="4" w:space="0" w:color="auto"/>
              <w:bottom w:val="single" w:sz="4" w:space="0" w:color="auto"/>
              <w:right w:val="single" w:sz="4" w:space="0" w:color="auto"/>
            </w:tcBorders>
            <w:noWrap/>
            <w:vAlign w:val="center"/>
          </w:tcPr>
          <w:p w14:paraId="412535C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noWrap/>
            <w:vAlign w:val="center"/>
          </w:tcPr>
          <w:p w14:paraId="4B8E140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noWrap/>
            <w:vAlign w:val="center"/>
          </w:tcPr>
          <w:p w14:paraId="24A4060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nil"/>
              <w:bottom w:val="single" w:sz="4" w:space="0" w:color="auto"/>
              <w:right w:val="single" w:sz="4" w:space="0" w:color="auto"/>
            </w:tcBorders>
            <w:noWrap/>
            <w:vAlign w:val="center"/>
          </w:tcPr>
          <w:p w14:paraId="4386E83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bottom w:val="single" w:sz="4" w:space="0" w:color="auto"/>
              <w:right w:val="single" w:sz="4" w:space="0" w:color="auto"/>
            </w:tcBorders>
            <w:vAlign w:val="center"/>
          </w:tcPr>
          <w:p w14:paraId="29878B5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single" w:sz="4" w:space="0" w:color="auto"/>
              <w:left w:val="nil"/>
              <w:bottom w:val="single" w:sz="4" w:space="0" w:color="auto"/>
              <w:right w:val="single" w:sz="4" w:space="0" w:color="auto"/>
            </w:tcBorders>
            <w:vAlign w:val="center"/>
          </w:tcPr>
          <w:p w14:paraId="4FF9E1D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noWrap/>
            <w:vAlign w:val="center"/>
          </w:tcPr>
          <w:p w14:paraId="4059253B"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5.1</w:t>
            </w:r>
          </w:p>
        </w:tc>
        <w:tc>
          <w:tcPr>
            <w:tcW w:w="1301" w:type="dxa"/>
            <w:vMerge/>
            <w:tcBorders>
              <w:left w:val="nil"/>
              <w:bottom w:val="single" w:sz="4" w:space="0" w:color="auto"/>
              <w:right w:val="single" w:sz="4" w:space="0" w:color="auto"/>
            </w:tcBorders>
            <w:noWrap/>
            <w:vAlign w:val="center"/>
          </w:tcPr>
          <w:p w14:paraId="36F6308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093709C4" w14:textId="77777777">
        <w:trPr>
          <w:trHeight w:val="397"/>
          <w:jc w:val="center"/>
        </w:trPr>
        <w:tc>
          <w:tcPr>
            <w:tcW w:w="1101" w:type="dxa"/>
            <w:vMerge w:val="restart"/>
            <w:tcBorders>
              <w:top w:val="single" w:sz="4" w:space="0" w:color="auto"/>
              <w:left w:val="single" w:sz="4" w:space="0" w:color="auto"/>
              <w:right w:val="single" w:sz="4" w:space="0" w:color="auto"/>
            </w:tcBorders>
            <w:noWrap/>
            <w:vAlign w:val="center"/>
          </w:tcPr>
          <w:p w14:paraId="7CDFBB0F"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902</w:t>
            </w:r>
          </w:p>
        </w:tc>
        <w:tc>
          <w:tcPr>
            <w:tcW w:w="1417" w:type="dxa"/>
            <w:vMerge w:val="restart"/>
            <w:tcBorders>
              <w:top w:val="single" w:sz="4" w:space="0" w:color="auto"/>
              <w:left w:val="nil"/>
              <w:right w:val="single" w:sz="4" w:space="0" w:color="auto"/>
            </w:tcBorders>
            <w:noWrap/>
            <w:vAlign w:val="center"/>
          </w:tcPr>
          <w:p w14:paraId="2E181D7F"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游乐园</w:t>
            </w:r>
          </w:p>
        </w:tc>
        <w:tc>
          <w:tcPr>
            <w:tcW w:w="1134" w:type="dxa"/>
            <w:vMerge w:val="restart"/>
            <w:tcBorders>
              <w:top w:val="single" w:sz="4" w:space="0" w:color="auto"/>
              <w:left w:val="nil"/>
              <w:right w:val="single" w:sz="4" w:space="0" w:color="auto"/>
            </w:tcBorders>
            <w:noWrap/>
            <w:vAlign w:val="center"/>
          </w:tcPr>
          <w:p w14:paraId="6E304C1A"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9020</w:t>
            </w:r>
          </w:p>
        </w:tc>
        <w:tc>
          <w:tcPr>
            <w:tcW w:w="1276" w:type="dxa"/>
            <w:vMerge w:val="restart"/>
            <w:tcBorders>
              <w:top w:val="single" w:sz="4" w:space="0" w:color="auto"/>
              <w:left w:val="nil"/>
              <w:right w:val="single" w:sz="4" w:space="0" w:color="auto"/>
            </w:tcBorders>
            <w:noWrap/>
            <w:vAlign w:val="center"/>
          </w:tcPr>
          <w:p w14:paraId="4DE47FC6"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游乐园</w:t>
            </w:r>
          </w:p>
        </w:tc>
        <w:tc>
          <w:tcPr>
            <w:tcW w:w="1134" w:type="dxa"/>
            <w:vMerge w:val="restart"/>
            <w:tcBorders>
              <w:top w:val="single" w:sz="4" w:space="0" w:color="auto"/>
              <w:left w:val="nil"/>
              <w:right w:val="single" w:sz="4" w:space="0" w:color="auto"/>
            </w:tcBorders>
            <w:vAlign w:val="center"/>
          </w:tcPr>
          <w:p w14:paraId="5206B25C" w14:textId="77777777" w:rsidR="00D12A2E" w:rsidRDefault="00000000">
            <w:pPr>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m³/</w:t>
            </w:r>
            <w:r>
              <w:rPr>
                <w:rFonts w:ascii="Times New Roman" w:hAnsiTheme="minorEastAsia" w:cs="Times New Roman"/>
                <w:color w:val="000000"/>
                <w:kern w:val="0"/>
                <w:szCs w:val="21"/>
              </w:rPr>
              <w:t>（㎡</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single" w:sz="4" w:space="0" w:color="auto"/>
              <w:left w:val="nil"/>
              <w:bottom w:val="single" w:sz="4" w:space="0" w:color="auto"/>
              <w:right w:val="single" w:sz="4" w:space="0" w:color="auto"/>
            </w:tcBorders>
            <w:vAlign w:val="center"/>
          </w:tcPr>
          <w:p w14:paraId="65F54EA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noWrap/>
            <w:vAlign w:val="center"/>
          </w:tcPr>
          <w:p w14:paraId="0ED8728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0.5</w:t>
            </w:r>
          </w:p>
        </w:tc>
        <w:tc>
          <w:tcPr>
            <w:tcW w:w="1301" w:type="dxa"/>
            <w:vMerge w:val="restart"/>
            <w:tcBorders>
              <w:top w:val="single" w:sz="4" w:space="0" w:color="auto"/>
              <w:left w:val="nil"/>
              <w:right w:val="single" w:sz="4" w:space="0" w:color="auto"/>
            </w:tcBorders>
            <w:noWrap/>
            <w:vAlign w:val="center"/>
          </w:tcPr>
          <w:p w14:paraId="20AF896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面积为占地面积</w:t>
            </w:r>
          </w:p>
        </w:tc>
      </w:tr>
      <w:tr w:rsidR="00D12A2E" w14:paraId="77498E60" w14:textId="77777777">
        <w:trPr>
          <w:trHeight w:val="397"/>
          <w:jc w:val="center"/>
        </w:trPr>
        <w:tc>
          <w:tcPr>
            <w:tcW w:w="1101" w:type="dxa"/>
            <w:vMerge/>
            <w:tcBorders>
              <w:left w:val="single" w:sz="4" w:space="0" w:color="auto"/>
              <w:right w:val="single" w:sz="4" w:space="0" w:color="auto"/>
            </w:tcBorders>
            <w:noWrap/>
            <w:vAlign w:val="center"/>
          </w:tcPr>
          <w:p w14:paraId="1F7E536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nil"/>
              <w:right w:val="single" w:sz="4" w:space="0" w:color="auto"/>
            </w:tcBorders>
            <w:noWrap/>
            <w:vAlign w:val="center"/>
          </w:tcPr>
          <w:p w14:paraId="4C52A74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right w:val="single" w:sz="4" w:space="0" w:color="auto"/>
            </w:tcBorders>
            <w:noWrap/>
            <w:vAlign w:val="center"/>
          </w:tcPr>
          <w:p w14:paraId="19E746B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nil"/>
              <w:bottom w:val="single" w:sz="4" w:space="0" w:color="auto"/>
              <w:right w:val="single" w:sz="4" w:space="0" w:color="auto"/>
            </w:tcBorders>
            <w:noWrap/>
            <w:vAlign w:val="center"/>
          </w:tcPr>
          <w:p w14:paraId="58910671"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bottom w:val="single" w:sz="4" w:space="0" w:color="auto"/>
              <w:right w:val="single" w:sz="4" w:space="0" w:color="auto"/>
            </w:tcBorders>
            <w:vAlign w:val="center"/>
          </w:tcPr>
          <w:p w14:paraId="4EB0F1B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single" w:sz="4" w:space="0" w:color="auto"/>
              <w:left w:val="nil"/>
              <w:bottom w:val="single" w:sz="4" w:space="0" w:color="auto"/>
              <w:right w:val="single" w:sz="4" w:space="0" w:color="auto"/>
            </w:tcBorders>
            <w:vAlign w:val="center"/>
          </w:tcPr>
          <w:p w14:paraId="7536036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noWrap/>
            <w:vAlign w:val="center"/>
          </w:tcPr>
          <w:p w14:paraId="342E2F6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1.1</w:t>
            </w:r>
          </w:p>
        </w:tc>
        <w:tc>
          <w:tcPr>
            <w:tcW w:w="1301" w:type="dxa"/>
            <w:vMerge/>
            <w:tcBorders>
              <w:left w:val="nil"/>
              <w:bottom w:val="single" w:sz="4" w:space="0" w:color="auto"/>
              <w:right w:val="single" w:sz="4" w:space="0" w:color="auto"/>
            </w:tcBorders>
            <w:noWrap/>
            <w:vAlign w:val="center"/>
          </w:tcPr>
          <w:p w14:paraId="6ADE900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524339B8" w14:textId="77777777">
        <w:trPr>
          <w:trHeight w:val="397"/>
          <w:jc w:val="center"/>
        </w:trPr>
        <w:tc>
          <w:tcPr>
            <w:tcW w:w="1101" w:type="dxa"/>
            <w:vMerge/>
            <w:tcBorders>
              <w:left w:val="single" w:sz="4" w:space="0" w:color="auto"/>
              <w:right w:val="single" w:sz="4" w:space="0" w:color="auto"/>
            </w:tcBorders>
            <w:noWrap/>
            <w:vAlign w:val="center"/>
          </w:tcPr>
          <w:p w14:paraId="5BE7EDB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nil"/>
              <w:right w:val="single" w:sz="4" w:space="0" w:color="auto"/>
            </w:tcBorders>
            <w:noWrap/>
            <w:vAlign w:val="center"/>
          </w:tcPr>
          <w:p w14:paraId="6B9659A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right w:val="single" w:sz="4" w:space="0" w:color="auto"/>
            </w:tcBorders>
            <w:noWrap/>
            <w:vAlign w:val="center"/>
          </w:tcPr>
          <w:p w14:paraId="01FAE21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left w:val="nil"/>
              <w:right w:val="single" w:sz="4" w:space="0" w:color="auto"/>
            </w:tcBorders>
            <w:noWrap/>
            <w:vAlign w:val="center"/>
          </w:tcPr>
          <w:p w14:paraId="10BF843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水上游乐园（非运营期间）</w:t>
            </w:r>
          </w:p>
        </w:tc>
        <w:tc>
          <w:tcPr>
            <w:tcW w:w="1134" w:type="dxa"/>
            <w:vMerge w:val="restart"/>
            <w:tcBorders>
              <w:left w:val="nil"/>
              <w:right w:val="single" w:sz="4" w:space="0" w:color="auto"/>
            </w:tcBorders>
            <w:vAlign w:val="center"/>
          </w:tcPr>
          <w:p w14:paraId="1E3FE3E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w:t>
            </w:r>
            <w:r>
              <w:rPr>
                <w:rFonts w:ascii="Times New Roman" w:hAnsi="Times New Roman" w:cs="Times New Roman"/>
                <w:color w:val="000000"/>
                <w:kern w:val="0"/>
                <w:szCs w:val="21"/>
              </w:rPr>
              <w:t>·</w:t>
            </w:r>
            <w:r>
              <w:rPr>
                <w:rFonts w:ascii="Times New Roman" w:hAnsiTheme="minorEastAsia" w:cs="Times New Roman"/>
                <w:color w:val="000000"/>
                <w:kern w:val="0"/>
                <w:szCs w:val="21"/>
              </w:rPr>
              <w:t>月）</w:t>
            </w:r>
          </w:p>
        </w:tc>
        <w:tc>
          <w:tcPr>
            <w:tcW w:w="850" w:type="dxa"/>
            <w:tcBorders>
              <w:top w:val="single" w:sz="4" w:space="0" w:color="auto"/>
              <w:left w:val="nil"/>
              <w:bottom w:val="single" w:sz="4" w:space="0" w:color="auto"/>
              <w:right w:val="single" w:sz="4" w:space="0" w:color="auto"/>
            </w:tcBorders>
            <w:vAlign w:val="center"/>
          </w:tcPr>
          <w:p w14:paraId="141644E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noWrap/>
            <w:vAlign w:val="center"/>
          </w:tcPr>
          <w:p w14:paraId="355DDF5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11</w:t>
            </w:r>
          </w:p>
        </w:tc>
        <w:tc>
          <w:tcPr>
            <w:tcW w:w="1301" w:type="dxa"/>
            <w:vMerge w:val="restart"/>
            <w:tcBorders>
              <w:left w:val="nil"/>
              <w:right w:val="single" w:sz="4" w:space="0" w:color="auto"/>
            </w:tcBorders>
            <w:noWrap/>
            <w:vAlign w:val="center"/>
          </w:tcPr>
          <w:p w14:paraId="6D4D870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面积为占地面积</w:t>
            </w:r>
          </w:p>
        </w:tc>
      </w:tr>
      <w:tr w:rsidR="00D12A2E" w14:paraId="1F0C5294" w14:textId="77777777">
        <w:trPr>
          <w:trHeight w:val="397"/>
          <w:jc w:val="center"/>
        </w:trPr>
        <w:tc>
          <w:tcPr>
            <w:tcW w:w="1101" w:type="dxa"/>
            <w:vMerge/>
            <w:tcBorders>
              <w:left w:val="single" w:sz="4" w:space="0" w:color="auto"/>
              <w:right w:val="single" w:sz="4" w:space="0" w:color="auto"/>
            </w:tcBorders>
            <w:noWrap/>
            <w:vAlign w:val="center"/>
          </w:tcPr>
          <w:p w14:paraId="780A17A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nil"/>
              <w:right w:val="single" w:sz="4" w:space="0" w:color="auto"/>
            </w:tcBorders>
            <w:noWrap/>
            <w:vAlign w:val="center"/>
          </w:tcPr>
          <w:p w14:paraId="3639D994"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right w:val="single" w:sz="4" w:space="0" w:color="auto"/>
            </w:tcBorders>
            <w:noWrap/>
            <w:vAlign w:val="center"/>
          </w:tcPr>
          <w:p w14:paraId="645CC4E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nil"/>
              <w:bottom w:val="single" w:sz="4" w:space="0" w:color="auto"/>
              <w:right w:val="single" w:sz="4" w:space="0" w:color="auto"/>
            </w:tcBorders>
            <w:noWrap/>
            <w:vAlign w:val="center"/>
          </w:tcPr>
          <w:p w14:paraId="55FBA0D9"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bottom w:val="single" w:sz="4" w:space="0" w:color="auto"/>
              <w:right w:val="single" w:sz="4" w:space="0" w:color="auto"/>
            </w:tcBorders>
            <w:vAlign w:val="center"/>
          </w:tcPr>
          <w:p w14:paraId="31567C2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single" w:sz="4" w:space="0" w:color="auto"/>
              <w:left w:val="nil"/>
              <w:bottom w:val="single" w:sz="4" w:space="0" w:color="auto"/>
              <w:right w:val="single" w:sz="4" w:space="0" w:color="auto"/>
            </w:tcBorders>
            <w:vAlign w:val="center"/>
          </w:tcPr>
          <w:p w14:paraId="5DE4A28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noWrap/>
            <w:vAlign w:val="center"/>
          </w:tcPr>
          <w:p w14:paraId="273CEDA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35</w:t>
            </w:r>
          </w:p>
        </w:tc>
        <w:tc>
          <w:tcPr>
            <w:tcW w:w="1301" w:type="dxa"/>
            <w:vMerge/>
            <w:tcBorders>
              <w:left w:val="nil"/>
              <w:bottom w:val="single" w:sz="4" w:space="0" w:color="auto"/>
              <w:right w:val="single" w:sz="4" w:space="0" w:color="auto"/>
            </w:tcBorders>
            <w:noWrap/>
            <w:vAlign w:val="center"/>
          </w:tcPr>
          <w:p w14:paraId="67756E10"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1D0915F7" w14:textId="77777777">
        <w:trPr>
          <w:trHeight w:val="397"/>
          <w:jc w:val="center"/>
        </w:trPr>
        <w:tc>
          <w:tcPr>
            <w:tcW w:w="1101" w:type="dxa"/>
            <w:vMerge/>
            <w:tcBorders>
              <w:left w:val="single" w:sz="4" w:space="0" w:color="auto"/>
              <w:right w:val="single" w:sz="4" w:space="0" w:color="auto"/>
            </w:tcBorders>
            <w:noWrap/>
            <w:vAlign w:val="center"/>
          </w:tcPr>
          <w:p w14:paraId="36C8A76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nil"/>
              <w:right w:val="single" w:sz="4" w:space="0" w:color="auto"/>
            </w:tcBorders>
            <w:noWrap/>
            <w:vAlign w:val="center"/>
          </w:tcPr>
          <w:p w14:paraId="4ACBA1C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right w:val="single" w:sz="4" w:space="0" w:color="auto"/>
            </w:tcBorders>
            <w:noWrap/>
            <w:vAlign w:val="center"/>
          </w:tcPr>
          <w:p w14:paraId="010AAE2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val="restart"/>
            <w:tcBorders>
              <w:left w:val="nil"/>
              <w:right w:val="single" w:sz="4" w:space="0" w:color="auto"/>
            </w:tcBorders>
            <w:noWrap/>
            <w:vAlign w:val="center"/>
          </w:tcPr>
          <w:p w14:paraId="11C7097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*3</w:t>
            </w:r>
            <w:r>
              <w:rPr>
                <w:rFonts w:ascii="Times New Roman" w:hAnsiTheme="minorEastAsia" w:cs="Times New Roman"/>
                <w:color w:val="000000"/>
                <w:kern w:val="0"/>
                <w:szCs w:val="21"/>
              </w:rPr>
              <w:t>水上游乐园（运营期间）</w:t>
            </w:r>
          </w:p>
        </w:tc>
        <w:tc>
          <w:tcPr>
            <w:tcW w:w="1134" w:type="dxa"/>
            <w:vMerge w:val="restart"/>
            <w:tcBorders>
              <w:left w:val="nil"/>
              <w:right w:val="single" w:sz="4" w:space="0" w:color="auto"/>
            </w:tcBorders>
            <w:vAlign w:val="center"/>
          </w:tcPr>
          <w:p w14:paraId="1BC3268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L/</w:t>
            </w:r>
            <w:r>
              <w:rPr>
                <w:rFonts w:ascii="Times New Roman" w:hAnsiTheme="minorEastAsia" w:cs="Times New Roman"/>
                <w:color w:val="000000"/>
                <w:kern w:val="0"/>
                <w:szCs w:val="21"/>
              </w:rPr>
              <w:t>（㎡</w:t>
            </w:r>
            <w:r>
              <w:rPr>
                <w:rFonts w:ascii="Times New Roman" w:hAnsi="Times New Roman" w:cs="Times New Roman"/>
                <w:color w:val="000000"/>
                <w:kern w:val="0"/>
                <w:szCs w:val="21"/>
              </w:rPr>
              <w:t>·</w:t>
            </w:r>
            <w:r>
              <w:rPr>
                <w:rFonts w:ascii="Times New Roman" w:hAnsiTheme="minorEastAsia" w:cs="Times New Roman"/>
                <w:color w:val="000000"/>
                <w:kern w:val="0"/>
                <w:szCs w:val="21"/>
              </w:rPr>
              <w:t>月）</w:t>
            </w:r>
          </w:p>
        </w:tc>
        <w:tc>
          <w:tcPr>
            <w:tcW w:w="850" w:type="dxa"/>
            <w:tcBorders>
              <w:top w:val="single" w:sz="4" w:space="0" w:color="auto"/>
              <w:left w:val="nil"/>
              <w:bottom w:val="single" w:sz="4" w:space="0" w:color="auto"/>
              <w:right w:val="single" w:sz="4" w:space="0" w:color="auto"/>
            </w:tcBorders>
            <w:vAlign w:val="center"/>
          </w:tcPr>
          <w:p w14:paraId="28A8BCA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noWrap/>
            <w:vAlign w:val="center"/>
          </w:tcPr>
          <w:p w14:paraId="6C5B1592"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474</w:t>
            </w:r>
          </w:p>
        </w:tc>
        <w:tc>
          <w:tcPr>
            <w:tcW w:w="1301" w:type="dxa"/>
            <w:vMerge w:val="restart"/>
            <w:tcBorders>
              <w:left w:val="nil"/>
              <w:right w:val="single" w:sz="4" w:space="0" w:color="auto"/>
            </w:tcBorders>
            <w:noWrap/>
            <w:vAlign w:val="center"/>
          </w:tcPr>
          <w:p w14:paraId="7D5766A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面积为占地面积</w:t>
            </w:r>
          </w:p>
        </w:tc>
      </w:tr>
      <w:tr w:rsidR="00D12A2E" w14:paraId="48ACD041" w14:textId="77777777">
        <w:trPr>
          <w:trHeight w:val="397"/>
          <w:jc w:val="center"/>
        </w:trPr>
        <w:tc>
          <w:tcPr>
            <w:tcW w:w="1101" w:type="dxa"/>
            <w:vMerge/>
            <w:tcBorders>
              <w:left w:val="single" w:sz="4" w:space="0" w:color="auto"/>
              <w:bottom w:val="single" w:sz="4" w:space="0" w:color="auto"/>
              <w:right w:val="single" w:sz="4" w:space="0" w:color="auto"/>
            </w:tcBorders>
            <w:noWrap/>
            <w:vAlign w:val="center"/>
          </w:tcPr>
          <w:p w14:paraId="009C78B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nil"/>
              <w:bottom w:val="single" w:sz="4" w:space="0" w:color="auto"/>
              <w:right w:val="single" w:sz="4" w:space="0" w:color="auto"/>
            </w:tcBorders>
            <w:noWrap/>
            <w:vAlign w:val="center"/>
          </w:tcPr>
          <w:p w14:paraId="0DD042C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bottom w:val="single" w:sz="4" w:space="0" w:color="auto"/>
              <w:right w:val="single" w:sz="4" w:space="0" w:color="auto"/>
            </w:tcBorders>
            <w:noWrap/>
            <w:vAlign w:val="center"/>
          </w:tcPr>
          <w:p w14:paraId="099F740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nil"/>
              <w:bottom w:val="single" w:sz="4" w:space="0" w:color="auto"/>
              <w:right w:val="single" w:sz="4" w:space="0" w:color="auto"/>
            </w:tcBorders>
            <w:noWrap/>
            <w:vAlign w:val="center"/>
          </w:tcPr>
          <w:p w14:paraId="4533602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bottom w:val="single" w:sz="4" w:space="0" w:color="auto"/>
              <w:right w:val="single" w:sz="4" w:space="0" w:color="auto"/>
            </w:tcBorders>
            <w:vAlign w:val="center"/>
          </w:tcPr>
          <w:p w14:paraId="5EFBFF42"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single" w:sz="4" w:space="0" w:color="auto"/>
              <w:left w:val="nil"/>
              <w:bottom w:val="single" w:sz="4" w:space="0" w:color="auto"/>
              <w:right w:val="single" w:sz="4" w:space="0" w:color="auto"/>
            </w:tcBorders>
            <w:vAlign w:val="center"/>
          </w:tcPr>
          <w:p w14:paraId="047C75B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noWrap/>
            <w:vAlign w:val="center"/>
          </w:tcPr>
          <w:p w14:paraId="35BCFF8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579</w:t>
            </w:r>
          </w:p>
        </w:tc>
        <w:tc>
          <w:tcPr>
            <w:tcW w:w="1301" w:type="dxa"/>
            <w:vMerge/>
            <w:tcBorders>
              <w:left w:val="nil"/>
              <w:bottom w:val="single" w:sz="4" w:space="0" w:color="auto"/>
              <w:right w:val="single" w:sz="4" w:space="0" w:color="auto"/>
            </w:tcBorders>
            <w:noWrap/>
            <w:vAlign w:val="center"/>
          </w:tcPr>
          <w:p w14:paraId="2EA3457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4E3D5427" w14:textId="77777777">
        <w:trPr>
          <w:trHeight w:val="397"/>
          <w:jc w:val="center"/>
        </w:trPr>
        <w:tc>
          <w:tcPr>
            <w:tcW w:w="1101" w:type="dxa"/>
            <w:vMerge w:val="restart"/>
            <w:tcBorders>
              <w:left w:val="single" w:sz="4" w:space="0" w:color="auto"/>
              <w:right w:val="single" w:sz="4" w:space="0" w:color="auto"/>
            </w:tcBorders>
            <w:noWrap/>
            <w:vAlign w:val="center"/>
          </w:tcPr>
          <w:p w14:paraId="28BE284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909</w:t>
            </w:r>
          </w:p>
        </w:tc>
        <w:tc>
          <w:tcPr>
            <w:tcW w:w="1417" w:type="dxa"/>
            <w:vMerge w:val="restart"/>
            <w:tcBorders>
              <w:left w:val="nil"/>
              <w:right w:val="single" w:sz="4" w:space="0" w:color="auto"/>
            </w:tcBorders>
            <w:noWrap/>
            <w:vAlign w:val="center"/>
          </w:tcPr>
          <w:p w14:paraId="221BFD6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其他娱乐业</w:t>
            </w:r>
          </w:p>
        </w:tc>
        <w:tc>
          <w:tcPr>
            <w:tcW w:w="1134" w:type="dxa"/>
            <w:vMerge w:val="restart"/>
            <w:tcBorders>
              <w:left w:val="nil"/>
              <w:right w:val="single" w:sz="4" w:space="0" w:color="auto"/>
            </w:tcBorders>
            <w:noWrap/>
            <w:vAlign w:val="center"/>
          </w:tcPr>
          <w:p w14:paraId="26D4B7C0"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9090</w:t>
            </w:r>
          </w:p>
        </w:tc>
        <w:tc>
          <w:tcPr>
            <w:tcW w:w="1276" w:type="dxa"/>
            <w:vMerge w:val="restart"/>
            <w:tcBorders>
              <w:left w:val="nil"/>
              <w:right w:val="single" w:sz="4" w:space="0" w:color="auto"/>
            </w:tcBorders>
            <w:noWrap/>
            <w:vAlign w:val="center"/>
          </w:tcPr>
          <w:p w14:paraId="499A131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高尔夫球场</w:t>
            </w:r>
          </w:p>
        </w:tc>
        <w:tc>
          <w:tcPr>
            <w:tcW w:w="1134" w:type="dxa"/>
            <w:vMerge w:val="restart"/>
            <w:tcBorders>
              <w:left w:val="nil"/>
              <w:right w:val="single" w:sz="4" w:space="0" w:color="auto"/>
            </w:tcBorders>
            <w:vAlign w:val="center"/>
          </w:tcPr>
          <w:p w14:paraId="36DB7176"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m³/</w:t>
            </w:r>
            <w:r>
              <w:rPr>
                <w:rFonts w:ascii="Times New Roman" w:hAnsiTheme="minorEastAsia" w:cs="Times New Roman"/>
                <w:color w:val="000000"/>
                <w:kern w:val="0"/>
                <w:szCs w:val="21"/>
              </w:rPr>
              <w:t>（㎡</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single" w:sz="4" w:space="0" w:color="auto"/>
              <w:left w:val="nil"/>
              <w:bottom w:val="single" w:sz="4" w:space="0" w:color="auto"/>
              <w:right w:val="single" w:sz="4" w:space="0" w:color="auto"/>
            </w:tcBorders>
            <w:vAlign w:val="center"/>
          </w:tcPr>
          <w:p w14:paraId="1B9C8B5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single" w:sz="4" w:space="0" w:color="auto"/>
              <w:left w:val="nil"/>
              <w:bottom w:val="single" w:sz="4" w:space="0" w:color="auto"/>
              <w:right w:val="single" w:sz="4" w:space="0" w:color="auto"/>
            </w:tcBorders>
            <w:noWrap/>
            <w:vAlign w:val="center"/>
          </w:tcPr>
          <w:p w14:paraId="5F9B6445"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0.32</w:t>
            </w:r>
          </w:p>
        </w:tc>
        <w:tc>
          <w:tcPr>
            <w:tcW w:w="1301" w:type="dxa"/>
            <w:vMerge w:val="restart"/>
            <w:tcBorders>
              <w:left w:val="nil"/>
              <w:right w:val="single" w:sz="4" w:space="0" w:color="auto"/>
            </w:tcBorders>
            <w:noWrap/>
            <w:vAlign w:val="center"/>
          </w:tcPr>
          <w:p w14:paraId="6762A41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面积为灌溉面积</w:t>
            </w:r>
          </w:p>
        </w:tc>
      </w:tr>
      <w:tr w:rsidR="00D12A2E" w14:paraId="3D64A8B3" w14:textId="77777777">
        <w:trPr>
          <w:trHeight w:val="397"/>
          <w:jc w:val="center"/>
        </w:trPr>
        <w:tc>
          <w:tcPr>
            <w:tcW w:w="1101" w:type="dxa"/>
            <w:vMerge/>
            <w:tcBorders>
              <w:left w:val="single" w:sz="4" w:space="0" w:color="auto"/>
              <w:bottom w:val="single" w:sz="4" w:space="0" w:color="auto"/>
              <w:right w:val="single" w:sz="4" w:space="0" w:color="auto"/>
            </w:tcBorders>
            <w:noWrap/>
            <w:vAlign w:val="center"/>
          </w:tcPr>
          <w:p w14:paraId="21D2418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nil"/>
              <w:bottom w:val="single" w:sz="4" w:space="0" w:color="auto"/>
              <w:right w:val="single" w:sz="4" w:space="0" w:color="auto"/>
            </w:tcBorders>
            <w:noWrap/>
            <w:vAlign w:val="center"/>
          </w:tcPr>
          <w:p w14:paraId="1A29687C"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bottom w:val="single" w:sz="4" w:space="0" w:color="auto"/>
              <w:right w:val="single" w:sz="4" w:space="0" w:color="auto"/>
            </w:tcBorders>
            <w:noWrap/>
            <w:vAlign w:val="center"/>
          </w:tcPr>
          <w:p w14:paraId="419A219B"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nil"/>
              <w:bottom w:val="single" w:sz="4" w:space="0" w:color="auto"/>
              <w:right w:val="single" w:sz="4" w:space="0" w:color="auto"/>
            </w:tcBorders>
            <w:noWrap/>
            <w:vAlign w:val="center"/>
          </w:tcPr>
          <w:p w14:paraId="510818DD"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nil"/>
              <w:bottom w:val="single" w:sz="4" w:space="0" w:color="auto"/>
              <w:right w:val="single" w:sz="4" w:space="0" w:color="auto"/>
            </w:tcBorders>
            <w:vAlign w:val="center"/>
          </w:tcPr>
          <w:p w14:paraId="3EAEC328"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single" w:sz="4" w:space="0" w:color="auto"/>
              <w:left w:val="nil"/>
              <w:bottom w:val="single" w:sz="4" w:space="0" w:color="auto"/>
              <w:right w:val="single" w:sz="4" w:space="0" w:color="auto"/>
            </w:tcBorders>
            <w:vAlign w:val="center"/>
          </w:tcPr>
          <w:p w14:paraId="5181AC73"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single" w:sz="4" w:space="0" w:color="auto"/>
              <w:left w:val="nil"/>
              <w:bottom w:val="single" w:sz="4" w:space="0" w:color="auto"/>
              <w:right w:val="single" w:sz="4" w:space="0" w:color="auto"/>
            </w:tcBorders>
            <w:noWrap/>
            <w:vAlign w:val="center"/>
          </w:tcPr>
          <w:p w14:paraId="76C18639"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0.42</w:t>
            </w:r>
          </w:p>
        </w:tc>
        <w:tc>
          <w:tcPr>
            <w:tcW w:w="1301" w:type="dxa"/>
            <w:vMerge/>
            <w:tcBorders>
              <w:left w:val="nil"/>
              <w:bottom w:val="single" w:sz="4" w:space="0" w:color="auto"/>
              <w:right w:val="single" w:sz="4" w:space="0" w:color="auto"/>
            </w:tcBorders>
            <w:noWrap/>
            <w:vAlign w:val="center"/>
          </w:tcPr>
          <w:p w14:paraId="79473FB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3B1BA35D" w14:textId="77777777">
        <w:trPr>
          <w:trHeight w:val="397"/>
          <w:jc w:val="center"/>
        </w:trPr>
        <w:tc>
          <w:tcPr>
            <w:tcW w:w="1101" w:type="dxa"/>
            <w:vMerge w:val="restart"/>
            <w:tcBorders>
              <w:top w:val="nil"/>
              <w:left w:val="single" w:sz="4" w:space="0" w:color="auto"/>
              <w:right w:val="single" w:sz="4" w:space="0" w:color="auto"/>
            </w:tcBorders>
            <w:noWrap/>
            <w:vAlign w:val="center"/>
          </w:tcPr>
          <w:p w14:paraId="59A8A4AE"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910-970</w:t>
            </w:r>
          </w:p>
        </w:tc>
        <w:tc>
          <w:tcPr>
            <w:tcW w:w="1417" w:type="dxa"/>
            <w:vMerge w:val="restart"/>
            <w:tcBorders>
              <w:top w:val="nil"/>
              <w:left w:val="single" w:sz="4" w:space="0" w:color="auto"/>
              <w:right w:val="single" w:sz="4" w:space="0" w:color="auto"/>
            </w:tcBorders>
            <w:noWrap/>
            <w:vAlign w:val="center"/>
          </w:tcPr>
          <w:p w14:paraId="35C29641"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公共管理、社会保障和社会组织</w:t>
            </w:r>
          </w:p>
        </w:tc>
        <w:tc>
          <w:tcPr>
            <w:tcW w:w="1134" w:type="dxa"/>
            <w:vMerge w:val="restart"/>
            <w:tcBorders>
              <w:top w:val="nil"/>
              <w:left w:val="single" w:sz="4" w:space="0" w:color="auto"/>
              <w:right w:val="single" w:sz="4" w:space="0" w:color="auto"/>
            </w:tcBorders>
            <w:noWrap/>
            <w:vAlign w:val="center"/>
          </w:tcPr>
          <w:p w14:paraId="050B1CCD"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9100-9700</w:t>
            </w:r>
          </w:p>
        </w:tc>
        <w:tc>
          <w:tcPr>
            <w:tcW w:w="1276" w:type="dxa"/>
            <w:vMerge w:val="restart"/>
            <w:tcBorders>
              <w:top w:val="nil"/>
              <w:left w:val="single" w:sz="4" w:space="0" w:color="auto"/>
              <w:right w:val="single" w:sz="4" w:space="0" w:color="auto"/>
            </w:tcBorders>
            <w:noWrap/>
            <w:vAlign w:val="center"/>
          </w:tcPr>
          <w:p w14:paraId="165C8824"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vertAlign w:val="superscript"/>
              </w:rPr>
              <w:t>*2</w:t>
            </w:r>
            <w:r>
              <w:rPr>
                <w:rFonts w:ascii="Times New Roman" w:hAnsiTheme="minorEastAsia" w:cs="Times New Roman"/>
                <w:color w:val="000000"/>
                <w:kern w:val="0"/>
                <w:szCs w:val="21"/>
              </w:rPr>
              <w:t>党政机关办公楼</w:t>
            </w:r>
          </w:p>
        </w:tc>
        <w:tc>
          <w:tcPr>
            <w:tcW w:w="1134" w:type="dxa"/>
            <w:vMerge w:val="restart"/>
            <w:tcBorders>
              <w:top w:val="nil"/>
              <w:left w:val="single" w:sz="4" w:space="0" w:color="auto"/>
              <w:right w:val="single" w:sz="4" w:space="0" w:color="auto"/>
            </w:tcBorders>
            <w:vAlign w:val="center"/>
          </w:tcPr>
          <w:p w14:paraId="76DF923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3</w:t>
            </w:r>
            <w:r>
              <w:rPr>
                <w:rFonts w:ascii="Times New Roman" w:hAnsi="Times New Roman" w:cs="Times New Roman"/>
                <w:color w:val="000000"/>
                <w:kern w:val="0"/>
                <w:szCs w:val="21"/>
              </w:rPr>
              <w:t>/</w:t>
            </w:r>
            <w:r>
              <w:rPr>
                <w:rFonts w:ascii="Times New Roman" w:hAnsiTheme="minorEastAsia" w:cs="Times New Roman"/>
                <w:color w:val="000000"/>
                <w:kern w:val="0"/>
                <w:szCs w:val="21"/>
              </w:rPr>
              <w:t>（人</w:t>
            </w:r>
            <w:r>
              <w:rPr>
                <w:rFonts w:ascii="Times New Roman" w:hAnsi="Times New Roman" w:cs="Times New Roman"/>
                <w:color w:val="000000"/>
                <w:kern w:val="0"/>
                <w:szCs w:val="21"/>
              </w:rPr>
              <w:t>·a</w:t>
            </w:r>
            <w:r>
              <w:rPr>
                <w:rFonts w:ascii="Times New Roman" w:hAnsiTheme="minorEastAsia" w:cs="Times New Roman"/>
                <w:color w:val="000000"/>
                <w:kern w:val="0"/>
                <w:szCs w:val="21"/>
              </w:rPr>
              <w:t>）</w:t>
            </w:r>
          </w:p>
        </w:tc>
        <w:tc>
          <w:tcPr>
            <w:tcW w:w="850" w:type="dxa"/>
            <w:tcBorders>
              <w:top w:val="nil"/>
              <w:left w:val="nil"/>
              <w:bottom w:val="single" w:sz="4" w:space="0" w:color="auto"/>
              <w:right w:val="single" w:sz="4" w:space="0" w:color="auto"/>
            </w:tcBorders>
            <w:vAlign w:val="center"/>
          </w:tcPr>
          <w:p w14:paraId="79F9FAB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先进值</w:t>
            </w:r>
          </w:p>
        </w:tc>
        <w:tc>
          <w:tcPr>
            <w:tcW w:w="851" w:type="dxa"/>
            <w:tcBorders>
              <w:top w:val="nil"/>
              <w:left w:val="nil"/>
              <w:bottom w:val="single" w:sz="4" w:space="0" w:color="auto"/>
              <w:right w:val="single" w:sz="4" w:space="0" w:color="auto"/>
            </w:tcBorders>
            <w:noWrap/>
            <w:vAlign w:val="center"/>
          </w:tcPr>
          <w:p w14:paraId="0614F0B7"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15</w:t>
            </w:r>
          </w:p>
        </w:tc>
        <w:tc>
          <w:tcPr>
            <w:tcW w:w="1301" w:type="dxa"/>
            <w:vMerge w:val="restart"/>
            <w:tcBorders>
              <w:top w:val="nil"/>
              <w:left w:val="nil"/>
              <w:right w:val="single" w:sz="4" w:space="0" w:color="auto"/>
            </w:tcBorders>
            <w:noWrap/>
            <w:vAlign w:val="center"/>
          </w:tcPr>
          <w:p w14:paraId="6C635E0A"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2D2BCE14" w14:textId="77777777">
        <w:trPr>
          <w:trHeight w:val="397"/>
          <w:jc w:val="center"/>
        </w:trPr>
        <w:tc>
          <w:tcPr>
            <w:tcW w:w="1101" w:type="dxa"/>
            <w:vMerge/>
            <w:tcBorders>
              <w:left w:val="single" w:sz="4" w:space="0" w:color="auto"/>
              <w:bottom w:val="single" w:sz="4" w:space="0" w:color="auto"/>
              <w:right w:val="single" w:sz="4" w:space="0" w:color="auto"/>
            </w:tcBorders>
            <w:noWrap/>
            <w:vAlign w:val="center"/>
          </w:tcPr>
          <w:p w14:paraId="2E56F8D5"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417" w:type="dxa"/>
            <w:vMerge/>
            <w:tcBorders>
              <w:left w:val="single" w:sz="4" w:space="0" w:color="auto"/>
              <w:bottom w:val="single" w:sz="4" w:space="0" w:color="auto"/>
              <w:right w:val="single" w:sz="4" w:space="0" w:color="auto"/>
            </w:tcBorders>
            <w:noWrap/>
            <w:vAlign w:val="center"/>
          </w:tcPr>
          <w:p w14:paraId="5994D93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noWrap/>
            <w:vAlign w:val="center"/>
          </w:tcPr>
          <w:p w14:paraId="3E5F25DF"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276" w:type="dxa"/>
            <w:vMerge/>
            <w:tcBorders>
              <w:left w:val="single" w:sz="4" w:space="0" w:color="auto"/>
              <w:bottom w:val="single" w:sz="4" w:space="0" w:color="auto"/>
              <w:right w:val="single" w:sz="4" w:space="0" w:color="auto"/>
            </w:tcBorders>
            <w:noWrap/>
            <w:vAlign w:val="center"/>
          </w:tcPr>
          <w:p w14:paraId="633CA9A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1134" w:type="dxa"/>
            <w:vMerge/>
            <w:tcBorders>
              <w:left w:val="single" w:sz="4" w:space="0" w:color="auto"/>
              <w:bottom w:val="single" w:sz="4" w:space="0" w:color="auto"/>
              <w:right w:val="single" w:sz="4" w:space="0" w:color="auto"/>
            </w:tcBorders>
            <w:vAlign w:val="center"/>
          </w:tcPr>
          <w:p w14:paraId="2944B2F3"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c>
          <w:tcPr>
            <w:tcW w:w="850" w:type="dxa"/>
            <w:tcBorders>
              <w:top w:val="nil"/>
              <w:left w:val="nil"/>
              <w:bottom w:val="single" w:sz="4" w:space="0" w:color="auto"/>
              <w:right w:val="single" w:sz="4" w:space="0" w:color="auto"/>
            </w:tcBorders>
            <w:vAlign w:val="center"/>
          </w:tcPr>
          <w:p w14:paraId="4B91DADC"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heme="minorEastAsia" w:cs="Times New Roman"/>
                <w:color w:val="000000"/>
                <w:kern w:val="0"/>
                <w:szCs w:val="21"/>
              </w:rPr>
              <w:t>通用值</w:t>
            </w:r>
          </w:p>
        </w:tc>
        <w:tc>
          <w:tcPr>
            <w:tcW w:w="851" w:type="dxa"/>
            <w:tcBorders>
              <w:top w:val="nil"/>
              <w:left w:val="nil"/>
              <w:bottom w:val="single" w:sz="4" w:space="0" w:color="auto"/>
              <w:right w:val="single" w:sz="4" w:space="0" w:color="auto"/>
            </w:tcBorders>
            <w:noWrap/>
            <w:vAlign w:val="center"/>
          </w:tcPr>
          <w:p w14:paraId="358607CF" w14:textId="77777777" w:rsidR="00D12A2E" w:rsidRDefault="00000000">
            <w:pPr>
              <w:widowControl/>
              <w:spacing w:line="320" w:lineRule="exact"/>
              <w:ind w:left="-57" w:right="-57"/>
              <w:jc w:val="center"/>
              <w:rPr>
                <w:rFonts w:ascii="Times New Roman" w:hAnsi="Times New Roman" w:cs="Times New Roman"/>
                <w:color w:val="000000"/>
                <w:kern w:val="0"/>
                <w:szCs w:val="21"/>
              </w:rPr>
            </w:pPr>
            <w:r>
              <w:rPr>
                <w:rFonts w:ascii="Times New Roman" w:hAnsi="Times New Roman" w:cs="Times New Roman"/>
                <w:color w:val="000000"/>
                <w:kern w:val="0"/>
                <w:szCs w:val="21"/>
              </w:rPr>
              <w:t>38</w:t>
            </w:r>
          </w:p>
        </w:tc>
        <w:tc>
          <w:tcPr>
            <w:tcW w:w="1301" w:type="dxa"/>
            <w:vMerge/>
            <w:tcBorders>
              <w:left w:val="nil"/>
              <w:bottom w:val="single" w:sz="4" w:space="0" w:color="auto"/>
              <w:right w:val="single" w:sz="4" w:space="0" w:color="auto"/>
            </w:tcBorders>
            <w:noWrap/>
            <w:vAlign w:val="center"/>
          </w:tcPr>
          <w:p w14:paraId="71E65A86" w14:textId="77777777" w:rsidR="00D12A2E" w:rsidRDefault="00D12A2E">
            <w:pPr>
              <w:widowControl/>
              <w:spacing w:line="320" w:lineRule="exact"/>
              <w:ind w:left="-57" w:right="-57"/>
              <w:jc w:val="center"/>
              <w:rPr>
                <w:rFonts w:ascii="Times New Roman" w:hAnsi="Times New Roman" w:cs="Times New Roman"/>
                <w:color w:val="000000"/>
                <w:kern w:val="0"/>
                <w:szCs w:val="21"/>
              </w:rPr>
            </w:pPr>
          </w:p>
        </w:tc>
      </w:tr>
      <w:tr w:rsidR="00D12A2E" w14:paraId="1AF3AED6" w14:textId="77777777">
        <w:trPr>
          <w:trHeight w:val="1777"/>
          <w:jc w:val="center"/>
        </w:trPr>
        <w:tc>
          <w:tcPr>
            <w:tcW w:w="9064" w:type="dxa"/>
            <w:gridSpan w:val="8"/>
            <w:tcBorders>
              <w:top w:val="single" w:sz="4" w:space="0" w:color="auto"/>
              <w:left w:val="single" w:sz="4" w:space="0" w:color="auto"/>
              <w:bottom w:val="single" w:sz="4" w:space="0" w:color="auto"/>
              <w:right w:val="single" w:sz="4" w:space="0" w:color="auto"/>
            </w:tcBorders>
            <w:noWrap/>
            <w:vAlign w:val="center"/>
          </w:tcPr>
          <w:p w14:paraId="048D9170" w14:textId="77777777" w:rsidR="00D12A2E" w:rsidRDefault="00000000">
            <w:pPr>
              <w:widowControl/>
              <w:spacing w:line="320" w:lineRule="exact"/>
              <w:ind w:left="-57" w:right="-57"/>
              <w:rPr>
                <w:rFonts w:ascii="Times New Roman" w:hAnsi="Times New Roman" w:cs="Times New Roman"/>
                <w:color w:val="000000"/>
                <w:kern w:val="0"/>
                <w:szCs w:val="21"/>
              </w:rPr>
            </w:pPr>
            <w:r>
              <w:rPr>
                <w:rFonts w:ascii="Times New Roman" w:hAnsiTheme="minorEastAsia" w:cs="Times New Roman"/>
                <w:color w:val="000000"/>
                <w:kern w:val="0"/>
                <w:szCs w:val="21"/>
              </w:rPr>
              <w:t>注：标注</w:t>
            </w:r>
            <w:r>
              <w:rPr>
                <w:rFonts w:ascii="Times New Roman" w:hAnsi="Times New Roman" w:cs="Times New Roman"/>
                <w:color w:val="000000"/>
                <w:kern w:val="0"/>
                <w:szCs w:val="21"/>
              </w:rPr>
              <w:t>*1</w:t>
            </w:r>
            <w:r>
              <w:rPr>
                <w:rFonts w:ascii="Times New Roman" w:hAnsiTheme="minorEastAsia" w:cs="Times New Roman"/>
                <w:color w:val="000000"/>
                <w:kern w:val="0"/>
                <w:szCs w:val="21"/>
              </w:rPr>
              <w:t>引用</w:t>
            </w:r>
            <w:r>
              <w:rPr>
                <w:rFonts w:ascii="Times New Roman" w:hAnsi="Times New Roman" w:cs="Times New Roman"/>
                <w:color w:val="000000"/>
                <w:kern w:val="0"/>
                <w:szCs w:val="21"/>
              </w:rPr>
              <w:t>GB/T 18916</w:t>
            </w:r>
            <w:r>
              <w:rPr>
                <w:rFonts w:ascii="Times New Roman" w:hAnsiTheme="minorEastAsia" w:cs="Times New Roman"/>
                <w:color w:val="000000"/>
                <w:kern w:val="0"/>
                <w:szCs w:val="21"/>
              </w:rPr>
              <w:t>国家取水定额系列标准定额。</w:t>
            </w:r>
          </w:p>
          <w:p w14:paraId="461123B2" w14:textId="77777777" w:rsidR="00D12A2E" w:rsidRDefault="00000000">
            <w:pPr>
              <w:widowControl/>
              <w:spacing w:line="320" w:lineRule="exact"/>
              <w:ind w:left="-57" w:right="-57"/>
              <w:rPr>
                <w:rFonts w:ascii="Times New Roman" w:hAnsi="Times New Roman" w:cs="Times New Roman"/>
                <w:color w:val="000000"/>
                <w:kern w:val="0"/>
                <w:szCs w:val="21"/>
              </w:rPr>
            </w:pPr>
            <w:r>
              <w:rPr>
                <w:rFonts w:ascii="Times New Roman" w:hAnsiTheme="minorEastAsia" w:cs="Times New Roman"/>
                <w:color w:val="000000"/>
                <w:kern w:val="0"/>
                <w:szCs w:val="21"/>
              </w:rPr>
              <w:t>标注</w:t>
            </w:r>
            <w:r>
              <w:rPr>
                <w:rFonts w:ascii="Times New Roman" w:hAnsi="Times New Roman" w:cs="Times New Roman"/>
                <w:color w:val="000000"/>
                <w:kern w:val="0"/>
                <w:szCs w:val="21"/>
              </w:rPr>
              <w:t>*2</w:t>
            </w:r>
            <w:r>
              <w:rPr>
                <w:rFonts w:ascii="Times New Roman" w:hAnsiTheme="minorEastAsia" w:cs="Times New Roman"/>
                <w:color w:val="000000"/>
                <w:kern w:val="0"/>
                <w:szCs w:val="21"/>
              </w:rPr>
              <w:t>引用水利部文件系列标准用水定额。</w:t>
            </w:r>
          </w:p>
          <w:p w14:paraId="1A932B60" w14:textId="77777777" w:rsidR="00D12A2E" w:rsidRDefault="00000000">
            <w:pPr>
              <w:widowControl/>
              <w:spacing w:line="320" w:lineRule="exact"/>
              <w:ind w:left="-57" w:right="-57"/>
              <w:rPr>
                <w:rFonts w:ascii="Times New Roman" w:hAnsi="Times New Roman" w:cs="Times New Roman"/>
                <w:color w:val="000000"/>
                <w:kern w:val="0"/>
                <w:szCs w:val="21"/>
              </w:rPr>
            </w:pPr>
            <w:r>
              <w:rPr>
                <w:rFonts w:ascii="Times New Roman" w:hAnsiTheme="minorEastAsia" w:cs="Times New Roman"/>
                <w:color w:val="000000"/>
                <w:kern w:val="0"/>
                <w:szCs w:val="21"/>
              </w:rPr>
              <w:t>标注</w:t>
            </w:r>
            <w:r>
              <w:rPr>
                <w:rFonts w:ascii="Times New Roman" w:hAnsi="Times New Roman" w:cs="Times New Roman"/>
                <w:color w:val="000000"/>
                <w:kern w:val="0"/>
                <w:szCs w:val="21"/>
              </w:rPr>
              <w:t>*3</w:t>
            </w:r>
            <w:r>
              <w:rPr>
                <w:rFonts w:ascii="Times New Roman" w:hAnsiTheme="minorEastAsia" w:cs="Times New Roman"/>
                <w:color w:val="000000"/>
                <w:kern w:val="0"/>
                <w:szCs w:val="21"/>
              </w:rPr>
              <w:t>采用《江苏省工业、建筑业、服务业、生活和农业用水定额（</w:t>
            </w:r>
            <w:r>
              <w:rPr>
                <w:rFonts w:ascii="Times New Roman" w:hAnsi="Times New Roman" w:cs="Times New Roman"/>
                <w:color w:val="000000"/>
                <w:kern w:val="0"/>
                <w:szCs w:val="21"/>
              </w:rPr>
              <w:t>2025</w:t>
            </w:r>
            <w:r>
              <w:rPr>
                <w:rFonts w:ascii="Times New Roman" w:hAnsiTheme="minorEastAsia" w:cs="Times New Roman"/>
                <w:color w:val="000000"/>
                <w:kern w:val="0"/>
                <w:szCs w:val="21"/>
              </w:rPr>
              <w:t>年修订）》通知中对应定额。</w:t>
            </w:r>
          </w:p>
        </w:tc>
      </w:tr>
    </w:tbl>
    <w:p w14:paraId="1186FA9F" w14:textId="77777777" w:rsidR="00D12A2E" w:rsidRDefault="00D12A2E">
      <w:pPr>
        <w:pStyle w:val="af6"/>
        <w:ind w:left="360"/>
        <w:rPr>
          <w:rFonts w:ascii="方正仿宋_GBK" w:eastAsia="方正仿宋_GBK" w:hint="eastAsia"/>
          <w:sz w:val="30"/>
          <w:szCs w:val="30"/>
        </w:rPr>
      </w:pPr>
    </w:p>
    <w:sectPr w:rsidR="00D12A2E">
      <w:pgSz w:w="11910" w:h="16840"/>
      <w:pgMar w:top="2098" w:right="1531" w:bottom="1985" w:left="1531" w:header="709" w:footer="1361"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8424E" w14:textId="77777777" w:rsidR="001E5A39" w:rsidRDefault="001E5A39">
      <w:pPr>
        <w:spacing w:line="240" w:lineRule="auto"/>
      </w:pPr>
      <w:r>
        <w:separator/>
      </w:r>
    </w:p>
  </w:endnote>
  <w:endnote w:type="continuationSeparator" w:id="0">
    <w:p w14:paraId="7F905BBE" w14:textId="77777777" w:rsidR="001E5A39" w:rsidRDefault="001E5A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2921"/>
    </w:sdtPr>
    <w:sdtContent>
      <w:p w14:paraId="1990A3B8" w14:textId="77777777" w:rsidR="00D12A2E" w:rsidRDefault="00000000">
        <w:pPr>
          <w:pStyle w:val="ad"/>
          <w:ind w:firstLine="180"/>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3607"/>
      <w:docPartObj>
        <w:docPartGallery w:val="AutoText"/>
      </w:docPartObj>
    </w:sdtPr>
    <w:sdtContent>
      <w:p w14:paraId="6FB14EA9" w14:textId="77777777" w:rsidR="00D12A2E" w:rsidRDefault="00000000">
        <w:pPr>
          <w:pStyle w:val="ad"/>
          <w:adjustRightInd w:val="0"/>
          <w:spacing w:line="240" w:lineRule="auto"/>
          <w:ind w:rightChars="100" w:right="210"/>
          <w:jc w:val="right"/>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9</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263FC" w14:textId="77777777" w:rsidR="001E5A39" w:rsidRDefault="001E5A39">
      <w:pPr>
        <w:spacing w:line="240" w:lineRule="auto"/>
      </w:pPr>
      <w:r>
        <w:separator/>
      </w:r>
    </w:p>
  </w:footnote>
  <w:footnote w:type="continuationSeparator" w:id="0">
    <w:p w14:paraId="53D937AE" w14:textId="77777777" w:rsidR="001E5A39" w:rsidRDefault="001E5A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64456"/>
    <w:multiLevelType w:val="multilevel"/>
    <w:tmpl w:val="6F264456"/>
    <w:lvl w:ilvl="0">
      <w:start w:val="1"/>
      <w:numFmt w:val="decimal"/>
      <w:lvlText w:val="%1）"/>
      <w:lvlJc w:val="left"/>
      <w:pPr>
        <w:ind w:left="360" w:hanging="360"/>
      </w:pPr>
      <w:rPr>
        <w:rFonts w:ascii="仿宋" w:eastAsia="仿宋" w:hAnsi="仿宋" w:cs="Times New Roman"/>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6F2F83C1"/>
    <w:multiLevelType w:val="singleLevel"/>
    <w:tmpl w:val="6F2F83C1"/>
    <w:lvl w:ilvl="0">
      <w:start w:val="1"/>
      <w:numFmt w:val="decimal"/>
      <w:suff w:val="space"/>
      <w:lvlText w:val="%1."/>
      <w:lvlJc w:val="left"/>
    </w:lvl>
  </w:abstractNum>
  <w:num w:numId="1" w16cid:durableId="467286699">
    <w:abstractNumId w:val="1"/>
  </w:num>
  <w:num w:numId="2" w16cid:durableId="1184513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Q1OWI2ZTkyMWNjYzg5ODU1ZmFhNzI2Njg3ZmMyNjcifQ=="/>
  </w:docVars>
  <w:rsids>
    <w:rsidRoot w:val="00732893"/>
    <w:rsid w:val="00012714"/>
    <w:rsid w:val="000132BB"/>
    <w:rsid w:val="00024423"/>
    <w:rsid w:val="00031BEB"/>
    <w:rsid w:val="0003325B"/>
    <w:rsid w:val="00047330"/>
    <w:rsid w:val="0005374D"/>
    <w:rsid w:val="00055C8D"/>
    <w:rsid w:val="0006110A"/>
    <w:rsid w:val="0006547F"/>
    <w:rsid w:val="0006662E"/>
    <w:rsid w:val="00066EF9"/>
    <w:rsid w:val="00076311"/>
    <w:rsid w:val="00095EC5"/>
    <w:rsid w:val="000A62B2"/>
    <w:rsid w:val="000B0CA5"/>
    <w:rsid w:val="000B1B73"/>
    <w:rsid w:val="000C4BBA"/>
    <w:rsid w:val="000C5066"/>
    <w:rsid w:val="000F6EC3"/>
    <w:rsid w:val="001078AD"/>
    <w:rsid w:val="00120C4B"/>
    <w:rsid w:val="00122B9B"/>
    <w:rsid w:val="001256CC"/>
    <w:rsid w:val="00130789"/>
    <w:rsid w:val="001578CA"/>
    <w:rsid w:val="00172638"/>
    <w:rsid w:val="00173F4B"/>
    <w:rsid w:val="00174399"/>
    <w:rsid w:val="00184B48"/>
    <w:rsid w:val="001B5535"/>
    <w:rsid w:val="001D2AF5"/>
    <w:rsid w:val="001D7611"/>
    <w:rsid w:val="001E5A39"/>
    <w:rsid w:val="00233E6D"/>
    <w:rsid w:val="0023741A"/>
    <w:rsid w:val="00244EC9"/>
    <w:rsid w:val="00253920"/>
    <w:rsid w:val="00262FDB"/>
    <w:rsid w:val="002828D1"/>
    <w:rsid w:val="00283511"/>
    <w:rsid w:val="00285BB5"/>
    <w:rsid w:val="00286FF0"/>
    <w:rsid w:val="002874B1"/>
    <w:rsid w:val="002A25C0"/>
    <w:rsid w:val="002A2EB2"/>
    <w:rsid w:val="002C5B89"/>
    <w:rsid w:val="002C5F24"/>
    <w:rsid w:val="002E17B3"/>
    <w:rsid w:val="002E5218"/>
    <w:rsid w:val="002E5779"/>
    <w:rsid w:val="00314BD1"/>
    <w:rsid w:val="00327642"/>
    <w:rsid w:val="00330937"/>
    <w:rsid w:val="0033162B"/>
    <w:rsid w:val="003375A9"/>
    <w:rsid w:val="0033791A"/>
    <w:rsid w:val="00350334"/>
    <w:rsid w:val="0036692E"/>
    <w:rsid w:val="00381D81"/>
    <w:rsid w:val="00387404"/>
    <w:rsid w:val="003951ED"/>
    <w:rsid w:val="003A3597"/>
    <w:rsid w:val="003B6C68"/>
    <w:rsid w:val="003B7469"/>
    <w:rsid w:val="003B7A43"/>
    <w:rsid w:val="003B7F33"/>
    <w:rsid w:val="003C01BC"/>
    <w:rsid w:val="003C753B"/>
    <w:rsid w:val="003D1293"/>
    <w:rsid w:val="003F5174"/>
    <w:rsid w:val="00400974"/>
    <w:rsid w:val="00413446"/>
    <w:rsid w:val="004201AD"/>
    <w:rsid w:val="00422245"/>
    <w:rsid w:val="004241FA"/>
    <w:rsid w:val="00440155"/>
    <w:rsid w:val="004413ED"/>
    <w:rsid w:val="0044763A"/>
    <w:rsid w:val="00460C8D"/>
    <w:rsid w:val="004620FB"/>
    <w:rsid w:val="00474155"/>
    <w:rsid w:val="00484703"/>
    <w:rsid w:val="004A42AD"/>
    <w:rsid w:val="004B67C5"/>
    <w:rsid w:val="004E4B4A"/>
    <w:rsid w:val="004F02A1"/>
    <w:rsid w:val="004F4FCD"/>
    <w:rsid w:val="004F561C"/>
    <w:rsid w:val="00507C19"/>
    <w:rsid w:val="00512BB1"/>
    <w:rsid w:val="00513CFA"/>
    <w:rsid w:val="00536E7B"/>
    <w:rsid w:val="00547DEF"/>
    <w:rsid w:val="00552D10"/>
    <w:rsid w:val="00556391"/>
    <w:rsid w:val="005705BE"/>
    <w:rsid w:val="0059221E"/>
    <w:rsid w:val="00594EC4"/>
    <w:rsid w:val="005955F0"/>
    <w:rsid w:val="005C1A5B"/>
    <w:rsid w:val="005C3A6F"/>
    <w:rsid w:val="005E25CC"/>
    <w:rsid w:val="005F310C"/>
    <w:rsid w:val="00627EBE"/>
    <w:rsid w:val="006431A4"/>
    <w:rsid w:val="006477B3"/>
    <w:rsid w:val="00652423"/>
    <w:rsid w:val="006744F6"/>
    <w:rsid w:val="00680A57"/>
    <w:rsid w:val="006855D3"/>
    <w:rsid w:val="00691B7B"/>
    <w:rsid w:val="006A2F7B"/>
    <w:rsid w:val="006D3F96"/>
    <w:rsid w:val="006D6FA4"/>
    <w:rsid w:val="006E16BA"/>
    <w:rsid w:val="006F49ED"/>
    <w:rsid w:val="006F7327"/>
    <w:rsid w:val="007208F7"/>
    <w:rsid w:val="007239B7"/>
    <w:rsid w:val="00730E37"/>
    <w:rsid w:val="00732893"/>
    <w:rsid w:val="0074122A"/>
    <w:rsid w:val="00753308"/>
    <w:rsid w:val="00762C66"/>
    <w:rsid w:val="00793FC0"/>
    <w:rsid w:val="007A19C8"/>
    <w:rsid w:val="007A7342"/>
    <w:rsid w:val="007B659C"/>
    <w:rsid w:val="007C73E9"/>
    <w:rsid w:val="007D1C98"/>
    <w:rsid w:val="007E637A"/>
    <w:rsid w:val="007F1BD9"/>
    <w:rsid w:val="007F2374"/>
    <w:rsid w:val="0081068B"/>
    <w:rsid w:val="00824796"/>
    <w:rsid w:val="008515FE"/>
    <w:rsid w:val="00851BEC"/>
    <w:rsid w:val="00861F8B"/>
    <w:rsid w:val="00863A8C"/>
    <w:rsid w:val="00872DAF"/>
    <w:rsid w:val="008734C2"/>
    <w:rsid w:val="00892809"/>
    <w:rsid w:val="00894DA0"/>
    <w:rsid w:val="00896139"/>
    <w:rsid w:val="008A14EA"/>
    <w:rsid w:val="008A33DB"/>
    <w:rsid w:val="008C152E"/>
    <w:rsid w:val="008D2669"/>
    <w:rsid w:val="008E309F"/>
    <w:rsid w:val="00922813"/>
    <w:rsid w:val="00930F58"/>
    <w:rsid w:val="009469D5"/>
    <w:rsid w:val="0095422C"/>
    <w:rsid w:val="00955F6B"/>
    <w:rsid w:val="00975596"/>
    <w:rsid w:val="00977A9B"/>
    <w:rsid w:val="009B1E2B"/>
    <w:rsid w:val="009B1EDE"/>
    <w:rsid w:val="009C173E"/>
    <w:rsid w:val="009C78A1"/>
    <w:rsid w:val="009E22B5"/>
    <w:rsid w:val="009E558C"/>
    <w:rsid w:val="009F59C9"/>
    <w:rsid w:val="00A13DE8"/>
    <w:rsid w:val="00A260A4"/>
    <w:rsid w:val="00A4086E"/>
    <w:rsid w:val="00A56198"/>
    <w:rsid w:val="00A8753B"/>
    <w:rsid w:val="00AA349C"/>
    <w:rsid w:val="00AB4434"/>
    <w:rsid w:val="00AB6E3D"/>
    <w:rsid w:val="00AC17B7"/>
    <w:rsid w:val="00AC4071"/>
    <w:rsid w:val="00AC47CB"/>
    <w:rsid w:val="00AE74C7"/>
    <w:rsid w:val="00B03A6F"/>
    <w:rsid w:val="00B04075"/>
    <w:rsid w:val="00B0627E"/>
    <w:rsid w:val="00B15219"/>
    <w:rsid w:val="00B22C83"/>
    <w:rsid w:val="00B35563"/>
    <w:rsid w:val="00B36FBD"/>
    <w:rsid w:val="00B44E2F"/>
    <w:rsid w:val="00B513BF"/>
    <w:rsid w:val="00B566BB"/>
    <w:rsid w:val="00B65EF0"/>
    <w:rsid w:val="00B71044"/>
    <w:rsid w:val="00B803E6"/>
    <w:rsid w:val="00B818CA"/>
    <w:rsid w:val="00B82145"/>
    <w:rsid w:val="00BA2113"/>
    <w:rsid w:val="00BC2FE5"/>
    <w:rsid w:val="00BC3CEB"/>
    <w:rsid w:val="00BD09BE"/>
    <w:rsid w:val="00C02E33"/>
    <w:rsid w:val="00C11AA8"/>
    <w:rsid w:val="00C22351"/>
    <w:rsid w:val="00C249C7"/>
    <w:rsid w:val="00C344E5"/>
    <w:rsid w:val="00C37DD6"/>
    <w:rsid w:val="00C94E4B"/>
    <w:rsid w:val="00CB7AC6"/>
    <w:rsid w:val="00CC4DEB"/>
    <w:rsid w:val="00CD6709"/>
    <w:rsid w:val="00CE32D3"/>
    <w:rsid w:val="00CE3E36"/>
    <w:rsid w:val="00D00EDF"/>
    <w:rsid w:val="00D04EB6"/>
    <w:rsid w:val="00D12A2E"/>
    <w:rsid w:val="00D12A4F"/>
    <w:rsid w:val="00D307A1"/>
    <w:rsid w:val="00D418B1"/>
    <w:rsid w:val="00D45743"/>
    <w:rsid w:val="00D50C85"/>
    <w:rsid w:val="00D6367A"/>
    <w:rsid w:val="00D704E3"/>
    <w:rsid w:val="00D740ED"/>
    <w:rsid w:val="00D96A90"/>
    <w:rsid w:val="00DA6552"/>
    <w:rsid w:val="00DB5EDD"/>
    <w:rsid w:val="00DE3358"/>
    <w:rsid w:val="00DE5148"/>
    <w:rsid w:val="00DF5691"/>
    <w:rsid w:val="00E04F7B"/>
    <w:rsid w:val="00E2508A"/>
    <w:rsid w:val="00E37B83"/>
    <w:rsid w:val="00E4134E"/>
    <w:rsid w:val="00E41A77"/>
    <w:rsid w:val="00E65999"/>
    <w:rsid w:val="00E7218A"/>
    <w:rsid w:val="00E73FDD"/>
    <w:rsid w:val="00E80C68"/>
    <w:rsid w:val="00E856FC"/>
    <w:rsid w:val="00E91F82"/>
    <w:rsid w:val="00E9458F"/>
    <w:rsid w:val="00E9584F"/>
    <w:rsid w:val="00E95EA6"/>
    <w:rsid w:val="00EA59A0"/>
    <w:rsid w:val="00EC4845"/>
    <w:rsid w:val="00ED5002"/>
    <w:rsid w:val="00EE0128"/>
    <w:rsid w:val="00EF0C09"/>
    <w:rsid w:val="00F27BD2"/>
    <w:rsid w:val="00F32D2C"/>
    <w:rsid w:val="00F33DD6"/>
    <w:rsid w:val="00F3601A"/>
    <w:rsid w:val="00F464D9"/>
    <w:rsid w:val="00F77057"/>
    <w:rsid w:val="00F80574"/>
    <w:rsid w:val="00F83591"/>
    <w:rsid w:val="00F87B8C"/>
    <w:rsid w:val="00FA0041"/>
    <w:rsid w:val="00FD1179"/>
    <w:rsid w:val="00FE5D76"/>
    <w:rsid w:val="00FF13CD"/>
    <w:rsid w:val="00FF53B7"/>
    <w:rsid w:val="1140187E"/>
    <w:rsid w:val="1B726D8D"/>
    <w:rsid w:val="2F1F3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A086346"/>
  <w15:docId w15:val="{3C267989-F8DB-4379-9DD4-96C18D58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70" w:lineRule="exact"/>
      <w:jc w:val="both"/>
    </w:pPr>
    <w:rPr>
      <w:kern w:val="2"/>
      <w:sz w:val="21"/>
      <w:szCs w:val="22"/>
    </w:rPr>
  </w:style>
  <w:style w:type="paragraph" w:styleId="1">
    <w:name w:val="heading 1"/>
    <w:basedOn w:val="a"/>
    <w:next w:val="a"/>
    <w:link w:val="10"/>
    <w:uiPriority w:val="9"/>
    <w:qFormat/>
    <w:pPr>
      <w:autoSpaceDE w:val="0"/>
      <w:autoSpaceDN w:val="0"/>
      <w:spacing w:line="240" w:lineRule="auto"/>
      <w:jc w:val="center"/>
      <w:outlineLvl w:val="0"/>
    </w:pPr>
    <w:rPr>
      <w:rFonts w:ascii="Microsoft JhengHei" w:eastAsia="宋体" w:hAnsi="Microsoft JhengHei" w:cs="Microsoft JhengHei"/>
      <w:b/>
      <w:bCs/>
      <w:kern w:val="0"/>
      <w:sz w:val="36"/>
      <w:szCs w:val="40"/>
      <w:lang w:eastAsia="en-US"/>
    </w:rPr>
  </w:style>
  <w:style w:type="paragraph" w:styleId="2">
    <w:name w:val="heading 2"/>
    <w:basedOn w:val="a"/>
    <w:next w:val="a"/>
    <w:link w:val="20"/>
    <w:uiPriority w:val="9"/>
    <w:unhideWhenUsed/>
    <w:qFormat/>
    <w:pPr>
      <w:autoSpaceDE w:val="0"/>
      <w:autoSpaceDN w:val="0"/>
      <w:spacing w:line="240" w:lineRule="auto"/>
      <w:jc w:val="center"/>
      <w:outlineLvl w:val="1"/>
    </w:pPr>
    <w:rPr>
      <w:rFonts w:ascii="Microsoft JhengHei" w:eastAsia="宋体" w:hAnsi="Microsoft JhengHei" w:cs="Microsoft JhengHei"/>
      <w:bCs/>
      <w:kern w:val="0"/>
      <w:sz w:val="30"/>
      <w:szCs w:val="32"/>
      <w:lang w:eastAsia="en-US"/>
    </w:rPr>
  </w:style>
  <w:style w:type="paragraph" w:styleId="4">
    <w:name w:val="heading 4"/>
    <w:basedOn w:val="a"/>
    <w:next w:val="a"/>
    <w:link w:val="40"/>
    <w:uiPriority w:val="9"/>
    <w:semiHidden/>
    <w:unhideWhenUsed/>
    <w:qFormat/>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qFormat/>
    <w:pPr>
      <w:spacing w:line="240" w:lineRule="auto"/>
      <w:ind w:left="1680" w:hanging="210"/>
      <w:jc w:val="left"/>
    </w:pPr>
    <w:rPr>
      <w:rFonts w:ascii="Calibri" w:eastAsia="宋体" w:hAnsi="Calibri" w:cs="Times New Roman"/>
      <w:sz w:val="20"/>
      <w:szCs w:val="20"/>
    </w:rPr>
  </w:style>
  <w:style w:type="paragraph" w:styleId="a3">
    <w:name w:val="annotation text"/>
    <w:basedOn w:val="a"/>
    <w:link w:val="a4"/>
    <w:uiPriority w:val="99"/>
    <w:semiHidden/>
    <w:unhideWhenUsed/>
    <w:qFormat/>
    <w:pPr>
      <w:autoSpaceDE w:val="0"/>
      <w:autoSpaceDN w:val="0"/>
      <w:spacing w:line="240" w:lineRule="auto"/>
      <w:jc w:val="left"/>
    </w:pPr>
    <w:rPr>
      <w:rFonts w:ascii="宋体" w:eastAsia="宋体" w:hAnsi="宋体" w:cs="宋体"/>
      <w:kern w:val="0"/>
      <w:sz w:val="22"/>
      <w:lang w:eastAsia="en-US"/>
    </w:rPr>
  </w:style>
  <w:style w:type="paragraph" w:styleId="a5">
    <w:name w:val="Body Text"/>
    <w:basedOn w:val="a"/>
    <w:link w:val="a6"/>
    <w:uiPriority w:val="1"/>
    <w:qFormat/>
    <w:pPr>
      <w:autoSpaceDE w:val="0"/>
      <w:autoSpaceDN w:val="0"/>
      <w:spacing w:line="240" w:lineRule="auto"/>
      <w:jc w:val="left"/>
    </w:pPr>
    <w:rPr>
      <w:rFonts w:ascii="宋体" w:eastAsia="宋体" w:hAnsi="宋体" w:cs="宋体"/>
      <w:kern w:val="0"/>
      <w:sz w:val="32"/>
      <w:szCs w:val="32"/>
      <w:lang w:eastAsia="en-US"/>
    </w:rPr>
  </w:style>
  <w:style w:type="paragraph" w:styleId="a7">
    <w:name w:val="Body Text Indent"/>
    <w:basedOn w:val="a"/>
    <w:link w:val="a8"/>
    <w:uiPriority w:val="99"/>
    <w:semiHidden/>
    <w:unhideWhenUsed/>
    <w:qFormat/>
    <w:pPr>
      <w:spacing w:after="120"/>
      <w:ind w:left="420"/>
    </w:pPr>
  </w:style>
  <w:style w:type="paragraph" w:styleId="a9">
    <w:name w:val="Date"/>
    <w:basedOn w:val="a"/>
    <w:next w:val="a"/>
    <w:link w:val="aa"/>
    <w:uiPriority w:val="99"/>
    <w:unhideWhenUsed/>
    <w:qFormat/>
    <w:pPr>
      <w:ind w:leftChars="2500" w:left="100"/>
    </w:pPr>
  </w:style>
  <w:style w:type="paragraph" w:styleId="ab">
    <w:name w:val="Balloon Text"/>
    <w:basedOn w:val="a"/>
    <w:link w:val="ac"/>
    <w:uiPriority w:val="99"/>
    <w:semiHidden/>
    <w:unhideWhenUsed/>
    <w:qFormat/>
    <w:pPr>
      <w:autoSpaceDE w:val="0"/>
      <w:autoSpaceDN w:val="0"/>
      <w:spacing w:line="240" w:lineRule="auto"/>
      <w:jc w:val="left"/>
    </w:pPr>
    <w:rPr>
      <w:rFonts w:ascii="宋体" w:eastAsia="宋体" w:hAnsi="宋体" w:cs="宋体"/>
      <w:kern w:val="0"/>
      <w:sz w:val="18"/>
      <w:szCs w:val="18"/>
      <w:lang w:eastAsia="en-US"/>
    </w:rPr>
  </w:style>
  <w:style w:type="paragraph" w:styleId="ad">
    <w:name w:val="footer"/>
    <w:basedOn w:val="a"/>
    <w:link w:val="ae"/>
    <w:uiPriority w:val="99"/>
    <w:unhideWhenUsed/>
    <w:qFormat/>
    <w:pPr>
      <w:tabs>
        <w:tab w:val="center" w:pos="4153"/>
        <w:tab w:val="right" w:pos="8306"/>
      </w:tabs>
      <w:snapToGrid w:val="0"/>
      <w:spacing w:line="240" w:lineRule="atLeast"/>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
    <w:next w:val="a"/>
    <w:uiPriority w:val="39"/>
    <w:unhideWhenUsed/>
    <w:qFormat/>
    <w:pPr>
      <w:autoSpaceDE w:val="0"/>
      <w:autoSpaceDN w:val="0"/>
      <w:spacing w:line="360" w:lineRule="auto"/>
    </w:pPr>
    <w:rPr>
      <w:rFonts w:ascii="Times New Roman" w:eastAsia="宋体" w:hAnsi="Times New Roman" w:cs="宋体"/>
      <w:kern w:val="0"/>
      <w:sz w:val="24"/>
      <w:lang w:eastAsia="en-US"/>
    </w:rPr>
  </w:style>
  <w:style w:type="paragraph" w:styleId="TOC2">
    <w:name w:val="toc 2"/>
    <w:basedOn w:val="a"/>
    <w:next w:val="a"/>
    <w:uiPriority w:val="39"/>
    <w:unhideWhenUsed/>
    <w:qFormat/>
    <w:pPr>
      <w:autoSpaceDE w:val="0"/>
      <w:autoSpaceDN w:val="0"/>
      <w:spacing w:line="360" w:lineRule="auto"/>
      <w:ind w:leftChars="200" w:left="420"/>
    </w:pPr>
    <w:rPr>
      <w:rFonts w:ascii="Times New Roman" w:eastAsia="宋体" w:hAnsi="Times New Roman" w:cs="宋体"/>
      <w:kern w:val="0"/>
      <w:sz w:val="24"/>
      <w:lang w:eastAsia="en-US"/>
    </w:rPr>
  </w:style>
  <w:style w:type="paragraph" w:styleId="af1">
    <w:name w:val="annotation subject"/>
    <w:basedOn w:val="a3"/>
    <w:next w:val="a3"/>
    <w:link w:val="af2"/>
    <w:uiPriority w:val="99"/>
    <w:semiHidden/>
    <w:unhideWhenUsed/>
    <w:qFormat/>
    <w:rPr>
      <w:b/>
      <w:bCs/>
    </w:rPr>
  </w:style>
  <w:style w:type="paragraph" w:styleId="21">
    <w:name w:val="Body Text First Indent 2"/>
    <w:basedOn w:val="a7"/>
    <w:link w:val="22"/>
    <w:uiPriority w:val="99"/>
    <w:semiHidden/>
    <w:unhideWhenUsed/>
    <w:qFormat/>
    <w:pPr>
      <w:ind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qFormat/>
    <w:rPr>
      <w:color w:val="800080"/>
      <w:u w:val="single"/>
    </w:rPr>
  </w:style>
  <w:style w:type="character" w:styleId="af5">
    <w:name w:val="Hyperlink"/>
    <w:basedOn w:val="a0"/>
    <w:uiPriority w:val="99"/>
    <w:unhideWhenUsed/>
    <w:qFormat/>
    <w:rPr>
      <w:color w:val="0000FF" w:themeColor="hyperlink"/>
      <w:u w:val="single"/>
    </w:rPr>
  </w:style>
  <w:style w:type="character" w:customStyle="1" w:styleId="aa">
    <w:name w:val="日期 字符"/>
    <w:basedOn w:val="a0"/>
    <w:link w:val="a9"/>
    <w:uiPriority w:val="99"/>
    <w:semiHidden/>
    <w:qFormat/>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character" w:customStyle="1" w:styleId="10">
    <w:name w:val="标题 1 字符"/>
    <w:basedOn w:val="a0"/>
    <w:link w:val="1"/>
    <w:uiPriority w:val="9"/>
    <w:qFormat/>
    <w:rPr>
      <w:rFonts w:ascii="Microsoft JhengHei" w:eastAsia="宋体" w:hAnsi="Microsoft JhengHei" w:cs="Microsoft JhengHei"/>
      <w:b/>
      <w:bCs/>
      <w:kern w:val="0"/>
      <w:sz w:val="36"/>
      <w:szCs w:val="40"/>
      <w:lang w:eastAsia="en-US"/>
    </w:rPr>
  </w:style>
  <w:style w:type="character" w:customStyle="1" w:styleId="20">
    <w:name w:val="标题 2 字符"/>
    <w:basedOn w:val="a0"/>
    <w:link w:val="2"/>
    <w:uiPriority w:val="9"/>
    <w:qFormat/>
    <w:rPr>
      <w:rFonts w:ascii="Microsoft JhengHei" w:eastAsia="宋体" w:hAnsi="Microsoft JhengHei" w:cs="Microsoft JhengHei"/>
      <w:bCs/>
      <w:kern w:val="0"/>
      <w:sz w:val="30"/>
      <w:szCs w:val="32"/>
      <w:lang w:eastAsia="en-US"/>
    </w:rPr>
  </w:style>
  <w:style w:type="character" w:customStyle="1" w:styleId="a6">
    <w:name w:val="正文文本 字符"/>
    <w:basedOn w:val="a0"/>
    <w:link w:val="a5"/>
    <w:uiPriority w:val="1"/>
    <w:qFormat/>
    <w:rPr>
      <w:rFonts w:ascii="宋体" w:eastAsia="宋体" w:hAnsi="宋体" w:cs="宋体"/>
      <w:kern w:val="0"/>
      <w:sz w:val="32"/>
      <w:szCs w:val="32"/>
      <w:lang w:eastAsia="en-US"/>
    </w:rPr>
  </w:style>
  <w:style w:type="paragraph" w:styleId="af6">
    <w:name w:val="List Paragraph"/>
    <w:basedOn w:val="a"/>
    <w:uiPriority w:val="34"/>
    <w:qFormat/>
    <w:pPr>
      <w:autoSpaceDE w:val="0"/>
      <w:autoSpaceDN w:val="0"/>
      <w:spacing w:line="240" w:lineRule="auto"/>
      <w:jc w:val="left"/>
    </w:pPr>
    <w:rPr>
      <w:rFonts w:ascii="宋体" w:eastAsia="宋体" w:hAnsi="宋体" w:cs="宋体"/>
      <w:kern w:val="0"/>
      <w:sz w:val="22"/>
      <w:lang w:eastAsia="en-US"/>
    </w:rPr>
  </w:style>
  <w:style w:type="paragraph" w:customStyle="1" w:styleId="TableParagraph">
    <w:name w:val="Table Paragraph"/>
    <w:basedOn w:val="a"/>
    <w:uiPriority w:val="1"/>
    <w:qFormat/>
    <w:pPr>
      <w:autoSpaceDE w:val="0"/>
      <w:autoSpaceDN w:val="0"/>
      <w:spacing w:line="240" w:lineRule="auto"/>
      <w:jc w:val="left"/>
    </w:pPr>
    <w:rPr>
      <w:rFonts w:ascii="宋体" w:eastAsia="宋体" w:hAnsi="宋体" w:cs="宋体"/>
      <w:kern w:val="0"/>
      <w:sz w:val="22"/>
      <w:lang w:eastAsia="en-US"/>
    </w:rPr>
  </w:style>
  <w:style w:type="paragraph" w:customStyle="1" w:styleId="TOC10">
    <w:name w:val="TOC 标题1"/>
    <w:basedOn w:val="1"/>
    <w:next w:val="a"/>
    <w:uiPriority w:val="39"/>
    <w:unhideWhenUsed/>
    <w:qFormat/>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zh-CN"/>
    </w:rPr>
  </w:style>
  <w:style w:type="character" w:customStyle="1" w:styleId="a4">
    <w:name w:val="批注文字 字符"/>
    <w:basedOn w:val="a0"/>
    <w:link w:val="a3"/>
    <w:uiPriority w:val="99"/>
    <w:semiHidden/>
    <w:qFormat/>
    <w:rPr>
      <w:rFonts w:ascii="宋体" w:eastAsia="宋体" w:hAnsi="宋体" w:cs="宋体"/>
      <w:kern w:val="0"/>
      <w:sz w:val="22"/>
      <w:lang w:eastAsia="en-US"/>
    </w:rPr>
  </w:style>
  <w:style w:type="character" w:customStyle="1" w:styleId="Char">
    <w:name w:val="批注主题 Char"/>
    <w:basedOn w:val="a4"/>
    <w:uiPriority w:val="99"/>
    <w:semiHidden/>
    <w:qFormat/>
    <w:rPr>
      <w:rFonts w:ascii="宋体" w:eastAsia="宋体" w:hAnsi="宋体" w:cs="宋体"/>
      <w:b/>
      <w:bCs/>
      <w:kern w:val="0"/>
      <w:sz w:val="22"/>
      <w:lang w:eastAsia="en-US"/>
    </w:rPr>
  </w:style>
  <w:style w:type="character" w:customStyle="1" w:styleId="af2">
    <w:name w:val="批注主题 字符"/>
    <w:basedOn w:val="a4"/>
    <w:link w:val="af1"/>
    <w:uiPriority w:val="99"/>
    <w:semiHidden/>
    <w:qFormat/>
    <w:rPr>
      <w:rFonts w:ascii="宋体" w:eastAsia="宋体" w:hAnsi="宋体" w:cs="宋体"/>
      <w:b/>
      <w:bCs/>
      <w:kern w:val="0"/>
      <w:sz w:val="22"/>
      <w:lang w:eastAsia="en-US"/>
    </w:rPr>
  </w:style>
  <w:style w:type="character" w:customStyle="1" w:styleId="Char0">
    <w:name w:val="批注框文本 Char"/>
    <w:basedOn w:val="a0"/>
    <w:uiPriority w:val="99"/>
    <w:semiHidden/>
    <w:qFormat/>
    <w:rPr>
      <w:rFonts w:ascii="宋体" w:eastAsia="宋体" w:hAnsi="宋体" w:cs="宋体"/>
      <w:kern w:val="0"/>
      <w:sz w:val="18"/>
      <w:szCs w:val="18"/>
      <w:lang w:eastAsia="en-US"/>
    </w:rPr>
  </w:style>
  <w:style w:type="character" w:customStyle="1" w:styleId="ac">
    <w:name w:val="批注框文本 字符"/>
    <w:basedOn w:val="a0"/>
    <w:link w:val="ab"/>
    <w:uiPriority w:val="99"/>
    <w:semiHidden/>
    <w:qFormat/>
    <w:rPr>
      <w:sz w:val="18"/>
      <w:szCs w:val="18"/>
    </w:rPr>
  </w:style>
  <w:style w:type="paragraph" w:customStyle="1" w:styleId="font5">
    <w:name w:val="font5"/>
    <w:basedOn w:val="a"/>
    <w:qFormat/>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xl63">
    <w:name w:val="xl63"/>
    <w:basedOn w:val="a"/>
    <w:qFormat/>
    <w:pPr>
      <w:widowControl/>
      <w:spacing w:before="100" w:beforeAutospacing="1" w:after="100" w:afterAutospacing="1" w:line="240" w:lineRule="auto"/>
      <w:jc w:val="center"/>
    </w:pPr>
    <w:rPr>
      <w:rFonts w:ascii="宋体" w:eastAsia="宋体" w:hAnsi="宋体" w:cs="宋体"/>
      <w:kern w:val="0"/>
      <w:sz w:val="24"/>
      <w:szCs w:val="24"/>
    </w:rPr>
  </w:style>
  <w:style w:type="paragraph" w:customStyle="1" w:styleId="xl64">
    <w:name w:val="xl64"/>
    <w:basedOn w:val="a"/>
    <w:qFormat/>
    <w:pPr>
      <w:widowControl/>
      <w:spacing w:before="100" w:beforeAutospacing="1" w:after="100" w:afterAutospacing="1" w:line="240" w:lineRule="auto"/>
      <w:jc w:val="center"/>
    </w:pPr>
    <w:rPr>
      <w:rFonts w:ascii="宋体" w:eastAsia="宋体" w:hAnsi="宋体" w:cs="宋体"/>
      <w:kern w:val="0"/>
      <w:sz w:val="24"/>
      <w:szCs w:val="24"/>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eastAsia="宋体" w:hAnsi="宋体" w:cs="宋体"/>
      <w:kern w:val="0"/>
      <w:sz w:val="24"/>
      <w:szCs w:val="24"/>
    </w:rPr>
  </w:style>
  <w:style w:type="paragraph" w:customStyle="1" w:styleId="xl72">
    <w:name w:val="xl72"/>
    <w:basedOn w:val="a"/>
    <w:qFormat/>
    <w:pPr>
      <w:widowControl/>
      <w:spacing w:before="100" w:beforeAutospacing="1" w:after="100" w:afterAutospacing="1" w:line="240" w:lineRule="auto"/>
      <w:jc w:val="center"/>
    </w:pPr>
    <w:rPr>
      <w:rFonts w:ascii="宋体" w:eastAsia="宋体" w:hAnsi="宋体" w:cs="宋体"/>
      <w:kern w:val="0"/>
      <w:sz w:val="24"/>
      <w:szCs w:val="24"/>
    </w:rPr>
  </w:style>
  <w:style w:type="paragraph" w:customStyle="1" w:styleId="xl73">
    <w:name w:val="xl73"/>
    <w:basedOn w:val="a"/>
    <w:qFormat/>
    <w:pPr>
      <w:widowControl/>
      <w:pBdr>
        <w:bottom w:val="single" w:sz="4" w:space="0" w:color="auto"/>
      </w:pBdr>
      <w:spacing w:before="100" w:beforeAutospacing="1" w:after="100" w:afterAutospacing="1" w:line="240" w:lineRule="auto"/>
      <w:jc w:val="center"/>
      <w:textAlignment w:val="center"/>
    </w:pPr>
    <w:rPr>
      <w:rFonts w:ascii="方正小标宋_GBK" w:eastAsia="方正小标宋_GBK" w:hAnsi="宋体" w:cs="宋体"/>
      <w:kern w:val="0"/>
      <w:sz w:val="40"/>
      <w:szCs w:val="40"/>
    </w:rPr>
  </w:style>
  <w:style w:type="character" w:customStyle="1" w:styleId="40">
    <w:name w:val="标题 4 字符"/>
    <w:basedOn w:val="a0"/>
    <w:link w:val="4"/>
    <w:uiPriority w:val="9"/>
    <w:semiHidden/>
    <w:qFormat/>
    <w:rPr>
      <w:rFonts w:asciiTheme="majorHAnsi" w:eastAsiaTheme="majorEastAsia" w:hAnsiTheme="majorHAnsi" w:cstheme="majorBidi"/>
      <w:b/>
      <w:bCs/>
      <w:kern w:val="2"/>
      <w:sz w:val="28"/>
      <w:szCs w:val="28"/>
    </w:rPr>
  </w:style>
  <w:style w:type="character" w:customStyle="1" w:styleId="a8">
    <w:name w:val="正文文本缩进 字符"/>
    <w:basedOn w:val="a0"/>
    <w:link w:val="a7"/>
    <w:uiPriority w:val="99"/>
    <w:semiHidden/>
    <w:qFormat/>
    <w:rPr>
      <w:kern w:val="2"/>
      <w:sz w:val="21"/>
      <w:szCs w:val="22"/>
    </w:rPr>
  </w:style>
  <w:style w:type="character" w:customStyle="1" w:styleId="22">
    <w:name w:val="正文文本首行缩进 2 字符"/>
    <w:basedOn w:val="a8"/>
    <w:link w:val="21"/>
    <w:uiPriority w:val="99"/>
    <w:semiHidden/>
    <w:qFormat/>
    <w:rPr>
      <w:kern w:val="2"/>
      <w:sz w:val="21"/>
      <w:szCs w:val="22"/>
    </w:rPr>
  </w:style>
  <w:style w:type="paragraph" w:customStyle="1" w:styleId="262">
    <w:name w:val="样式 仿宋 四号 行距: 固定值 26 磅 首行缩进:  2 字符"/>
    <w:basedOn w:val="a"/>
    <w:qFormat/>
    <w:pPr>
      <w:spacing w:line="500" w:lineRule="exact"/>
      <w:ind w:firstLineChars="200" w:firstLine="200"/>
    </w:pPr>
    <w:rPr>
      <w:rFonts w:ascii="仿宋" w:eastAsia="仿宋" w:hAnsi="仿宋" w:cs="宋体"/>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6999</Words>
  <Characters>39896</Characters>
  <Application>Microsoft Office Word</Application>
  <DocSecurity>0</DocSecurity>
  <Lines>332</Lines>
  <Paragraphs>93</Paragraphs>
  <ScaleCrop>false</ScaleCrop>
  <Company>Microsoft</Company>
  <LinksUpToDate>false</LinksUpToDate>
  <CharactersWithSpaces>46802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cp:lastPrinted>2025-08-08T08:07:00Z</cp:lastPrinted>
  <dcterms:created xsi:type="dcterms:W3CDTF">2025-11-06T06:48:00Z</dcterms:created>
  <dcterms:modified xsi:type="dcterms:W3CDTF">2025-11-10T01:21:00Z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DE690A785EA942048DE83E333E157273_13</vt:lpwstr>
  </property>
  <property fmtid="{D5CDD505-2E9C-101B-9397-08002B2CF9AE}" pid="4" name="KSOTemplateDocerSaveRecord">
    <vt:lpwstr>eyJoZGlkIjoiMzU3ZWZmNjU0MDQ5NzFmYWE5NGVhMDY0YjMzZmYyZGQiLCJ1c2VySWQiOiI0NTMxMzYxOTAifQ==</vt:lpwstr>
  </property>
</Properties>
</file>