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4910E">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color w:val="000000"/>
          <w:sz w:val="44"/>
          <w:szCs w:val="44"/>
        </w:rPr>
        <w:t>常州市钟楼区人民政府</w:t>
      </w:r>
    </w:p>
    <w:p w14:paraId="25905DD8">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仿宋_GB2312" w:hAnsi="仿宋_GB2312" w:eastAsia="仿宋_GB2312" w:cs="仿宋_GB2312"/>
          <w:sz w:val="32"/>
          <w:szCs w:val="32"/>
        </w:rPr>
      </w:pPr>
      <w:r>
        <w:rPr>
          <w:rFonts w:hint="eastAsia" w:asciiTheme="majorEastAsia" w:hAnsiTheme="majorEastAsia" w:eastAsiaTheme="majorEastAsia" w:cstheme="majorEastAsia"/>
          <w:color w:val="000000"/>
          <w:sz w:val="44"/>
          <w:szCs w:val="44"/>
        </w:rPr>
        <w:t>行政复议决定书</w:t>
      </w:r>
    </w:p>
    <w:p w14:paraId="6F3D0BBF">
      <w:pPr>
        <w:keepNext w:val="0"/>
        <w:keepLines w:val="0"/>
        <w:pageBreakBefore w:val="0"/>
        <w:widowControl w:val="0"/>
        <w:tabs>
          <w:tab w:val="left" w:pos="2517"/>
          <w:tab w:val="right" w:pos="8964"/>
        </w:tabs>
        <w:kinsoku/>
        <w:wordWrap/>
        <w:overflowPunct/>
        <w:topLinePunct w:val="0"/>
        <w:autoSpaceDE/>
        <w:autoSpaceDN/>
        <w:bidi w:val="0"/>
        <w:snapToGrid/>
        <w:spacing w:line="560"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val="en-US" w:eastAsia="zh-CN"/>
        </w:rPr>
        <w:t>常</w:t>
      </w:r>
      <w:r>
        <w:rPr>
          <w:rFonts w:hint="eastAsia" w:ascii="仿宋_GB2312" w:hAnsi="仿宋_GB2312" w:eastAsia="仿宋_GB2312" w:cs="仿宋_GB2312"/>
          <w:sz w:val="32"/>
          <w:szCs w:val="32"/>
        </w:rPr>
        <w:t>钟行复〔</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165</w:t>
      </w:r>
      <w:r>
        <w:rPr>
          <w:rFonts w:hint="eastAsia" w:ascii="仿宋_GB2312" w:hAnsi="仿宋_GB2312" w:eastAsia="仿宋_GB2312" w:cs="仿宋_GB2312"/>
          <w:sz w:val="32"/>
          <w:szCs w:val="32"/>
        </w:rPr>
        <w:t>号</w:t>
      </w:r>
    </w:p>
    <w:p w14:paraId="106D9F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176A60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申请人：</w:t>
      </w:r>
      <w:r>
        <w:rPr>
          <w:rFonts w:hint="eastAsia" w:ascii="仿宋_GB2312" w:hAnsi="仿宋_GB2312" w:eastAsia="仿宋_GB2312" w:cs="仿宋_GB2312"/>
          <w:color w:val="000000"/>
          <w:sz w:val="32"/>
          <w:szCs w:val="32"/>
          <w:lang w:val="en-US" w:eastAsia="zh-CN"/>
        </w:rPr>
        <w:t>隋某</w:t>
      </w:r>
    </w:p>
    <w:p w14:paraId="3F0540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被申请人：常州市钟楼区</w:t>
      </w:r>
      <w:r>
        <w:rPr>
          <w:rFonts w:hint="eastAsia" w:ascii="仿宋_GB2312" w:hAnsi="仿宋_GB2312" w:eastAsia="仿宋_GB2312" w:cs="仿宋_GB2312"/>
          <w:sz w:val="32"/>
          <w:szCs w:val="32"/>
          <w:lang w:val="en-US" w:eastAsia="zh-CN"/>
        </w:rPr>
        <w:t>市场监督管理局</w:t>
      </w:r>
    </w:p>
    <w:p w14:paraId="2FCE071C">
      <w:pPr>
        <w:keepNext w:val="0"/>
        <w:keepLines w:val="0"/>
        <w:pageBreakBefore w:val="0"/>
        <w:widowControl w:val="0"/>
        <w:tabs>
          <w:tab w:val="left" w:pos="504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7951A9ED">
      <w:pPr>
        <w:keepNext w:val="0"/>
        <w:keepLines w:val="0"/>
        <w:pageBreakBefore w:val="0"/>
        <w:widowControl w:val="0"/>
        <w:tabs>
          <w:tab w:val="left" w:pos="504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color w:val="000000"/>
          <w:sz w:val="32"/>
          <w:szCs w:val="32"/>
          <w:lang w:val="en-US" w:eastAsia="zh-CN"/>
        </w:rPr>
        <w:t>隋某</w:t>
      </w:r>
      <w:r>
        <w:rPr>
          <w:rFonts w:hint="eastAsia" w:ascii="仿宋_GB2312" w:hAnsi="仿宋_GB2312" w:eastAsia="仿宋_GB2312" w:cs="仿宋_GB2312"/>
          <w:sz w:val="32"/>
          <w:szCs w:val="32"/>
        </w:rPr>
        <w:t>不服被申请人常州市钟楼区</w:t>
      </w:r>
      <w:r>
        <w:rPr>
          <w:rFonts w:hint="eastAsia" w:ascii="仿宋_GB2312" w:hAnsi="仿宋_GB2312" w:eastAsia="仿宋_GB2312" w:cs="仿宋_GB2312"/>
          <w:sz w:val="32"/>
          <w:szCs w:val="32"/>
          <w:lang w:val="en-US" w:eastAsia="zh-CN"/>
        </w:rPr>
        <w:t>市场监督管理局</w:t>
      </w:r>
      <w:r>
        <w:rPr>
          <w:rFonts w:hint="eastAsia" w:ascii="仿宋_GB2312" w:hAnsi="仿宋_GB2312" w:eastAsia="仿宋_GB2312" w:cs="仿宋_GB2312"/>
          <w:sz w:val="32"/>
          <w:szCs w:val="32"/>
        </w:rPr>
        <w:t>作出的</w:t>
      </w:r>
      <w:r>
        <w:rPr>
          <w:rFonts w:hint="eastAsia" w:ascii="仿宋_GB2312" w:hAnsi="仿宋_GB2312" w:eastAsia="仿宋_GB2312" w:cs="仿宋_GB2312"/>
          <w:sz w:val="32"/>
          <w:szCs w:val="32"/>
          <w:lang w:val="en-US" w:eastAsia="zh-CN"/>
        </w:rPr>
        <w:t>举报处理行为</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val="en-US" w:eastAsia="zh-CN"/>
        </w:rPr>
        <w:t>常州市钟楼区人民政府</w:t>
      </w:r>
      <w:r>
        <w:rPr>
          <w:rFonts w:hint="eastAsia" w:ascii="仿宋_GB2312" w:hAnsi="仿宋_GB2312" w:eastAsia="仿宋_GB2312" w:cs="仿宋_GB2312"/>
          <w:color w:val="auto"/>
          <w:sz w:val="32"/>
          <w:szCs w:val="32"/>
        </w:rPr>
        <w:t>申请行政复议，本机关依法于</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日予以受理</w:t>
      </w:r>
      <w:r>
        <w:rPr>
          <w:rFonts w:hint="eastAsia" w:ascii="仿宋_GB2312" w:hAnsi="仿宋_GB2312" w:eastAsia="仿宋_GB2312" w:cs="仿宋_GB2312"/>
          <w:color w:val="000000"/>
          <w:sz w:val="32"/>
          <w:szCs w:val="32"/>
          <w:lang w:val="en-US" w:eastAsia="zh-CN"/>
        </w:rPr>
        <w:t>。本案</w:t>
      </w:r>
      <w:r>
        <w:rPr>
          <w:rFonts w:hint="eastAsia" w:ascii="仿宋_GB2312" w:hAnsi="仿宋_GB2312" w:eastAsia="仿宋_GB2312" w:cs="仿宋_GB2312"/>
          <w:sz w:val="32"/>
          <w:szCs w:val="32"/>
        </w:rPr>
        <w:t>现已审理终结。</w:t>
      </w:r>
    </w:p>
    <w:p w14:paraId="06E8BE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申请人请求：</w:t>
      </w:r>
      <w:r>
        <w:rPr>
          <w:rFonts w:hint="eastAsia" w:ascii="仿宋_GB2312" w:hAnsi="仿宋_GB2312" w:eastAsia="仿宋_GB2312" w:cs="仿宋_GB2312"/>
          <w:sz w:val="32"/>
          <w:szCs w:val="32"/>
          <w:lang w:val="en-US" w:eastAsia="zh-CN"/>
        </w:rPr>
        <w:t>1.请求撤销被申请人作出关于隋某举报某日用品经营部举报处理结果告知书；2.责令被申请人依法重新作出答复。</w:t>
      </w:r>
    </w:p>
    <w:p w14:paraId="56CD4A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申请人称</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lang w:val="en-US" w:eastAsia="zh-CN"/>
        </w:rPr>
        <w:t>申请人于2025年6月24日通过挂号信函邮寄投诉举报（履职）申请材料，后被申请人于2025年9月27日才作出关于隋某举报某日用品经营部举报处理结果告知书，超期回复。被申请人认定的基本事实缺乏证据证明，申请人提交的交易快照中明显有商家低卡的证据，并且低卡问题在全国都有相关的处罚案例，2025年4月14日，国家市场监管总局印发《关于维护广告市场秩序营造良好消费环境的通知》,严厉打击电商虚假宜传的违法行为。本案程序错误，未依据《市场监督管理行政处罚程序暂行规定》（以下简称《处罚程序规定》）第二十一条、第二十三条的规定全面、客观、公正，明知涉案食品的宣传不符合中华人民共和国相关法律法规，却任由问题食品在市场横行，其不作为行为导致申请人的合法权益未得到保障。综上所述，请求撤销被申请人作出关于隋某举报某日用品经营部举报处理结果告知书，责令被申请人依法重新作出答复。</w:t>
      </w:r>
    </w:p>
    <w:p w14:paraId="449F74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申请人提交的主要证据材料有：</w:t>
      </w:r>
      <w:r>
        <w:rPr>
          <w:rFonts w:hint="eastAsia" w:ascii="仿宋_GB2312" w:hAnsi="仿宋_GB2312" w:eastAsia="仿宋_GB2312" w:cs="仿宋_GB2312"/>
          <w:sz w:val="32"/>
          <w:szCs w:val="32"/>
          <w:lang w:val="en-US" w:eastAsia="zh-CN"/>
        </w:rPr>
        <w:t>1.申请人身份证复印件；2.举报处理结果告知书；3.投诉举报（履职）申请书；4.被举报人（某日用品经营部）在拼多多的店铺证照信息截图。</w:t>
      </w:r>
    </w:p>
    <w:p w14:paraId="4CCF3A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被申请人称：</w:t>
      </w:r>
      <w:r>
        <w:rPr>
          <w:rFonts w:hint="eastAsia" w:ascii="仿宋_GB2312" w:hAnsi="仿宋_GB2312" w:eastAsia="仿宋_GB2312" w:cs="仿宋_GB2312"/>
          <w:sz w:val="32"/>
          <w:szCs w:val="32"/>
          <w:lang w:val="en-US" w:eastAsia="zh-CN"/>
        </w:rPr>
        <w:t>一、被申请人具有处理本行政区域食品投诉举报的法定职权。被申请人2025年6月30日收到申请人通过邮寄提交的投诉状一份，反映称某日用品经营部在其拼多多店铺销售的辣条宣称低卡辣条，此行为涉嫌虚假宣传，要求赔偿。该投诉举报事项涉及食品安全监督管理工作。根据《中华人民共和国食品安全法》第六条第二款和《市场监督管理投诉举报处理暂行办法》第四条第二款的规定，被申请人具有处理本行政区域食品投诉举报的法定职权。二、被申请人处理申请人的投诉程序合法。被申请人收到申请人投诉单并受理，于2025年7月1日通过邮寄的方式告知申请人“经审查，符合受理条件，决定受理”。因被投诉人明确表示不同意申请人的赔偿诉求并拒绝调解，被申请人依法终止调解，并于2025年7月1日将终止调解决定通过邮寄方式告知申请人。因此，被申请人处理申请人的投诉程序合法。三、被申请人处理申请人的举报程序合法。被申请人于2025年6月18日收到相同内容的举报并已于2025年6月23日对当事人立案调查。被申请人于2025年7月1日将举报立案告知书通过邮寄方式告知申请人。因被举报人违反了《中华人民共和国消费者权益保护法》第二十条第一款的规定，构成经营者向消费者作虚假或者引人误解的宣传的行为，依据《中华人民共和国消费者权益保护法》第五十六条第一款第六项之规定，于2025年9月22日被申请人责令被举报人改正，并决定对其给予警告的行政处罚。被申请人于2025年9月23日将举报处理结果告知书通过邮寄方式告知申请人。因此，被申请人处理申请人的举报程序合法。四、申请人不具备申请复议的资格。被申请人作出的具体行政行为仅针对于被举报人，且而被申请人的行政行为对申请人的合法权益没有直接利害关系。根据《中华人民共和国行政复议法》第二条和《中华人民共和国行政复议法实施条例》第二十八条第二项之规定，申请人不具备复议申请人资格，其提出的复议请求不属于行政复议的受理范围。综上，申请人不具有申请复议的资格，被申请人办理投诉举报符合时限规定，且对申请人投诉举报事项的处理事实清楚，适用依据正确，履行了法定职责，请求复议机关依法驳回申请人的行政复议申请。</w:t>
      </w:r>
    </w:p>
    <w:p w14:paraId="7BEF68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rPr>
        <w:t>被申请人提交的主要证据材料有：</w:t>
      </w:r>
      <w:r>
        <w:rPr>
          <w:rFonts w:hint="eastAsia" w:ascii="仿宋_GB2312" w:hAnsi="仿宋_GB2312" w:eastAsia="仿宋_GB2312" w:cs="仿宋_GB2312"/>
          <w:sz w:val="32"/>
          <w:szCs w:val="32"/>
          <w:lang w:val="en-US" w:eastAsia="zh-CN"/>
        </w:rPr>
        <w:t>1.投诉举报函；2.投诉受理、终止调解、立案文书、举报结果告知文书及邮寄告知凭证；3.案件来源登记表；4.立案审批表；5.处罚决定书；6.现场核查记录、询问笔录、其他书证等证据材料；7.当事人进货查验材料和供货方证明；8.当事人营业执照、食品经营许可证、经营者身份证等复印件</w:t>
      </w:r>
      <w:r>
        <w:rPr>
          <w:rFonts w:hint="eastAsia" w:ascii="仿宋_GB2312" w:hAnsi="仿宋_GB2312" w:eastAsia="仿宋_GB2312" w:cs="仿宋_GB2312"/>
          <w:sz w:val="32"/>
          <w:szCs w:val="32"/>
          <w:highlight w:val="none"/>
          <w:lang w:val="en-US" w:eastAsia="zh-CN"/>
        </w:rPr>
        <w:t>。</w:t>
      </w:r>
    </w:p>
    <w:p w14:paraId="6A6C7D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经审理查明</w:t>
      </w:r>
      <w:r>
        <w:rPr>
          <w:rFonts w:hint="eastAsia" w:ascii="黑体" w:hAnsi="黑体" w:eastAsia="黑体" w:cs="黑体"/>
          <w:sz w:val="32"/>
          <w:szCs w:val="32"/>
          <w:highlight w:val="none"/>
          <w:lang w:eastAsia="zh-CN"/>
        </w:rPr>
        <w:t>：</w:t>
      </w:r>
    </w:p>
    <w:p w14:paraId="716253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案外人向</w:t>
      </w: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val="en-US" w:eastAsia="zh-CN"/>
        </w:rPr>
        <w:t>常州市钟楼区市场监督管理局邮寄</w:t>
      </w:r>
      <w:r>
        <w:rPr>
          <w:rFonts w:hint="eastAsia" w:ascii="仿宋_GB2312" w:hAnsi="仿宋_GB2312" w:eastAsia="仿宋_GB2312" w:cs="仿宋_GB2312"/>
          <w:sz w:val="32"/>
          <w:szCs w:val="32"/>
        </w:rPr>
        <w:t>举报材料，反映其在</w:t>
      </w:r>
      <w:r>
        <w:rPr>
          <w:rFonts w:hint="eastAsia" w:ascii="仿宋_GB2312" w:hAnsi="仿宋_GB2312" w:eastAsia="仿宋_GB2312" w:cs="仿宋_GB2312"/>
          <w:sz w:val="32"/>
          <w:szCs w:val="32"/>
          <w:lang w:val="en-US" w:eastAsia="zh-CN"/>
        </w:rPr>
        <w:t>被举报人某日用品经营部开设</w:t>
      </w:r>
      <w:r>
        <w:rPr>
          <w:rFonts w:hint="eastAsia" w:ascii="仿宋_GB2312" w:hAnsi="仿宋_GB2312" w:eastAsia="仿宋_GB2312" w:cs="仿宋_GB2312"/>
          <w:sz w:val="32"/>
          <w:szCs w:val="32"/>
        </w:rPr>
        <w:t>拼多多店铺销售的辣条宣称低卡辣条，此行为涉嫌虚假宣传，要求赔偿。</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被申请人</w:t>
      </w:r>
      <w:r>
        <w:rPr>
          <w:rFonts w:hint="eastAsia" w:ascii="仿宋_GB2312" w:hAnsi="仿宋_GB2312" w:eastAsia="仿宋_GB2312" w:cs="仿宋_GB2312"/>
          <w:sz w:val="32"/>
          <w:szCs w:val="32"/>
        </w:rPr>
        <w:t>对被举报人</w:t>
      </w:r>
      <w:r>
        <w:rPr>
          <w:rFonts w:hint="eastAsia" w:ascii="仿宋_GB2312" w:hAnsi="仿宋_GB2312" w:eastAsia="仿宋_GB2312" w:cs="仿宋_GB2312"/>
          <w:sz w:val="32"/>
          <w:szCs w:val="32"/>
          <w:lang w:val="en-US" w:eastAsia="zh-CN"/>
        </w:rPr>
        <w:t>经营场所</w:t>
      </w:r>
      <w:r>
        <w:rPr>
          <w:rFonts w:hint="eastAsia" w:ascii="仿宋_GB2312" w:hAnsi="仿宋_GB2312" w:eastAsia="仿宋_GB2312" w:cs="仿宋_GB2312"/>
          <w:sz w:val="32"/>
          <w:szCs w:val="32"/>
        </w:rPr>
        <w:t>进行现场</w:t>
      </w:r>
      <w:r>
        <w:rPr>
          <w:rFonts w:hint="eastAsia" w:ascii="仿宋_GB2312" w:hAnsi="仿宋_GB2312" w:eastAsia="仿宋_GB2312" w:cs="仿宋_GB2312"/>
          <w:sz w:val="32"/>
          <w:szCs w:val="32"/>
          <w:lang w:val="en-US" w:eastAsia="zh-CN"/>
        </w:rPr>
        <w:t>核查并制作现场核查记录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现场未发现标示为某日用品经营部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被申请人将其列入经营异常名录。6</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被申请人对被举报人委托代理人进行询问并制作询问笔录。同日，被申请人决定立案。</w:t>
      </w:r>
    </w:p>
    <w:p w14:paraId="5DF3B8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申请人隋某向</w:t>
      </w: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val="en-US" w:eastAsia="zh-CN"/>
        </w:rPr>
        <w:t>常州市钟楼区市场监督管理局邮寄</w:t>
      </w:r>
      <w:r>
        <w:rPr>
          <w:rFonts w:hint="eastAsia" w:ascii="仿宋_GB2312" w:hAnsi="仿宋_GB2312" w:eastAsia="仿宋_GB2312" w:cs="仿宋_GB2312"/>
          <w:sz w:val="32"/>
          <w:szCs w:val="32"/>
        </w:rPr>
        <w:t>举报材料，反映其在</w:t>
      </w:r>
      <w:r>
        <w:rPr>
          <w:rFonts w:hint="eastAsia" w:ascii="仿宋_GB2312" w:hAnsi="仿宋_GB2312" w:eastAsia="仿宋_GB2312" w:cs="仿宋_GB2312"/>
          <w:sz w:val="32"/>
          <w:szCs w:val="32"/>
          <w:lang w:val="en-US" w:eastAsia="zh-CN"/>
        </w:rPr>
        <w:t>被举报人某日用品经营部开设</w:t>
      </w:r>
      <w:r>
        <w:rPr>
          <w:rFonts w:hint="eastAsia" w:ascii="仿宋_GB2312" w:hAnsi="仿宋_GB2312" w:eastAsia="仿宋_GB2312" w:cs="仿宋_GB2312"/>
          <w:sz w:val="32"/>
          <w:szCs w:val="32"/>
        </w:rPr>
        <w:t>拼多多店铺销售的辣条宣称低卡辣条，此行为涉嫌虚假宣传，要求赔偿。</w:t>
      </w:r>
      <w:r>
        <w:rPr>
          <w:rFonts w:hint="eastAsia" w:ascii="仿宋_GB2312" w:hAnsi="仿宋_GB2312" w:eastAsia="仿宋_GB2312" w:cs="仿宋_GB2312"/>
          <w:sz w:val="32"/>
          <w:szCs w:val="32"/>
          <w:lang w:val="en-US" w:eastAsia="zh-CN"/>
        </w:rPr>
        <w:t>7月1日，被申请人作出《举报立案告知书》并于当日邮寄告知申请人。被申请人对被举报人某日用品经营部作出警告的行政处罚决定。9月22日，被申请人作出《举报处理结果告知书》</w:t>
      </w:r>
      <w:bookmarkStart w:id="0" w:name="_GoBack"/>
      <w:bookmarkEnd w:id="0"/>
      <w:r>
        <w:rPr>
          <w:rFonts w:hint="eastAsia" w:ascii="仿宋_GB2312" w:hAnsi="仿宋_GB2312" w:eastAsia="仿宋_GB2312" w:cs="仿宋_GB2312"/>
          <w:sz w:val="32"/>
          <w:szCs w:val="32"/>
          <w:lang w:val="en-US" w:eastAsia="zh-CN"/>
        </w:rPr>
        <w:t>并于2025年9月23日邮寄告知申请人举报处理结果。</w:t>
      </w:r>
    </w:p>
    <w:p w14:paraId="58C921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上述事实有下列证据证明</w:t>
      </w:r>
      <w:r>
        <w:rPr>
          <w:rFonts w:hint="eastAsia" w:ascii="楷体_GB2312" w:hAnsi="楷体_GB2312" w:eastAsia="楷体_GB2312" w:cs="楷体_GB2312"/>
          <w:sz w:val="32"/>
          <w:szCs w:val="32"/>
          <w:lang w:eastAsia="zh-CN"/>
        </w:rPr>
        <w:t>：</w:t>
      </w:r>
    </w:p>
    <w:p w14:paraId="78EA95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1.投诉举报函；2.投诉受理、终止调解、立案文书、举报结果告知文书及邮寄告知凭证；3.案件来源登记表；4.立案审批表；5.处罚决定书；6.现场核查记录、询问笔录、其他书证等证据材料；7.当事人进货查验材料和供货方证明；8.当事人营业执照、食品经营许可证、经营者身份证等复印件等</w:t>
      </w:r>
      <w:r>
        <w:rPr>
          <w:rFonts w:hint="eastAsia" w:ascii="仿宋_GB2312" w:hAnsi="仿宋_GB2312" w:eastAsia="仿宋_GB2312" w:cs="仿宋_GB2312"/>
          <w:sz w:val="32"/>
          <w:szCs w:val="32"/>
          <w:highlight w:val="none"/>
          <w:lang w:val="en-US" w:eastAsia="zh-CN"/>
        </w:rPr>
        <w:t>。</w:t>
      </w:r>
    </w:p>
    <w:p w14:paraId="27BBFB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本机关认为：</w:t>
      </w:r>
    </w:p>
    <w:p w14:paraId="0BBE40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lang w:val="en-US" w:eastAsia="zh-CN"/>
        </w:rPr>
        <w:t>根据《中华人民共和国食品安全法》第六条第二款规定：“县级以上地方人民政府依照本法和国务院的规定，确定本级食品安全监督管理、卫生行政部门和其他有关部门的职责。有关部门在各自职责范围内负责本行政区域的食品安全监督管理工作。”《市场监督管理投诉举报处理暂行办法》第四条第二款规定：“县级以上地方市场监督管理部门负责本行政区域内的投诉举报处理工作。”被申请人具有对申请人举报事项处理的法定职权。</w:t>
      </w:r>
      <w:r>
        <w:rPr>
          <w:rFonts w:hint="eastAsia" w:ascii="仿宋_GB2312" w:hAnsi="仿宋_GB2312" w:eastAsia="仿宋_GB2312" w:cs="仿宋_GB2312"/>
          <w:sz w:val="32"/>
          <w:szCs w:val="32"/>
          <w:highlight w:val="none"/>
          <w:lang w:val="en-US" w:eastAsia="zh-CN"/>
        </w:rPr>
        <w:t>二、根据《市场监督管理行政处罚程序规定》第十八条第一款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市场监督管理投诉举报处理暂行办法》第三十一条第二款规定：“举报人实名举报的，有处理权限的市场监督管理部门还应当自作出是否立案决定之日起五个工作日内告知举报人。”和第三十二条：“法律、法规、规章规定市场监督管理部门应当将举报处理结果告知举报人或者对举报人实行奖励的，市场监督管理部门应当予以告知或者奖励。”2025年6月24日，被申请人收到申请人举报材料，在法定期限内作出立案决定并告知申请人立案情况。经调查核实</w:t>
      </w:r>
      <w:r>
        <w:rPr>
          <w:rFonts w:hint="eastAsia" w:ascii="仿宋_GB2312" w:hAnsi="仿宋_GB2312" w:eastAsia="仿宋_GB2312" w:cs="仿宋_GB2312"/>
          <w:sz w:val="32"/>
          <w:szCs w:val="32"/>
        </w:rPr>
        <w:t>，针对被举报人的举报，被申请人已经作出相应的行政处罚决定并告知申请人举报处理结果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被申请人已经履行了法定职责。</w:t>
      </w:r>
    </w:p>
    <w:p w14:paraId="323DA7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依照《中华人民共和国行政复议法》第六十九条的规定，本机关决定：</w:t>
      </w:r>
      <w:r>
        <w:rPr>
          <w:rFonts w:hint="eastAsia" w:ascii="仿宋_GB2312" w:hAnsi="仿宋_GB2312" w:eastAsia="仿宋_GB2312" w:cs="仿宋_GB2312"/>
          <w:sz w:val="32"/>
          <w:szCs w:val="32"/>
          <w:lang w:val="en-US" w:eastAsia="zh-CN"/>
        </w:rPr>
        <w:t>驳回申请人隋某的行政复议请求。</w:t>
      </w:r>
    </w:p>
    <w:p w14:paraId="4900BD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申请人如</w:t>
      </w:r>
      <w:r>
        <w:rPr>
          <w:rFonts w:hint="eastAsia" w:ascii="仿宋_GB2312" w:hAnsi="仿宋_GB2312" w:eastAsia="仿宋_GB2312" w:cs="仿宋_GB2312"/>
          <w:sz w:val="32"/>
          <w:szCs w:val="32"/>
          <w:lang w:val="en-US" w:eastAsia="zh-CN"/>
        </w:rPr>
        <w:t>不服</w:t>
      </w:r>
      <w:r>
        <w:rPr>
          <w:rFonts w:hint="eastAsia" w:ascii="仿宋_GB2312" w:hAnsi="仿宋_GB2312" w:eastAsia="仿宋_GB2312" w:cs="仿宋_GB2312"/>
          <w:sz w:val="32"/>
          <w:szCs w:val="32"/>
        </w:rPr>
        <w:t>本决定，可以自</w:t>
      </w:r>
      <w:r>
        <w:rPr>
          <w:rFonts w:hint="eastAsia" w:ascii="仿宋_GB2312" w:hAnsi="仿宋_GB2312" w:eastAsia="仿宋_GB2312" w:cs="仿宋_GB2312"/>
          <w:sz w:val="32"/>
          <w:szCs w:val="32"/>
          <w:lang w:val="en-US" w:eastAsia="zh-CN"/>
        </w:rPr>
        <w:t>收</w:t>
      </w:r>
      <w:r>
        <w:rPr>
          <w:rFonts w:hint="eastAsia" w:ascii="仿宋_GB2312" w:hAnsi="仿宋_GB2312" w:eastAsia="仿宋_GB2312" w:cs="仿宋_GB2312"/>
          <w:sz w:val="32"/>
          <w:szCs w:val="32"/>
        </w:rPr>
        <w:t>到本决定之日起十五日内</w:t>
      </w:r>
      <w:r>
        <w:rPr>
          <w:rFonts w:hint="eastAsia" w:ascii="仿宋_GB2312" w:hAnsi="仿宋_GB2312" w:eastAsia="仿宋_GB2312" w:cs="仿宋_GB2312"/>
          <w:sz w:val="32"/>
          <w:szCs w:val="32"/>
          <w:lang w:val="en-US" w:eastAsia="zh-CN"/>
        </w:rPr>
        <w:t>依法</w:t>
      </w:r>
      <w:r>
        <w:rPr>
          <w:rFonts w:hint="eastAsia" w:ascii="仿宋_GB2312" w:hAnsi="仿宋_GB2312" w:eastAsia="仿宋_GB2312" w:cs="仿宋_GB2312"/>
          <w:sz w:val="32"/>
          <w:szCs w:val="32"/>
        </w:rPr>
        <w:t>向常州市武进区人民法院提起行政诉讼。</w:t>
      </w:r>
    </w:p>
    <w:p w14:paraId="6F5FA1B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7DEB0AEB">
      <w:pPr>
        <w:keepNext w:val="0"/>
        <w:keepLines w:val="0"/>
        <w:pageBreakBefore w:val="0"/>
        <w:widowControl w:val="0"/>
        <w:kinsoku/>
        <w:wordWrap/>
        <w:overflowPunct/>
        <w:topLinePunct w:val="0"/>
        <w:autoSpaceDE/>
        <w:autoSpaceDN/>
        <w:bidi w:val="0"/>
        <w:snapToGrid/>
        <w:spacing w:line="560" w:lineRule="exact"/>
        <w:jc w:val="right"/>
        <w:textAlignment w:val="auto"/>
        <w:rPr>
          <w:rFonts w:hint="eastAsia" w:ascii="仿宋_GB2312" w:hAnsi="仿宋_GB2312" w:eastAsia="仿宋_GB2312" w:cs="仿宋_GB2312"/>
          <w:sz w:val="32"/>
          <w:szCs w:val="32"/>
          <w:lang w:val="en-US" w:eastAsia="zh-CN"/>
        </w:rPr>
      </w:pPr>
    </w:p>
    <w:p w14:paraId="36035101">
      <w:pPr>
        <w:keepNext w:val="0"/>
        <w:keepLines w:val="0"/>
        <w:pageBreakBefore w:val="0"/>
        <w:widowControl w:val="0"/>
        <w:kinsoku/>
        <w:wordWrap/>
        <w:overflowPunct/>
        <w:topLinePunct w:val="0"/>
        <w:autoSpaceDE/>
        <w:autoSpaceDN/>
        <w:bidi w:val="0"/>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p>
    <w:sectPr>
      <w:footerReference r:id="rId3" w:type="default"/>
      <w:pgSz w:w="11906" w:h="16838"/>
      <w:pgMar w:top="1814" w:right="1474" w:bottom="1757" w:left="1474" w:header="720"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2198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AAAC9">
                          <w:pPr>
                            <w:pStyle w:val="3"/>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BAAAC9">
                    <w:pPr>
                      <w:pStyle w:val="3"/>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kYmExNGRiOGE5NjI1NzlkOWJmODY3NmY5Yjk4N2QifQ=="/>
    <w:docVar w:name="KSO_WPS_MARK_KEY" w:val="406a95b9-d7d2-4cdf-b893-28fda0bcb654"/>
  </w:docVars>
  <w:rsids>
    <w:rsidRoot w:val="00000000"/>
    <w:rsid w:val="000A0195"/>
    <w:rsid w:val="0044437F"/>
    <w:rsid w:val="004D3ABC"/>
    <w:rsid w:val="00CF2C8E"/>
    <w:rsid w:val="00D55A92"/>
    <w:rsid w:val="00F25F2F"/>
    <w:rsid w:val="01410950"/>
    <w:rsid w:val="01C54B55"/>
    <w:rsid w:val="02574654"/>
    <w:rsid w:val="02841AE7"/>
    <w:rsid w:val="02B26988"/>
    <w:rsid w:val="02C246B2"/>
    <w:rsid w:val="02DB4577"/>
    <w:rsid w:val="03436388"/>
    <w:rsid w:val="034648C2"/>
    <w:rsid w:val="036501C6"/>
    <w:rsid w:val="03CA0201"/>
    <w:rsid w:val="044004C3"/>
    <w:rsid w:val="04B25E68"/>
    <w:rsid w:val="05664FA2"/>
    <w:rsid w:val="05CD68B4"/>
    <w:rsid w:val="05D22568"/>
    <w:rsid w:val="05EF4C6B"/>
    <w:rsid w:val="07E129C9"/>
    <w:rsid w:val="080C2030"/>
    <w:rsid w:val="08190449"/>
    <w:rsid w:val="085A59D3"/>
    <w:rsid w:val="08637A3D"/>
    <w:rsid w:val="08747238"/>
    <w:rsid w:val="09363D22"/>
    <w:rsid w:val="095B1717"/>
    <w:rsid w:val="09CB2614"/>
    <w:rsid w:val="0A110938"/>
    <w:rsid w:val="0A177828"/>
    <w:rsid w:val="0A2F45E4"/>
    <w:rsid w:val="0AB467AA"/>
    <w:rsid w:val="0ABB6FAD"/>
    <w:rsid w:val="0B3C03C9"/>
    <w:rsid w:val="0BE726D0"/>
    <w:rsid w:val="0CCA74C4"/>
    <w:rsid w:val="0D4A53DE"/>
    <w:rsid w:val="0D5263D1"/>
    <w:rsid w:val="0D596CD8"/>
    <w:rsid w:val="0D786F20"/>
    <w:rsid w:val="0DC46A3F"/>
    <w:rsid w:val="0DF304E6"/>
    <w:rsid w:val="0DF46257"/>
    <w:rsid w:val="0EF02D40"/>
    <w:rsid w:val="0F2B55F6"/>
    <w:rsid w:val="0F5F1445"/>
    <w:rsid w:val="0F636DD4"/>
    <w:rsid w:val="0F9C41F6"/>
    <w:rsid w:val="10342C9C"/>
    <w:rsid w:val="106C6A35"/>
    <w:rsid w:val="10724523"/>
    <w:rsid w:val="10E56F69"/>
    <w:rsid w:val="111D61CC"/>
    <w:rsid w:val="1155307D"/>
    <w:rsid w:val="11AE5B1B"/>
    <w:rsid w:val="124E494F"/>
    <w:rsid w:val="12511DCF"/>
    <w:rsid w:val="12837116"/>
    <w:rsid w:val="130C29C4"/>
    <w:rsid w:val="13130D08"/>
    <w:rsid w:val="13DF1999"/>
    <w:rsid w:val="141A488D"/>
    <w:rsid w:val="14200F92"/>
    <w:rsid w:val="144A4B91"/>
    <w:rsid w:val="146E33CF"/>
    <w:rsid w:val="1525798D"/>
    <w:rsid w:val="15BD2D24"/>
    <w:rsid w:val="16185F0B"/>
    <w:rsid w:val="163601C7"/>
    <w:rsid w:val="167A791A"/>
    <w:rsid w:val="16805C6A"/>
    <w:rsid w:val="169833B1"/>
    <w:rsid w:val="16F0323F"/>
    <w:rsid w:val="179F7C4F"/>
    <w:rsid w:val="17AF353E"/>
    <w:rsid w:val="17C214C3"/>
    <w:rsid w:val="17C26031"/>
    <w:rsid w:val="17F0789F"/>
    <w:rsid w:val="18AA0248"/>
    <w:rsid w:val="193C0695"/>
    <w:rsid w:val="19F375CB"/>
    <w:rsid w:val="1A2E7C8A"/>
    <w:rsid w:val="1A6B0852"/>
    <w:rsid w:val="1A7750CB"/>
    <w:rsid w:val="1AE45BF4"/>
    <w:rsid w:val="1AF06347"/>
    <w:rsid w:val="1B225775"/>
    <w:rsid w:val="1B5F2A3D"/>
    <w:rsid w:val="1B6F4B00"/>
    <w:rsid w:val="1B832BB9"/>
    <w:rsid w:val="1C631B69"/>
    <w:rsid w:val="1C775581"/>
    <w:rsid w:val="1DA8115B"/>
    <w:rsid w:val="1DBE5A69"/>
    <w:rsid w:val="1DC82AF6"/>
    <w:rsid w:val="1DF04365"/>
    <w:rsid w:val="1E4946EC"/>
    <w:rsid w:val="1E862824"/>
    <w:rsid w:val="1F114F45"/>
    <w:rsid w:val="1F6B4E5B"/>
    <w:rsid w:val="1F753CED"/>
    <w:rsid w:val="1FB42039"/>
    <w:rsid w:val="1FFF13CC"/>
    <w:rsid w:val="20384A18"/>
    <w:rsid w:val="20416CA0"/>
    <w:rsid w:val="205C7FDB"/>
    <w:rsid w:val="207C77AF"/>
    <w:rsid w:val="20A752B0"/>
    <w:rsid w:val="217B098B"/>
    <w:rsid w:val="21BF3789"/>
    <w:rsid w:val="22134F86"/>
    <w:rsid w:val="222E448F"/>
    <w:rsid w:val="22373840"/>
    <w:rsid w:val="226438BB"/>
    <w:rsid w:val="22813DB4"/>
    <w:rsid w:val="22A535B4"/>
    <w:rsid w:val="230B4359"/>
    <w:rsid w:val="23227358"/>
    <w:rsid w:val="23336157"/>
    <w:rsid w:val="233478BC"/>
    <w:rsid w:val="233C7869"/>
    <w:rsid w:val="23405B2C"/>
    <w:rsid w:val="23626B1C"/>
    <w:rsid w:val="2392443F"/>
    <w:rsid w:val="23A6613D"/>
    <w:rsid w:val="23D63257"/>
    <w:rsid w:val="24856B4C"/>
    <w:rsid w:val="251047F1"/>
    <w:rsid w:val="252320CD"/>
    <w:rsid w:val="2551524D"/>
    <w:rsid w:val="2616185B"/>
    <w:rsid w:val="261C4D09"/>
    <w:rsid w:val="262C5B2D"/>
    <w:rsid w:val="26802AE7"/>
    <w:rsid w:val="26943AF0"/>
    <w:rsid w:val="26E966D9"/>
    <w:rsid w:val="274117E2"/>
    <w:rsid w:val="27495959"/>
    <w:rsid w:val="27BB4E1D"/>
    <w:rsid w:val="27FB7FC7"/>
    <w:rsid w:val="2802079B"/>
    <w:rsid w:val="28216165"/>
    <w:rsid w:val="28A505D0"/>
    <w:rsid w:val="28B5297E"/>
    <w:rsid w:val="28ED4D63"/>
    <w:rsid w:val="2928137E"/>
    <w:rsid w:val="29374EAC"/>
    <w:rsid w:val="298869B1"/>
    <w:rsid w:val="2AB47391"/>
    <w:rsid w:val="2AEE1614"/>
    <w:rsid w:val="2B8A40C6"/>
    <w:rsid w:val="2BA76BC1"/>
    <w:rsid w:val="2C3D53D7"/>
    <w:rsid w:val="2C42277B"/>
    <w:rsid w:val="2C440167"/>
    <w:rsid w:val="2C4E67A4"/>
    <w:rsid w:val="2CCC78C1"/>
    <w:rsid w:val="2D76092E"/>
    <w:rsid w:val="2DA6290B"/>
    <w:rsid w:val="2E6D3AA1"/>
    <w:rsid w:val="2ED3590C"/>
    <w:rsid w:val="2F2A203B"/>
    <w:rsid w:val="2F3557EE"/>
    <w:rsid w:val="2F7B18DF"/>
    <w:rsid w:val="2FB055CC"/>
    <w:rsid w:val="2FD858D0"/>
    <w:rsid w:val="30BA6D84"/>
    <w:rsid w:val="30F30C6F"/>
    <w:rsid w:val="31372A0E"/>
    <w:rsid w:val="313A464E"/>
    <w:rsid w:val="31BA1C29"/>
    <w:rsid w:val="33296FFB"/>
    <w:rsid w:val="33916367"/>
    <w:rsid w:val="33CC1A73"/>
    <w:rsid w:val="33FD4606"/>
    <w:rsid w:val="341B516B"/>
    <w:rsid w:val="34654F7B"/>
    <w:rsid w:val="34861C54"/>
    <w:rsid w:val="34B9474B"/>
    <w:rsid w:val="34BB4521"/>
    <w:rsid w:val="34FC3CCF"/>
    <w:rsid w:val="351873AF"/>
    <w:rsid w:val="351F1752"/>
    <w:rsid w:val="35430026"/>
    <w:rsid w:val="355861A1"/>
    <w:rsid w:val="3580325D"/>
    <w:rsid w:val="358A0A53"/>
    <w:rsid w:val="35A74BE3"/>
    <w:rsid w:val="35B05E86"/>
    <w:rsid w:val="35D609ED"/>
    <w:rsid w:val="368E3315"/>
    <w:rsid w:val="36AC3612"/>
    <w:rsid w:val="36FB4A87"/>
    <w:rsid w:val="371D7C65"/>
    <w:rsid w:val="38297EF3"/>
    <w:rsid w:val="3858267B"/>
    <w:rsid w:val="38A51D7C"/>
    <w:rsid w:val="38D15043"/>
    <w:rsid w:val="3971644D"/>
    <w:rsid w:val="39981C2C"/>
    <w:rsid w:val="3A6270D4"/>
    <w:rsid w:val="3AAE21BC"/>
    <w:rsid w:val="3BE949C1"/>
    <w:rsid w:val="3BF60605"/>
    <w:rsid w:val="3C186969"/>
    <w:rsid w:val="3CAA5C13"/>
    <w:rsid w:val="3CF61FE2"/>
    <w:rsid w:val="3D0D4834"/>
    <w:rsid w:val="3D874E3D"/>
    <w:rsid w:val="3DB371C6"/>
    <w:rsid w:val="3DE86284"/>
    <w:rsid w:val="3E48241C"/>
    <w:rsid w:val="3E5C76CC"/>
    <w:rsid w:val="3E731CF7"/>
    <w:rsid w:val="3EDD3672"/>
    <w:rsid w:val="3F28425F"/>
    <w:rsid w:val="3F354A61"/>
    <w:rsid w:val="3F5D36FC"/>
    <w:rsid w:val="3F5D4B7A"/>
    <w:rsid w:val="3F6F2427"/>
    <w:rsid w:val="3F7E7A82"/>
    <w:rsid w:val="3FEB51AC"/>
    <w:rsid w:val="400B4E92"/>
    <w:rsid w:val="40164229"/>
    <w:rsid w:val="405D1A2A"/>
    <w:rsid w:val="40880AF5"/>
    <w:rsid w:val="413F6CF4"/>
    <w:rsid w:val="41576697"/>
    <w:rsid w:val="41766222"/>
    <w:rsid w:val="41861134"/>
    <w:rsid w:val="41F871F4"/>
    <w:rsid w:val="420871C7"/>
    <w:rsid w:val="421600BF"/>
    <w:rsid w:val="421D7172"/>
    <w:rsid w:val="423E2FB8"/>
    <w:rsid w:val="42E9262D"/>
    <w:rsid w:val="43263BDE"/>
    <w:rsid w:val="433640F4"/>
    <w:rsid w:val="43B41D58"/>
    <w:rsid w:val="43C52B4C"/>
    <w:rsid w:val="43F67F1C"/>
    <w:rsid w:val="440B40E1"/>
    <w:rsid w:val="446A2417"/>
    <w:rsid w:val="45831915"/>
    <w:rsid w:val="45B8102B"/>
    <w:rsid w:val="45DA57F2"/>
    <w:rsid w:val="46273B9F"/>
    <w:rsid w:val="4704272C"/>
    <w:rsid w:val="47504375"/>
    <w:rsid w:val="47751F03"/>
    <w:rsid w:val="47D1108D"/>
    <w:rsid w:val="47E700A9"/>
    <w:rsid w:val="47ED69A2"/>
    <w:rsid w:val="482D5B0B"/>
    <w:rsid w:val="483D0066"/>
    <w:rsid w:val="485943C2"/>
    <w:rsid w:val="48A877D8"/>
    <w:rsid w:val="48EB2EC9"/>
    <w:rsid w:val="49030E9D"/>
    <w:rsid w:val="49317CA0"/>
    <w:rsid w:val="496073CA"/>
    <w:rsid w:val="499279B0"/>
    <w:rsid w:val="49DF2A77"/>
    <w:rsid w:val="49F62E2C"/>
    <w:rsid w:val="4A5E2A1E"/>
    <w:rsid w:val="4AAC19DB"/>
    <w:rsid w:val="4AB82985"/>
    <w:rsid w:val="4AD769BA"/>
    <w:rsid w:val="4B0E7FA0"/>
    <w:rsid w:val="4B441D3A"/>
    <w:rsid w:val="4B5F5F86"/>
    <w:rsid w:val="4B9472A7"/>
    <w:rsid w:val="4BE25519"/>
    <w:rsid w:val="4CB30DFF"/>
    <w:rsid w:val="4D14274B"/>
    <w:rsid w:val="4D2F6B04"/>
    <w:rsid w:val="4D611A03"/>
    <w:rsid w:val="4DA8648A"/>
    <w:rsid w:val="4E023A4E"/>
    <w:rsid w:val="4E15237D"/>
    <w:rsid w:val="4E5838DE"/>
    <w:rsid w:val="4E7174A2"/>
    <w:rsid w:val="4ED561A6"/>
    <w:rsid w:val="4F004E14"/>
    <w:rsid w:val="4F404315"/>
    <w:rsid w:val="4F455F5A"/>
    <w:rsid w:val="4FC122E5"/>
    <w:rsid w:val="500876B4"/>
    <w:rsid w:val="500B0654"/>
    <w:rsid w:val="50516200"/>
    <w:rsid w:val="508C375A"/>
    <w:rsid w:val="50984A38"/>
    <w:rsid w:val="50E0661D"/>
    <w:rsid w:val="510E0278"/>
    <w:rsid w:val="513719A2"/>
    <w:rsid w:val="516F3273"/>
    <w:rsid w:val="51BB7472"/>
    <w:rsid w:val="51CE00DD"/>
    <w:rsid w:val="523D1450"/>
    <w:rsid w:val="52665FD7"/>
    <w:rsid w:val="529A65BD"/>
    <w:rsid w:val="52BC67CA"/>
    <w:rsid w:val="53332C9A"/>
    <w:rsid w:val="53656A3D"/>
    <w:rsid w:val="536C48AE"/>
    <w:rsid w:val="53C06DBB"/>
    <w:rsid w:val="53D8335D"/>
    <w:rsid w:val="53F43779"/>
    <w:rsid w:val="545729B8"/>
    <w:rsid w:val="546F3B55"/>
    <w:rsid w:val="547F5CB0"/>
    <w:rsid w:val="54B7494F"/>
    <w:rsid w:val="55024A76"/>
    <w:rsid w:val="55085A60"/>
    <w:rsid w:val="550D56FD"/>
    <w:rsid w:val="55565F7E"/>
    <w:rsid w:val="559A6B5E"/>
    <w:rsid w:val="55F10BEA"/>
    <w:rsid w:val="564222AA"/>
    <w:rsid w:val="56525789"/>
    <w:rsid w:val="56C70609"/>
    <w:rsid w:val="56D05E78"/>
    <w:rsid w:val="57497BC3"/>
    <w:rsid w:val="5759236E"/>
    <w:rsid w:val="57737EC4"/>
    <w:rsid w:val="58202A9A"/>
    <w:rsid w:val="58D47337"/>
    <w:rsid w:val="592E226E"/>
    <w:rsid w:val="593349A3"/>
    <w:rsid w:val="594A086C"/>
    <w:rsid w:val="594A2799"/>
    <w:rsid w:val="5A084756"/>
    <w:rsid w:val="5A2852CA"/>
    <w:rsid w:val="5AED6742"/>
    <w:rsid w:val="5B056C58"/>
    <w:rsid w:val="5B1B414A"/>
    <w:rsid w:val="5B6B6D49"/>
    <w:rsid w:val="5B7B1BA7"/>
    <w:rsid w:val="5B8D4708"/>
    <w:rsid w:val="5BD03CF4"/>
    <w:rsid w:val="5BED59B0"/>
    <w:rsid w:val="5C4E28F2"/>
    <w:rsid w:val="5C80258B"/>
    <w:rsid w:val="5D550DE9"/>
    <w:rsid w:val="5D6E6C4A"/>
    <w:rsid w:val="5D8C10AD"/>
    <w:rsid w:val="5F1F2FE1"/>
    <w:rsid w:val="5F606ACD"/>
    <w:rsid w:val="602C2F4B"/>
    <w:rsid w:val="604023D3"/>
    <w:rsid w:val="605D7A55"/>
    <w:rsid w:val="60976115"/>
    <w:rsid w:val="610B0F88"/>
    <w:rsid w:val="616239BB"/>
    <w:rsid w:val="61727C75"/>
    <w:rsid w:val="617C7487"/>
    <w:rsid w:val="626F35C2"/>
    <w:rsid w:val="62DE42A4"/>
    <w:rsid w:val="62E018F0"/>
    <w:rsid w:val="63131CC5"/>
    <w:rsid w:val="63BE2CF4"/>
    <w:rsid w:val="64D33629"/>
    <w:rsid w:val="652343AC"/>
    <w:rsid w:val="655621F8"/>
    <w:rsid w:val="66631BCB"/>
    <w:rsid w:val="666440B4"/>
    <w:rsid w:val="672956B8"/>
    <w:rsid w:val="67554762"/>
    <w:rsid w:val="67F23005"/>
    <w:rsid w:val="682A1615"/>
    <w:rsid w:val="686B36F5"/>
    <w:rsid w:val="687D3AF0"/>
    <w:rsid w:val="68BD5ADB"/>
    <w:rsid w:val="6903443B"/>
    <w:rsid w:val="6A1F767C"/>
    <w:rsid w:val="6BB43CA6"/>
    <w:rsid w:val="6BF1638E"/>
    <w:rsid w:val="6C186CC8"/>
    <w:rsid w:val="6C440AD6"/>
    <w:rsid w:val="6CC92692"/>
    <w:rsid w:val="6D1145B2"/>
    <w:rsid w:val="6D7D6CC2"/>
    <w:rsid w:val="6D9D71CF"/>
    <w:rsid w:val="6DEC7F51"/>
    <w:rsid w:val="6E2E3D36"/>
    <w:rsid w:val="6E315495"/>
    <w:rsid w:val="6E7F36C9"/>
    <w:rsid w:val="6E994AD8"/>
    <w:rsid w:val="6EBB69AE"/>
    <w:rsid w:val="6F6D0E8A"/>
    <w:rsid w:val="6F99077C"/>
    <w:rsid w:val="6FC93E22"/>
    <w:rsid w:val="702F5587"/>
    <w:rsid w:val="70E56898"/>
    <w:rsid w:val="70F42ADA"/>
    <w:rsid w:val="70FF26B2"/>
    <w:rsid w:val="71353C29"/>
    <w:rsid w:val="71814B45"/>
    <w:rsid w:val="71A768D5"/>
    <w:rsid w:val="71E722EB"/>
    <w:rsid w:val="72006856"/>
    <w:rsid w:val="72387451"/>
    <w:rsid w:val="725F4517"/>
    <w:rsid w:val="72D860E1"/>
    <w:rsid w:val="72E66F89"/>
    <w:rsid w:val="73351CBE"/>
    <w:rsid w:val="740C0C71"/>
    <w:rsid w:val="747D391D"/>
    <w:rsid w:val="74C94DB4"/>
    <w:rsid w:val="74DA2B1D"/>
    <w:rsid w:val="74F87D45"/>
    <w:rsid w:val="75BE06D4"/>
    <w:rsid w:val="75CA6E31"/>
    <w:rsid w:val="768E3FBD"/>
    <w:rsid w:val="76A14847"/>
    <w:rsid w:val="76E9529A"/>
    <w:rsid w:val="77232F63"/>
    <w:rsid w:val="77682FDD"/>
    <w:rsid w:val="78045146"/>
    <w:rsid w:val="781F4CEB"/>
    <w:rsid w:val="7895335E"/>
    <w:rsid w:val="79617C03"/>
    <w:rsid w:val="79664592"/>
    <w:rsid w:val="79737608"/>
    <w:rsid w:val="7A4A5A54"/>
    <w:rsid w:val="7A9D241E"/>
    <w:rsid w:val="7AAF79AC"/>
    <w:rsid w:val="7AD43C48"/>
    <w:rsid w:val="7AFE60BC"/>
    <w:rsid w:val="7B1D5B01"/>
    <w:rsid w:val="7B5573A2"/>
    <w:rsid w:val="7B6018A2"/>
    <w:rsid w:val="7BB0099E"/>
    <w:rsid w:val="7BE0356B"/>
    <w:rsid w:val="7C436B20"/>
    <w:rsid w:val="7CC0084B"/>
    <w:rsid w:val="7D323E73"/>
    <w:rsid w:val="7D6D3337"/>
    <w:rsid w:val="7D9F2B56"/>
    <w:rsid w:val="7DAE525D"/>
    <w:rsid w:val="7DE71E07"/>
    <w:rsid w:val="7E3E236F"/>
    <w:rsid w:val="7E9C44E0"/>
    <w:rsid w:val="7EAD12A3"/>
    <w:rsid w:val="7EAF0255"/>
    <w:rsid w:val="7EC14D4E"/>
    <w:rsid w:val="7ECD724F"/>
    <w:rsid w:val="7F24401C"/>
    <w:rsid w:val="7F8F7763"/>
    <w:rsid w:val="7F911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FollowedHyperlink"/>
    <w:basedOn w:val="6"/>
    <w:autoRedefine/>
    <w:qFormat/>
    <w:uiPriority w:val="0"/>
    <w:rPr>
      <w:color w:val="333333"/>
      <w:u w:val="none"/>
    </w:rPr>
  </w:style>
  <w:style w:type="character" w:styleId="8">
    <w:name w:val="HTML Definition"/>
    <w:basedOn w:val="6"/>
    <w:autoRedefine/>
    <w:qFormat/>
    <w:uiPriority w:val="0"/>
    <w:rPr>
      <w:rFonts w:ascii="Arial" w:hAnsi="Arial" w:cs="Arial"/>
    </w:rPr>
  </w:style>
  <w:style w:type="character" w:styleId="9">
    <w:name w:val="Hyperlink"/>
    <w:basedOn w:val="6"/>
    <w:autoRedefine/>
    <w:qFormat/>
    <w:uiPriority w:val="0"/>
    <w:rPr>
      <w:color w:val="333333"/>
      <w:u w:val="none"/>
    </w:rPr>
  </w:style>
  <w:style w:type="character" w:customStyle="1" w:styleId="10">
    <w:name w:val="hitclass"/>
    <w:basedOn w:val="6"/>
    <w:autoRedefine/>
    <w:qFormat/>
    <w:uiPriority w:val="0"/>
  </w:style>
  <w:style w:type="character" w:customStyle="1" w:styleId="11">
    <w:name w:val="currenthit1"/>
    <w:basedOn w:val="6"/>
    <w:autoRedefine/>
    <w:qFormat/>
    <w:uiPriority w:val="0"/>
  </w:style>
  <w:style w:type="character" w:customStyle="1" w:styleId="12">
    <w:name w:val="hitclass1"/>
    <w:basedOn w:val="6"/>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370f8d0d-04a6-4a2b-ba3c-a99ae098ec09</errorID>
      <errorWord>(</errorWord>
      <group>L1_Format</group>
      <groupName>格式问题</groupName>
      <ability>L2_HalfPunc</ability>
      <abilityName>全半角检查</abilityName>
      <candidateList>
        <item>（</item>
      </candidateList>
      <explain>文本全半角错误。</explain>
      <paraID>3A1C6F91</paraID>
      <start>39</start>
      <end>40</end>
      <status>modified</status>
      <modifiedWord>（</modifiedWord>
      <trackRevisions>false</trackRevisions>
    </reviewItem>
    <reviewItem>
      <errorID>ce1b107d-2534-40c0-8d57-a8b4e52a986d</errorID>
      <errorWord>)</errorWord>
      <group>L1_Format</group>
      <groupName>格式问题</groupName>
      <ability>L2_HalfPunc</ability>
      <abilityName>全半角检查</abilityName>
      <candidateList>
        <item>）</item>
      </candidateList>
      <explain>文本全半角错误。</explain>
      <paraID>3A1C6F91</paraID>
      <start>62</start>
      <end>63</end>
      <status>modified</status>
      <modifiedWord>）</modifiedWord>
      <trackRevisions>false</trackRevisions>
    </reviewItem>
    <reviewItem>
      <errorID>570d6c62-f343-41c7-a9e6-869a3b5f83fb</errorID>
      <errorWord>(</errorWord>
      <group>L1_Format</group>
      <groupName>格式问题</groupName>
      <ability>L2_HalfPunc</ability>
      <abilityName>全半角检查</abilityName>
      <candidateList>
        <item>（</item>
      </candidateList>
      <explain>文本全半角错误。</explain>
      <paraID>6F5FEBDD</paraID>
      <start>32</start>
      <end>33</end>
      <status>modified</status>
      <modifiedWord>（</modifiedWord>
      <trackRevisions>false</trackRevisions>
    </reviewItem>
    <reviewItem>
      <errorID>9fefd798-2d37-4e09-94e9-8a7fe8b18a83</errorID>
      <errorWord>)</errorWord>
      <group>L1_Format</group>
      <groupName>格式问题</groupName>
      <ability>L2_HalfPunc</ability>
      <abilityName>全半角检查</abilityName>
      <candidateList>
        <item>）</item>
      </candidateList>
      <explain>文本全半角错误。</explain>
      <paraID>6F5FEBDD</paraID>
      <start>63</start>
      <end>64</end>
      <status>modified</status>
      <modifiedWord>）</modifiedWord>
      <trackRevisions>false</trackRevisions>
    </reviewItem>
    <reviewItem>
      <errorID>99c45a93-4dd9-4545-8bd3-532960c863c0</errorID>
      <errorWord>(</errorWord>
      <group>L1_Format</group>
      <groupName>格式问题</groupName>
      <ability>L2_HalfPunc</ability>
      <abilityName>全半角检查</abilityName>
      <candidateList>
        <item>（</item>
      </candidateList>
      <explain>文本全半角错误。</explain>
      <paraID>6F5FEBDD</paraID>
      <start>102</start>
      <end>103</end>
      <status>modified</status>
      <modifiedWord>（</modifiedWord>
      <trackRevisions>false</trackRevisions>
    </reviewItem>
    <reviewItem>
      <errorID>e387c446-6bac-4bf4-ae8f-6f8e12ef1b17</errorID>
      <errorWord>)</errorWord>
      <group>L1_Format</group>
      <groupName>格式问题</groupName>
      <ability>L2_HalfPunc</ability>
      <abilityName>全半角检查</abilityName>
      <candidateList>
        <item>）</item>
      </candidateList>
      <explain>文本全半角错误。</explain>
      <paraID>6F5FEBDD</paraID>
      <start>120</start>
      <end>121</end>
      <status>modified</status>
      <modifiedWord>）</modifiedWord>
      <trackRevisions>false</trackRevisions>
    </reviewItem>
    <reviewItem>
      <errorID>8eabbaf0-98a2-4797-81e1-fc40b9527f8c</errorID>
      <errorWord>(</errorWord>
      <group>L1_Format</group>
      <groupName>格式问题</groupName>
      <ability>L2_HalfPunc</ability>
      <abilityName>全半角检查</abilityName>
      <candidateList>
        <item>（</item>
      </candidateList>
      <explain>文本全半角错误。</explain>
      <paraID>6F5FEBDD</paraID>
      <start>157</start>
      <end>158</end>
      <status>modified</status>
      <modifiedWord>（</modifiedWord>
      <trackRevisions>false</trackRevisions>
    </reviewItem>
    <reviewItem>
      <errorID>6caa40b4-06df-4e2c-9206-611e00486a41</errorID>
      <errorWord>)</errorWord>
      <group>L1_Format</group>
      <groupName>格式问题</groupName>
      <ability>L2_HalfPunc</ability>
      <abilityName>全半角检查</abilityName>
      <candidateList>
        <item>）</item>
      </candidateList>
      <explain>文本全半角错误。</explain>
      <paraID>6F5FEBDD</paraID>
      <start>171</start>
      <end>172</end>
      <status>modified</status>
      <modifiedWord>）</modifiedWord>
      <trackRevisions>false</trackRevisions>
    </reviewItem>
    <reviewItem>
      <errorID>55c0ec28-6934-45e3-b24d-af98f63693f3</errorID>
      <errorWord>(</errorWord>
      <group>L1_Format</group>
      <groupName>格式问题</groupName>
      <ability>L2_HalfPunc</ability>
      <abilityName>全半角检查</abilityName>
      <candidateList>
        <item>（</item>
      </candidateList>
      <explain>文本全半角错误。</explain>
      <paraID>6F5FEBDD</paraID>
      <start>203</start>
      <end>204</end>
      <status>modified</status>
      <modifiedWord>（</modifiedWord>
      <trackRevisions>false</trackRevisions>
    </reviewItem>
    <reviewItem>
      <errorID>9abfe348-f67a-46d8-a726-a8aeaf09ee88</errorID>
      <errorWord>)</errorWord>
      <group>L1_Format</group>
      <groupName>格式问题</groupName>
      <ability>L2_HalfPunc</ability>
      <abilityName>全半角检查</abilityName>
      <candidateList>
        <item>）</item>
      </candidateList>
      <explain>文本全半角错误。</explain>
      <paraID>6F5FEBDD</paraID>
      <start>216</start>
      <end>217</end>
      <status>modified</status>
      <modifiedWord>）</modifiedWord>
      <trackRevisions>false</trackRevisions>
    </reviewItem>
    <reviewItem>
      <errorID>d29cf605-f1b0-457d-8d2c-bc5133119ed1</errorID>
      <errorWord>(</errorWord>
      <group>L1_Format</group>
      <groupName>格式问题</groupName>
      <ability>L2_HalfPunc</ability>
      <abilityName>全半角检查</abilityName>
      <candidateList>
        <item>（</item>
      </candidateList>
      <explain>文本全半角错误。</explain>
      <paraID>6F5FEBDD</paraID>
      <start>255</start>
      <end>256</end>
      <status>modified</status>
      <modifiedWord>（</modifiedWord>
      <trackRevisions>false</trackRevisions>
    </reviewItem>
    <reviewItem>
      <errorID>9b794fc0-8255-46cd-838c-7bb2cd2c96e0</errorID>
      <errorWord>)</errorWord>
      <group>L1_Format</group>
      <groupName>格式问题</groupName>
      <ability>L2_HalfPunc</ability>
      <abilityName>全半角检查</abilityName>
      <candidateList>
        <item>）</item>
      </candidateList>
      <explain>文本全半角错误。</explain>
      <paraID>6F5FEBDD</paraID>
      <start>258</start>
      <end>259</end>
      <status>modified</status>
      <modifiedWord>）</modifiedWord>
      <trackRevisions>false</trackRevisions>
    </reviewItem>
    <reviewItem>
      <errorID>3c190912-3179-4ea4-92c2-c2af285190ad</errorID>
      <errorWord>法法</errorWord>
      <group>L1_Word</group>
      <groupName>字词问题</groupName>
      <ability>L2_Typo</ability>
      <abilityName>字词错误</abilityName>
      <candidateList>
        <item>法</item>
      </candidateList>
      <explain>〈量〉法拉的简称。一个电容器，充以1库电量时，电势升高1伏，电容就是1法。</explain>
      <paraID>6F5FEBDD</paraID>
      <start>480</start>
      <end>481</end>
      <status>modified</status>
      <modifiedWord>法</modifiedWord>
      <trackRevisions>false</trackRevisions>
    </reviewItem>
    <reviewItem>
      <errorID>2f01abb0-479a-4a64-98aa-3a42210f954c</errorID>
      <errorWord>,</errorWord>
      <group>L1_Format</group>
      <groupName>格式问题</groupName>
      <ability>L2_HalfPunc</ability>
      <abilityName>全半角检查</abilityName>
      <candidateList>
        <item>，</item>
      </candidateList>
      <explain>文本全半角错误。</explain>
      <paraID>6F5FEBDD</paraID>
      <start>651</start>
      <end>652</end>
      <status>modified</status>
      <modifiedWord>，</modifiedWord>
      <trackRevisions>false</trackRevisions>
    </reviewItem>
    <reviewItem>
      <errorID>3b8ed296-7d42-45d7-b1e6-f2586c4a4715</errorID>
      <errorWord>即是</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6F5FEBDD</paraID>
      <start>728</start>
      <end>730</end>
      <status>unmodified</status>
      <modifiedWord/>
      <trackRevisions>false</trackRevisions>
    </reviewItem>
    <reviewItem>
      <errorID>13d6b4e0-52aa-4b07-a70b-20f53bb93220</errorID>
      <errorWord>广告法</errorWord>
      <group>L1_Knowledge</group>
      <groupName>知识性问题</groupName>
      <ability>L2_Knowledge</ability>
      <abilityName>其他知识</abilityName>
      <candidateList>
        <item>中华人民共和国广告法</item>
      </candidateList>
      <explain>当前法律法规名称使用简称，请注意是否应当使用全称。</explain>
      <paraID>6F5FEBDD</paraID>
      <start>822</start>
      <end>825</end>
      <status>unmodified</status>
      <modifiedWord/>
      <trackRevisions>false</trackRevisions>
    </reviewItem>
    <reviewItem>
      <errorID>468578f7-fa09-44d2-a9dc-4afe411d85a2</errorID>
      <errorWord>消费者权益保护法</errorWord>
      <group>L1_Knowledge</group>
      <groupName>知识性问题</groupName>
      <ability>L2_Knowledge</ability>
      <abilityName>其他知识</abilityName>
      <candidateList>
        <item>中华人民共和国消费者权益保护法</item>
      </candidateList>
      <explain>当前法律法规名称使用简称，请注意是否应当使用全称。</explain>
      <paraID>6F5FEBDD</paraID>
      <start>969</start>
      <end>977</end>
      <status>unmodified</status>
      <modifiedWord/>
      <trackRevisions>false</trackRevisions>
    </reviewItem>
    <reviewItem>
      <errorID>0630f95d-ef9e-4bf1-8f71-c7bf7d48f1d8</errorID>
      <errorWord>消费者权益保护法</errorWord>
      <group>L1_Knowledge</group>
      <groupName>知识性问题</groupName>
      <ability>L2_Knowledge</ability>
      <abilityName>其他知识</abilityName>
      <candidateList>
        <item>中华人民共和国消费者权益保护法</item>
      </candidateList>
      <explain>当前法律法规名称使用简称，请注意是否应当使用全称。</explain>
      <paraID>6F5FEBDD</paraID>
      <start>999</start>
      <end>1007</end>
      <status>unmodified</status>
      <modifiedWord/>
      <trackRevisions>false</trackRevisions>
    </reviewItem>
    <reviewItem>
      <errorID>b19f0efc-1866-4cf6-9a40-8cada9059290</errorID>
      <errorWord>(</errorWord>
      <group>L1_Format</group>
      <groupName>格式问题</groupName>
      <ability>L2_HalfPunc</ability>
      <abilityName>全半角检查</abilityName>
      <candidateList>
        <item>（</item>
      </candidateList>
      <explain>文本全半角错误。</explain>
      <paraID>6F5FEBDD</paraID>
      <start>1028</start>
      <end>1029</end>
      <status>modified</status>
      <modifiedWord>（</modifiedWord>
      <trackRevisions>false</trackRevisions>
    </reviewItem>
    <reviewItem>
      <errorID>2a0b006c-4219-4556-93d7-b581b69bed02</errorID>
      <errorWord>)</errorWord>
      <group>L1_Format</group>
      <groupName>格式问题</groupName>
      <ability>L2_HalfPunc</ability>
      <abilityName>全半角检查</abilityName>
      <candidateList>
        <item>）</item>
      </candidateList>
      <explain>文本全半角错误。</explain>
      <paraID>6F5FEBDD</paraID>
      <start>1048</start>
      <end>1049</end>
      <status>modified</status>
      <modifiedWord>）</modifiedWord>
      <trackRevisions>false</trackRevisions>
    </reviewItem>
    <reviewItem>
      <errorID>19d41a91-c9c6-4beb-be5b-34a93d288fd9</errorID>
      <errorWord>),</errorWord>
      <group>L1_Format</group>
      <groupName>格式问题</groupName>
      <ability>L2_HalfPunc</ability>
      <abilityName>全半角检查</abilityName>
      <candidateList>
        <item>），</item>
      </candidateList>
      <explain>文本全半角错误。</explain>
      <paraID>6F5FEBDD</paraID>
      <start>1061</start>
      <end>1063</end>
      <status>modified</status>
      <modifiedWord>），</modifiedWord>
      <trackRevisions>false</trackRevisions>
    </reviewItem>
    <reviewItem>
      <errorID>8737532f-6437-45d6-8544-246a8f20694e</errorID>
      <errorWord>,</errorWord>
      <group>L1_Format</group>
      <groupName>格式问题</groupName>
      <ability>L2_HalfPunc</ability>
      <abilityName>全半角检查</abilityName>
      <candidateList>
        <item>，</item>
      </candidateList>
      <explain>文本全半角错误。</explain>
      <paraID>6F5FEBDD</paraID>
      <start>1254</start>
      <end>1255</end>
      <status>modified</status>
      <modifiedWord>，</modifiedWord>
      <trackRevisions>false</trackRevisions>
    </reviewItem>
    <reviewItem>
      <errorID>2c42f4c1-a5f8-4d25-b9a9-7935f05185b9</errorID>
      <errorWord>,</errorWord>
      <group>L1_Format</group>
      <groupName>格式问题</groupName>
      <ability>L2_HalfPunc</ability>
      <abilityName>全半角检查</abilityName>
      <candidateList>
        <item>，</item>
      </candidateList>
      <explain>文本全半角错误。</explain>
      <paraID>6F5FEBDD</paraID>
      <start>1277</start>
      <end>1278</end>
      <status>modified</status>
      <modifiedWord>，</modifiedWord>
      <trackRevisions>false</trackRevisions>
    </reviewItem>
    <reviewItem>
      <errorID>066d1c2d-bf77-4c0c-a99e-6c67394409f5</errorID>
      <errorWord>,</errorWord>
      <group>L1_Format</group>
      <groupName>格式问题</groupName>
      <ability>L2_HalfPunc</ability>
      <abilityName>全半角检查</abilityName>
      <candidateList>
        <item>，</item>
      </candidateList>
      <explain>文本全半角错误。</explain>
      <paraID>6F5FEBDD</paraID>
      <start>1336</start>
      <end>1337</end>
      <status>modified</status>
      <modifiedWord>，</modifiedWord>
      <trackRevisions>false</trackRevisions>
    </reviewItem>
    <reviewItem>
      <errorID>1f5208f7-6d2a-47c9-9f0c-f7d5f3c9bbac</errorID>
      <errorWord>(</errorWord>
      <group>L1_Format</group>
      <groupName>格式问题</groupName>
      <ability>L2_HalfPunc</ability>
      <abilityName>全半角检查</abilityName>
      <candidateList>
        <item>（</item>
      </candidateList>
      <explain>文本全半角错误。</explain>
      <paraID>449F742A</paraID>
      <start>77</start>
      <end>78</end>
      <status>modified</status>
      <modifiedWord>（</modifiedWord>
      <trackRevisions>false</trackRevisions>
    </reviewItem>
    <reviewItem>
      <errorID>3cfa1cfe-7c33-4eec-a7cf-70f03454e2d6</errorID>
      <errorWord>)</errorWord>
      <group>L1_Format</group>
      <groupName>格式问题</groupName>
      <ability>L2_HalfPunc</ability>
      <abilityName>全半角检查</abilityName>
      <candidateList>
        <item>）</item>
      </candidateList>
      <explain>文本全半角错误。</explain>
      <paraID>449F742A</paraID>
      <start>91</start>
      <end>92</end>
      <status>modified</status>
      <modifiedWord>）</modifiedWord>
      <trackRevisions>false</trackRevisions>
    </reviewItem>
    <reviewItem>
      <errorID>224e9e45-b7e8-425a-b4aa-b590d68bee8a</errorID>
      <errorWord>(</errorWord>
      <group>L1_Format</group>
      <groupName>格式问题</groupName>
      <ability>L2_HalfPunc</ability>
      <abilityName>全半角检查</abilityName>
      <candidateList>
        <item>（</item>
      </candidateList>
      <explain>文本全半角错误。</explain>
      <paraID>449F742A</paraID>
      <start>102</start>
      <end>103</end>
      <status>modified</status>
      <modifiedWord>（</modifiedWord>
      <trackRevisions>false</trackRevisions>
    </reviewItem>
    <reviewItem>
      <errorID>874a98f7-8f74-42b8-ab91-83c34cba412f</errorID>
      <errorWord>)</errorWord>
      <group>L1_Format</group>
      <groupName>格式问题</groupName>
      <ability>L2_HalfPunc</ability>
      <abilityName>全半角检查</abilityName>
      <candidateList>
        <item>）</item>
      </candidateList>
      <explain>文本全半角错误。</explain>
      <paraID>449F742A</paraID>
      <start>117</start>
      <end>118</end>
      <status>modified</status>
      <modifiedWord>）</modifiedWord>
      <trackRevisions>false</trackRevisions>
    </reviewItem>
    <reviewItem>
      <errorID>0f13621a-70a1-4460-a8c0-e28058c1cb40</errorID>
      <errorWord>(</errorWord>
      <group>L1_Format</group>
      <groupName>格式问题</groupName>
      <ability>L2_HalfPunc</ability>
      <abilityName>全半角检查</abilityName>
      <candidateList>
        <item>（</item>
      </candidateList>
      <explain>文本全半角错误。</explain>
      <paraID>449F742A</paraID>
      <start>152</start>
      <end>153</end>
      <status>modified</status>
      <modifiedWord>（</modifiedWord>
      <trackRevisions>false</trackRevisions>
    </reviewItem>
    <reviewItem>
      <errorID>24c33b46-1ec6-44ba-8557-893a25b34e09</errorID>
      <errorWord>)</errorWord>
      <group>L1_Format</group>
      <groupName>格式问题</groupName>
      <ability>L2_HalfPunc</ability>
      <abilityName>全半角检查</abilityName>
      <candidateList>
        <item>）</item>
      </candidateList>
      <explain>文本全半角错误。</explain>
      <paraID>449F742A</paraID>
      <start>175</start>
      <end>176</end>
      <status>modified</status>
      <modifiedWord>）</modifiedWord>
      <trackRevisions>false</trackRevisions>
    </reviewItem>
    <reviewItem>
      <errorID>42a94f46-0c72-4888-a05c-580c2f1a78e4</errorID>
      <errorWord>被申请人于</errorWord>
      <group>L1_Grammar</group>
      <groupName>语法问题</groupName>
      <ability>L2_Order</ability>
      <abilityName>语序不当</abilityName>
      <candidateList>
        <item>被申请人</item>
      </candidateList>
      <explain>句子可能没有遵循时空、逻辑顺序，或者介词、关联词等位置不当。</explain>
      <paraID>2D31F529</paraID>
      <start>646</start>
      <end>650</end>
      <status>modified</status>
      <modifiedWord>被申请人</modifiedWord>
      <trackRevisions>false</trackRevisions>
    </reviewItem>
    <reviewItem>
      <errorID>2af3a6b3-af15-48d4-a4b7-552aa66fefdf</errorID>
      <errorWord>针对于</errorWord>
      <group>L1_Word</group>
      <groupName>字词问题</groupName>
      <ability>L2_Typo</ability>
      <abilityName>字词错误</abilityName>
      <candidateList>
        <item>针对</item>
      </candidateList>
      <explain>〈动〉对准：～儿童的心理特点进行教育｜这些不都是～某个人的。</explain>
      <paraID>2D31F529</paraID>
      <start>761</start>
      <end>764</end>
      <status>unmodified</status>
      <modifiedWord/>
      <trackRevisions>false</trackRevisions>
    </reviewItem>
    <reviewItem>
      <errorID>ac192779-ab86-4d5f-9a32-97310112af57</errorID>
      <errorWord>且而</errorWord>
      <group>L1_Grammar</group>
      <groupName>语法问题</groupName>
      <ability>L2_Order</ability>
      <abilityName>语序不当</abilityName>
      <candidateList>
        <item>而且</item>
      </candidateList>
      <explain>句子可能没有遵循时空、逻辑顺序，或者介词、关联词等位置不当。</explain>
      <paraID>2D31F529</paraID>
      <start>769</start>
      <end>771</end>
      <status>modified</status>
      <modifiedWord>而且</modifiedWord>
      <trackRevisions>false</trackRevisions>
    </reviewItem>
    <reviewItem>
      <errorID>ea38ee39-db7b-44d5-8bde-c3c88b32ad22</errorID>
      <errorWord>行政处罚决定</errorWord>
      <group>L1_Grammar</group>
      <groupName>语法问题</groupName>
      <ability>L2_Order</ability>
      <abilityName>语序不当</abilityName>
      <candidateList>
        <item>行政处罚</item>
      </candidateList>
      <explain>句子可能没有遵循时空、逻辑顺序，或者介词、关联词等位置不当。</explain>
      <paraID>5DF3B876</paraID>
      <start>398</start>
      <end>404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14050f-3aa4-4292-9a4c-d2fc7c6a8060}">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3204</Words>
  <Characters>3355</Characters>
  <Lines>0</Lines>
  <Paragraphs>0</Paragraphs>
  <TotalTime>2</TotalTime>
  <ScaleCrop>false</ScaleCrop>
  <LinksUpToDate>false</LinksUpToDate>
  <CharactersWithSpaces>3357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2021-12-22T07:51:00Z</dcterms:created>
  <dc:creator>admin</dc:creator>
  <cp:lastModifiedBy>玉晚</cp:lastModifiedBy>
  <cp:lastPrinted>2025-10-28T08:29:00Z</cp:lastPrinted>
  <dcterms:modified xsi:type="dcterms:W3CDTF">2025-12-08T01:52:34Z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AD4D1A33754348BF8926534EBA292AB0_13</vt:lpwstr>
  </property>
  <property fmtid="{D5CDD505-2E9C-101B-9397-08002B2CF9AE}" pid="4" name="KSOTemplateDocerSaveRecord">
    <vt:lpwstr>eyJoZGlkIjoiOTFkYjZjY2UyMjE5OTdmMmQ1OThlYTAyYmY4ZjczMTYiLCJ1c2VySWQiOiIzODA4NzcxMzIifQ==</vt:lpwstr>
  </property>
</Properties>
</file>