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4</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江苏精研科技股份有限公司配套新型消费电子与数据服务器精密MIM零部件及组件CNC工序生产项目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2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江苏精研科技股份有限公司：</w:t>
      </w:r>
    </w:p>
    <w:p w14:paraId="077D52E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你单位报批的《江苏精研科技股份有限公司配套新型消费电子与数据服务器精密MIM零部件及组件CNC工序生产项目环境影响报告表</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重新报批</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rPr>
        <w:t>》（以下简称《报告表》）等相关材料均悉。经研究，批复如下：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11310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星港路58号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租赁常州金瑞达科技有限公司1号厂房，购置CNC清洗线等配套设备418台（套）。建成后，可形成配套年产新型消费电子与数据服务器精密MIM零部件及组件4430万件（套）CNC工序的生产能力。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项目厂区应实行“雨污分流、清污分流”原则。本项目生产废水经污水站处理后与生活污水一并接入城市污水管网进常州市江边污水处理厂集中处理。</w:t>
      </w:r>
    </w:p>
    <w:p w14:paraId="63FB9C09">
      <w:pPr>
        <w:keepNext w:val="0"/>
        <w:keepLines w:val="0"/>
        <w:pageBreakBefore w:val="0"/>
        <w:widowControl w:val="0"/>
        <w:kinsoku/>
        <w:wordWrap/>
        <w:topLinePunct w:val="0"/>
        <w:autoSpaceDE/>
        <w:autoSpaceDN/>
        <w:bidi w:val="0"/>
        <w:adjustRightInd/>
        <w:spacing w:line="52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（三）工程设计中，应进一步优化废气处理方案，落实《报告表》中各项废气防治措施，确保营运期各类废气达标排放。废气排放执行《恶臭污染物排放标准》（GB14554-93）中相应标准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金瑞达园区</w:t>
      </w:r>
      <w:r>
        <w:rPr>
          <w:rFonts w:hint="eastAsia" w:ascii="仿宋_GB2312" w:hAnsi="Times" w:eastAsia="仿宋_GB2312"/>
          <w:sz w:val="32"/>
          <w:szCs w:val="32"/>
          <w:lang w:eastAsia="zh-CN"/>
        </w:rPr>
        <w:t>）</w:t>
      </w:r>
      <w:r>
        <w:rPr>
          <w:rFonts w:hint="eastAsia" w:ascii="仿宋_GB2312" w:hAnsi="Times" w:eastAsia="仿宋_GB2312"/>
          <w:sz w:val="32"/>
          <w:szCs w:val="32"/>
        </w:rPr>
        <w:t>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45933</w:t>
      </w:r>
      <w:r>
        <w:rPr>
          <w:rFonts w:hint="eastAsia" w:ascii="仿宋_GB2312" w:hAnsi="Times" w:eastAsia="仿宋_GB2312"/>
          <w:sz w:val="32"/>
          <w:szCs w:val="32"/>
        </w:rPr>
        <w:t>、COD≤</w:t>
      </w:r>
      <w:r>
        <w:rPr>
          <w:rFonts w:hint="eastAsia" w:ascii="仿宋_GB2312" w:hAnsi="Times" w:eastAsia="仿宋_GB2312"/>
          <w:sz w:val="32"/>
          <w:szCs w:val="32"/>
          <w:lang w:val="en-US" w:eastAsia="zh-CN"/>
        </w:rPr>
        <w:t>16.362</w:t>
      </w:r>
      <w:r>
        <w:rPr>
          <w:rFonts w:hint="eastAsia" w:ascii="仿宋_GB2312" w:hAnsi="Times" w:eastAsia="仿宋_GB2312"/>
          <w:sz w:val="32"/>
          <w:szCs w:val="32"/>
        </w:rPr>
        <w:t>、SS≤</w:t>
      </w:r>
      <w:r>
        <w:rPr>
          <w:rFonts w:hint="eastAsia" w:ascii="仿宋_GB2312" w:hAnsi="Times" w:eastAsia="仿宋_GB2312"/>
          <w:sz w:val="32"/>
          <w:szCs w:val="32"/>
          <w:lang w:val="en-US" w:eastAsia="zh-CN"/>
        </w:rPr>
        <w:t>9.201</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0.691</w:t>
      </w:r>
      <w:r>
        <w:rPr>
          <w:rFonts w:hint="eastAsia" w:ascii="仿宋_GB2312" w:hAnsi="Times" w:eastAsia="仿宋_GB2312"/>
          <w:sz w:val="32"/>
          <w:szCs w:val="32"/>
        </w:rPr>
        <w:t>、TP ≤0.086、TN ≤</w:t>
      </w:r>
      <w:r>
        <w:rPr>
          <w:rFonts w:hint="eastAsia" w:ascii="仿宋_GB2312" w:hAnsi="Times" w:eastAsia="仿宋_GB2312"/>
          <w:sz w:val="32"/>
          <w:szCs w:val="32"/>
          <w:lang w:val="en-US" w:eastAsia="zh-CN"/>
        </w:rPr>
        <w:t>1.037</w:t>
      </w:r>
      <w:r>
        <w:rPr>
          <w:rFonts w:hint="eastAsia" w:ascii="仿宋_GB2312" w:hAnsi="Times" w:eastAsia="仿宋_GB2312"/>
          <w:sz w:val="32"/>
          <w:szCs w:val="32"/>
        </w:rPr>
        <w:t>、石油类≤0.366</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LAS</w:t>
      </w:r>
      <w:r>
        <w:rPr>
          <w:rFonts w:hint="eastAsia" w:ascii="仿宋_GB2312" w:hAnsi="Times" w:eastAsia="仿宋_GB2312"/>
          <w:sz w:val="32"/>
          <w:szCs w:val="32"/>
        </w:rPr>
        <w:t>≤</w:t>
      </w:r>
      <w:r>
        <w:rPr>
          <w:rFonts w:hint="eastAsia" w:ascii="仿宋_GB2312" w:hAnsi="Times" w:eastAsia="仿宋_GB2312"/>
          <w:sz w:val="32"/>
          <w:szCs w:val="32"/>
          <w:lang w:val="en-US" w:eastAsia="zh-CN"/>
        </w:rPr>
        <w:t>0.525</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1D66F0E">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无组织废气：氨气≤0.00</w:t>
      </w:r>
      <w:r>
        <w:rPr>
          <w:rFonts w:hint="eastAsia" w:ascii="仿宋_GB2312" w:hAnsi="Times" w:eastAsia="仿宋_GB2312"/>
          <w:sz w:val="32"/>
          <w:szCs w:val="32"/>
          <w:lang w:val="en-US" w:eastAsia="zh-CN"/>
        </w:rPr>
        <w:t>89</w:t>
      </w:r>
      <w:r>
        <w:rPr>
          <w:rFonts w:hint="eastAsia" w:ascii="仿宋_GB2312" w:hAnsi="Times" w:eastAsia="仿宋_GB2312"/>
          <w:sz w:val="32"/>
          <w:szCs w:val="32"/>
        </w:rPr>
        <w:t>、硫化氢≤0.00</w:t>
      </w:r>
      <w:r>
        <w:rPr>
          <w:rFonts w:hint="eastAsia" w:ascii="仿宋_GB2312" w:hAnsi="Times" w:eastAsia="仿宋_GB2312"/>
          <w:sz w:val="32"/>
          <w:szCs w:val="32"/>
          <w:lang w:val="en-US" w:eastAsia="zh-CN"/>
        </w:rPr>
        <w:t>03</w:t>
      </w:r>
      <w:r>
        <w:rPr>
          <w:rFonts w:hint="eastAsia" w:ascii="仿宋_GB2312" w:hAnsi="Times" w:eastAsia="仿宋_GB2312"/>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（项目代码：2508-320404-89-03-487386）</w:t>
      </w:r>
    </w:p>
    <w:p w14:paraId="25BE7E1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p>
    <w:p w14:paraId="6D583E47">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2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52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w:t>
      </w:r>
    </w:p>
    <w:p w14:paraId="1F18EA10">
      <w:pPr>
        <w:keepNext w:val="0"/>
        <w:keepLines w:val="0"/>
        <w:pageBreakBefore w:val="0"/>
        <w:widowControl w:val="0"/>
        <w:tabs>
          <w:tab w:val="left" w:pos="680"/>
        </w:tabs>
        <w:kinsoku/>
        <w:wordWrap/>
        <w:topLinePunct w:val="0"/>
        <w:autoSpaceDE/>
        <w:autoSpaceDN/>
        <w:bidi w:val="0"/>
        <w:adjustRightInd/>
        <w:spacing w:line="520" w:lineRule="exact"/>
        <w:ind w:right="630" w:rightChars="300"/>
        <w:jc w:val="right"/>
        <w:textAlignment w:val="auto"/>
        <w:rPr>
          <w:rFonts w:hint="eastAsia" w:ascii="仿宋_GB2312" w:eastAsia="仿宋_GB2312"/>
          <w:sz w:val="32"/>
          <w:szCs w:val="32"/>
        </w:rPr>
      </w:pPr>
    </w:p>
    <w:p w14:paraId="4EF3644D">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69535AD8">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60B3BFBC">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1F721D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7EF2C7BD">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4DAD9CD">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54C4CA7">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5D2A0C18">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1E03588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A215EBC">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bookmarkStart w:id="0" w:name="_GoBack"/>
      <w:bookmarkEnd w:id="0"/>
    </w:p>
    <w:p w14:paraId="304F01C1">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1</w:t>
      </w:r>
      <w:r>
        <w:rPr>
          <w:rFonts w:hint="eastAsia" w:ascii="仿宋_GB2312" w:eastAsia="仿宋_GB2312"/>
          <w:sz w:val="28"/>
          <w:szCs w:val="28"/>
        </w:rPr>
        <w:t>月</w:t>
      </w:r>
      <w:r>
        <w:rPr>
          <w:rFonts w:hint="eastAsia" w:ascii="仿宋_GB2312" w:eastAsia="仿宋_GB2312"/>
          <w:sz w:val="28"/>
          <w:szCs w:val="28"/>
          <w:lang w:val="en-US" w:eastAsia="zh-CN"/>
        </w:rPr>
        <w:t>15</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5FA6724"/>
    <w:rsid w:val="164A731D"/>
    <w:rsid w:val="1B2B737F"/>
    <w:rsid w:val="1E092B57"/>
    <w:rsid w:val="23127C96"/>
    <w:rsid w:val="24380AC0"/>
    <w:rsid w:val="28CE7583"/>
    <w:rsid w:val="29AA30EE"/>
    <w:rsid w:val="2FB32CCE"/>
    <w:rsid w:val="308945E4"/>
    <w:rsid w:val="30D570A0"/>
    <w:rsid w:val="37AA0860"/>
    <w:rsid w:val="419D544B"/>
    <w:rsid w:val="47266AFE"/>
    <w:rsid w:val="494F6B35"/>
    <w:rsid w:val="4AB83EDC"/>
    <w:rsid w:val="4DD95D11"/>
    <w:rsid w:val="4E9A4C7A"/>
    <w:rsid w:val="51422093"/>
    <w:rsid w:val="53B312E1"/>
    <w:rsid w:val="5B777FED"/>
    <w:rsid w:val="5DE12315"/>
    <w:rsid w:val="64547821"/>
    <w:rsid w:val="66093055"/>
    <w:rsid w:val="66201BCA"/>
    <w:rsid w:val="6AC10335"/>
    <w:rsid w:val="6B65663B"/>
    <w:rsid w:val="76D561C8"/>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1977</Words>
  <Characters>2340</Characters>
  <Lines>13</Lines>
  <Paragraphs>3</Paragraphs>
  <TotalTime>486</TotalTime>
  <ScaleCrop>false</ScaleCrop>
  <LinksUpToDate>false</LinksUpToDate>
  <CharactersWithSpaces>2396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2026-01-12T08:44:42Z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D8215C78323146C6B71A24FB4DA04ACE_13</vt:lpwstr>
  </property>
  <property fmtid="{D5CDD505-2E9C-101B-9397-08002B2CF9AE}" pid="4" name="KSOTemplateDocerSaveRecord">
    <vt:lpwstr>eyJoZGlkIjoiMjU3MmEzZjNhMWFiNGQ2MDA0N2I4YjY0M2JmM2ZlYjQiLCJ1c2VySWQiOiI2OTc2NzIxMTQifQ==</vt:lpwstr>
  </property>
</Properties>
</file>