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1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附件3</w:t>
      </w:r>
    </w:p>
    <w:p w14:paraId="68D9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（钟楼区）XX单位参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加电子消费券核销的服务项目信息备案表</w:t>
      </w:r>
    </w:p>
    <w:p w14:paraId="69F3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填报日期：</w:t>
      </w:r>
    </w:p>
    <w:tbl>
      <w:tblPr>
        <w:tblStyle w:val="7"/>
        <w:tblW w:w="14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088"/>
        <w:gridCol w:w="2475"/>
        <w:gridCol w:w="4738"/>
        <w:gridCol w:w="2700"/>
        <w:gridCol w:w="1821"/>
      </w:tblGrid>
      <w:tr w14:paraId="746E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862" w:type="dxa"/>
            <w:noWrap w:val="0"/>
            <w:vAlign w:val="center"/>
          </w:tcPr>
          <w:p w14:paraId="1866AAB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2088" w:type="dxa"/>
            <w:noWrap w:val="0"/>
            <w:vAlign w:val="center"/>
          </w:tcPr>
          <w:p w14:paraId="0B68730F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2475" w:type="dxa"/>
            <w:noWrap w:val="0"/>
            <w:vAlign w:val="center"/>
          </w:tcPr>
          <w:p w14:paraId="3873D52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4738" w:type="dxa"/>
            <w:noWrap w:val="0"/>
            <w:vAlign w:val="center"/>
          </w:tcPr>
          <w:p w14:paraId="26D76D3D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2700" w:type="dxa"/>
            <w:noWrap w:val="0"/>
            <w:vAlign w:val="center"/>
          </w:tcPr>
          <w:p w14:paraId="4730BB6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服务时长</w:t>
            </w:r>
          </w:p>
          <w:p w14:paraId="00F1BEA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（次）</w:t>
            </w:r>
          </w:p>
        </w:tc>
        <w:tc>
          <w:tcPr>
            <w:tcW w:w="1821" w:type="dxa"/>
            <w:noWrap w:val="0"/>
            <w:vAlign w:val="center"/>
          </w:tcPr>
          <w:p w14:paraId="61B610D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eastAsia="zh-CN"/>
              </w:rPr>
              <w:t>收费标准</w:t>
            </w:r>
          </w:p>
        </w:tc>
      </w:tr>
      <w:tr w14:paraId="4C0B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noWrap w:val="0"/>
            <w:vAlign w:val="center"/>
          </w:tcPr>
          <w:p w14:paraId="6A960033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13055A0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0EFE83EB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0F4554AA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480EB7F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D9E2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E23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noWrap w:val="0"/>
            <w:vAlign w:val="center"/>
          </w:tcPr>
          <w:p w14:paraId="673BCDEE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A272F4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2FAB1BE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266BA3B1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C808A91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8D62F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FBF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noWrap w:val="0"/>
            <w:vAlign w:val="center"/>
          </w:tcPr>
          <w:p w14:paraId="7164EC42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C49E657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75CBEAEC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686DBC6F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21AFA2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0D2AF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F22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noWrap w:val="0"/>
            <w:vAlign w:val="center"/>
          </w:tcPr>
          <w:p w14:paraId="4EA0C87E">
            <w:pPr>
              <w:pStyle w:val="6"/>
              <w:shd w:val="clear" w:color="auto" w:fill="auto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BC5407D">
            <w:pPr>
              <w:pStyle w:val="6"/>
              <w:shd w:val="clear" w:color="auto" w:fill="auto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444E23EE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39D13CC5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D0A9F3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63B80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255A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noWrap w:val="0"/>
            <w:vAlign w:val="center"/>
          </w:tcPr>
          <w:p w14:paraId="7610B27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4111B18D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3EB95E90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197868E2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FF0641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D0F9D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4D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62" w:type="dxa"/>
            <w:noWrap w:val="0"/>
            <w:vAlign w:val="center"/>
          </w:tcPr>
          <w:p w14:paraId="44CDCE46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31D2238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02229783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451BC6E9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53E08DD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FFD10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</w:tbl>
    <w:p w14:paraId="1EEC5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5550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注：此表中填报的机构、居家、社区养老服务项目原则上不得超出《江苏省中度以上失能老年人养老服务</w:t>
      </w:r>
    </w:p>
    <w:p w14:paraId="2438F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消费补贴项目清单》中明确的服务项目范围，申请机构根据自身能力申报服务项目，收费标准结合申请机构目前实施的收费价格填报，发现临时涨价行为，立即取消申请资格。</w:t>
      </w:r>
    </w:p>
    <w:sectPr>
      <w:pgSz w:w="16838" w:h="11906" w:orient="landscape"/>
      <w:pgMar w:top="1587" w:right="2098" w:bottom="567" w:left="1984" w:header="851" w:footer="992" w:gutter="0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FhYzUwZWEzMzBiMmM4YThlYjc2M2YyZDIzZWM1ODAifQ=="/>
  </w:docVars>
  <w:rsids>
    <w:rsidRoot w:val="00000000"/>
    <w:rsid w:val="061C72D6"/>
    <w:rsid w:val="1CD75A11"/>
    <w:rsid w:val="2BDC2C26"/>
    <w:rsid w:val="2BEE0529"/>
    <w:rsid w:val="36E96615"/>
    <w:rsid w:val="39BB3A68"/>
    <w:rsid w:val="3BA176F5"/>
    <w:rsid w:val="41650F8E"/>
    <w:rsid w:val="508475BC"/>
    <w:rsid w:val="547C5F7A"/>
    <w:rsid w:val="57DF6C6A"/>
    <w:rsid w:val="58737694"/>
    <w:rsid w:val="5AEC372E"/>
    <w:rsid w:val="5CBC2A45"/>
    <w:rsid w:val="776E1C43"/>
    <w:rsid w:val="7BFD0A4C"/>
    <w:rsid w:val="7F1E52AD"/>
    <w:rsid w:val="7F97BB72"/>
    <w:rsid w:val="B7DEEB46"/>
    <w:rsid w:val="DDE4673C"/>
    <w:rsid w:val="E5D72333"/>
    <w:rsid w:val="E7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160" w:after="80"/>
      <w:outlineLvl w:val="1"/>
    </w:pPr>
    <w:rPr>
      <w:rFonts w:ascii="Calibri Light" w:hAnsi="Calibri Light" w:eastAsia="宋体" w:cs="Times New Roman"/>
      <w:color w:val="2E54A1"/>
      <w:sz w:val="40"/>
      <w:szCs w:val="40"/>
    </w:rPr>
  </w:style>
  <w:style w:type="paragraph" w:styleId="4">
    <w:name w:val="heading 3"/>
    <w:basedOn w:val="1"/>
    <w:next w:val="1"/>
    <w:link w:val="12"/>
    <w:qFormat/>
    <w:uiPriority w:val="0"/>
    <w:pPr>
      <w:spacing w:before="0" w:beforeAutospacing="1" w:after="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heading 1 Char"/>
    <w:basedOn w:val="8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1">
    <w:name w:val="heading 2 Char"/>
    <w:basedOn w:val="8"/>
    <w:link w:val="3"/>
    <w:qFormat/>
    <w:uiPriority w:val="0"/>
    <w:rPr>
      <w:rFonts w:ascii="Calibri Light" w:hAnsi="Calibri Light" w:eastAsia="宋体" w:cs="Times New Roman"/>
      <w:color w:val="2E54A1"/>
      <w:kern w:val="2"/>
      <w:sz w:val="40"/>
      <w:szCs w:val="40"/>
      <w:lang w:val="en-US" w:eastAsia="zh-CN" w:bidi="ar-SA"/>
    </w:rPr>
  </w:style>
  <w:style w:type="character" w:customStyle="1" w:styleId="12">
    <w:name w:val="heading 3 Char"/>
    <w:basedOn w:val="8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13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4270CAD6-B3E7-4F84-97FF-AE6511BE7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190</Words>
  <Characters>191</Characters>
  <Lines>0</Lines>
  <Paragraphs>7</Paragraphs>
  <TotalTime>3</TotalTime>
  <ScaleCrop>false</ScaleCrop>
  <LinksUpToDate>false</LinksUpToDate>
  <CharactersWithSpaces>237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2025-06-27T15:40:00Z</dcterms:created>
  <dc:creator>沈华</dc:creator>
  <cp:lastModifiedBy>seven stars</cp:lastModifiedBy>
  <dcterms:modified xsi:type="dcterms:W3CDTF">2026-01-26T12:12:44Z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eyJoZGlkIjoiMTJjYWU4YWViN2I5YWZmNTBhMzVmZTU1MjU2NGQwMDAiLCJ1c2VySWQiOiIzMjg3MjM1NjMifQ==</vt:lpwstr>
  </property>
</Properties>
</file>